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24D3" w14:textId="77777777" w:rsidR="00A81D44" w:rsidRDefault="00A81D44" w:rsidP="007C0CB1">
      <w:pPr>
        <w:pStyle w:val="Nivel4"/>
        <w:numPr>
          <w:ilvl w:val="0"/>
          <w:numId w:val="0"/>
        </w:numPr>
        <w:spacing w:before="0" w:after="0"/>
        <w:jc w:val="center"/>
        <w:rPr>
          <w:b/>
          <w:bCs/>
          <w:sz w:val="28"/>
          <w:szCs w:val="28"/>
        </w:rPr>
      </w:pPr>
    </w:p>
    <w:p w14:paraId="19DA8E1B" w14:textId="60573257" w:rsidR="007C0CB1" w:rsidRPr="007A2591" w:rsidRDefault="007C0CB1" w:rsidP="007C0CB1">
      <w:pPr>
        <w:pStyle w:val="Nivel4"/>
        <w:numPr>
          <w:ilvl w:val="0"/>
          <w:numId w:val="0"/>
        </w:numPr>
        <w:spacing w:before="0" w:after="0"/>
        <w:jc w:val="center"/>
        <w:rPr>
          <w:b/>
          <w:bCs/>
          <w:sz w:val="28"/>
          <w:szCs w:val="28"/>
        </w:rPr>
      </w:pPr>
      <w:r w:rsidRPr="007A2591">
        <w:rPr>
          <w:b/>
          <w:bCs/>
          <w:sz w:val="28"/>
          <w:szCs w:val="28"/>
        </w:rPr>
        <w:t>EDITAL</w:t>
      </w:r>
    </w:p>
    <w:p w14:paraId="4585C75C" w14:textId="77777777" w:rsidR="007C0CB1" w:rsidRDefault="007C0CB1" w:rsidP="007C0CB1">
      <w:pPr>
        <w:autoSpaceDE w:val="0"/>
        <w:autoSpaceDN w:val="0"/>
        <w:adjustRightInd w:val="0"/>
        <w:spacing w:line="276" w:lineRule="auto"/>
        <w:jc w:val="center"/>
        <w:rPr>
          <w:rFonts w:ascii="Arial" w:eastAsiaTheme="minorHAnsi" w:hAnsi="Arial" w:cs="Arial"/>
          <w:b/>
          <w:bCs/>
          <w:color w:val="000000" w:themeColor="text1"/>
          <w:sz w:val="28"/>
          <w:szCs w:val="28"/>
          <w:lang w:eastAsia="en-US"/>
        </w:rPr>
      </w:pPr>
    </w:p>
    <w:p w14:paraId="25E83D5D" w14:textId="5F62B1AB" w:rsidR="00952CE1" w:rsidRPr="00A833E5" w:rsidRDefault="00952CE1" w:rsidP="007C0CB1">
      <w:pPr>
        <w:autoSpaceDE w:val="0"/>
        <w:autoSpaceDN w:val="0"/>
        <w:adjustRightInd w:val="0"/>
        <w:spacing w:line="276" w:lineRule="auto"/>
        <w:jc w:val="center"/>
        <w:rPr>
          <w:rFonts w:ascii="Arial" w:eastAsiaTheme="minorHAnsi" w:hAnsi="Arial" w:cs="Arial"/>
          <w:sz w:val="28"/>
          <w:szCs w:val="28"/>
          <w:lang w:eastAsia="en-US"/>
        </w:rPr>
      </w:pPr>
      <w:r w:rsidRPr="00A833E5">
        <w:rPr>
          <w:rFonts w:ascii="Arial" w:eastAsiaTheme="minorHAnsi" w:hAnsi="Arial" w:cs="Arial"/>
          <w:b/>
          <w:bCs/>
          <w:sz w:val="28"/>
          <w:szCs w:val="28"/>
          <w:lang w:eastAsia="en-US"/>
        </w:rPr>
        <w:t xml:space="preserve">PREGÃO Nº </w:t>
      </w:r>
      <w:r w:rsidR="00A833E5" w:rsidRPr="00A833E5">
        <w:rPr>
          <w:rFonts w:ascii="Arial" w:eastAsiaTheme="minorHAnsi" w:hAnsi="Arial" w:cs="Arial"/>
          <w:b/>
          <w:bCs/>
          <w:sz w:val="28"/>
          <w:szCs w:val="28"/>
          <w:lang w:eastAsia="en-US"/>
        </w:rPr>
        <w:t>19</w:t>
      </w:r>
      <w:r w:rsidRPr="00A833E5">
        <w:rPr>
          <w:rFonts w:ascii="Arial" w:eastAsiaTheme="minorHAnsi" w:hAnsi="Arial" w:cs="Arial"/>
          <w:b/>
          <w:bCs/>
          <w:sz w:val="28"/>
          <w:szCs w:val="28"/>
          <w:lang w:eastAsia="en-US"/>
        </w:rPr>
        <w:t>/</w:t>
      </w:r>
      <w:r w:rsidR="002E4A73" w:rsidRPr="00A833E5">
        <w:rPr>
          <w:rFonts w:ascii="Arial" w:eastAsiaTheme="minorHAnsi" w:hAnsi="Arial" w:cs="Arial"/>
          <w:b/>
          <w:bCs/>
          <w:sz w:val="28"/>
          <w:szCs w:val="28"/>
          <w:lang w:eastAsia="en-US"/>
        </w:rPr>
        <w:t>2025</w:t>
      </w:r>
    </w:p>
    <w:p w14:paraId="0BBD3EF2" w14:textId="725E7A64" w:rsidR="00952CE1" w:rsidRPr="00A833E5" w:rsidRDefault="00952CE1" w:rsidP="00661A5C">
      <w:pPr>
        <w:spacing w:line="276" w:lineRule="auto"/>
        <w:jc w:val="center"/>
        <w:rPr>
          <w:rFonts w:ascii="Arial" w:eastAsiaTheme="minorHAnsi" w:hAnsi="Arial" w:cs="Arial"/>
          <w:b/>
          <w:bCs/>
          <w:sz w:val="28"/>
          <w:szCs w:val="28"/>
          <w:lang w:eastAsia="en-US"/>
        </w:rPr>
      </w:pPr>
      <w:r w:rsidRPr="00A833E5">
        <w:rPr>
          <w:rFonts w:ascii="Arial" w:eastAsiaTheme="minorHAnsi" w:hAnsi="Arial" w:cs="Arial"/>
          <w:b/>
          <w:bCs/>
          <w:sz w:val="28"/>
          <w:szCs w:val="28"/>
          <w:lang w:eastAsia="en-US"/>
        </w:rPr>
        <w:t>COMPRASGOV Nº 9</w:t>
      </w:r>
      <w:r w:rsidR="002B5E86" w:rsidRPr="00A833E5">
        <w:rPr>
          <w:rFonts w:ascii="Arial" w:eastAsiaTheme="minorHAnsi" w:hAnsi="Arial" w:cs="Arial"/>
          <w:b/>
          <w:bCs/>
          <w:sz w:val="28"/>
          <w:szCs w:val="28"/>
          <w:lang w:eastAsia="en-US"/>
        </w:rPr>
        <w:t>0</w:t>
      </w:r>
      <w:r w:rsidR="004359F6" w:rsidRPr="00A833E5">
        <w:rPr>
          <w:rFonts w:ascii="Arial" w:eastAsiaTheme="minorHAnsi" w:hAnsi="Arial" w:cs="Arial"/>
          <w:b/>
          <w:bCs/>
          <w:sz w:val="28"/>
          <w:szCs w:val="28"/>
          <w:lang w:eastAsia="en-US"/>
        </w:rPr>
        <w:t>0</w:t>
      </w:r>
      <w:r w:rsidR="00A833E5" w:rsidRPr="00A833E5">
        <w:rPr>
          <w:rFonts w:ascii="Arial" w:eastAsiaTheme="minorHAnsi" w:hAnsi="Arial" w:cs="Arial"/>
          <w:b/>
          <w:bCs/>
          <w:sz w:val="28"/>
          <w:szCs w:val="28"/>
          <w:lang w:eastAsia="en-US"/>
        </w:rPr>
        <w:t>19</w:t>
      </w:r>
      <w:r w:rsidRPr="00A833E5">
        <w:rPr>
          <w:rFonts w:ascii="Arial" w:eastAsiaTheme="minorHAnsi" w:hAnsi="Arial" w:cs="Arial"/>
          <w:b/>
          <w:bCs/>
          <w:sz w:val="28"/>
          <w:szCs w:val="28"/>
          <w:lang w:eastAsia="en-US"/>
        </w:rPr>
        <w:t>/202</w:t>
      </w:r>
      <w:r w:rsidR="002E4A73" w:rsidRPr="00A833E5">
        <w:rPr>
          <w:rFonts w:ascii="Arial" w:eastAsiaTheme="minorHAnsi" w:hAnsi="Arial" w:cs="Arial"/>
          <w:b/>
          <w:bCs/>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33B15397" w:rsidR="00D92C9E" w:rsidRPr="00A833E5" w:rsidRDefault="00D92C9E" w:rsidP="00E32103">
      <w:pPr>
        <w:pStyle w:val="WW-Padro"/>
        <w:widowControl/>
        <w:spacing w:after="120" w:line="276" w:lineRule="auto"/>
        <w:jc w:val="both"/>
        <w:rPr>
          <w:rFonts w:ascii="Arial" w:eastAsia="Arial Unicode MS" w:hAnsi="Arial" w:cs="Arial"/>
          <w:color w:val="000000" w:themeColor="text1"/>
          <w:sz w:val="22"/>
          <w:szCs w:val="22"/>
        </w:rPr>
      </w:pPr>
      <w:r w:rsidRPr="007B6C44">
        <w:rPr>
          <w:rFonts w:ascii="Arial" w:eastAsia="Arial Unicode MS" w:hAnsi="Arial" w:cs="Arial"/>
          <w:color w:val="000000" w:themeColor="text1"/>
          <w:sz w:val="22"/>
          <w:szCs w:val="22"/>
        </w:rPr>
        <w:t xml:space="preserve">O </w:t>
      </w:r>
      <w:r w:rsidRPr="007B6C44">
        <w:rPr>
          <w:rFonts w:ascii="Arial" w:eastAsia="Arial Unicode MS" w:hAnsi="Arial" w:cs="Arial"/>
          <w:b/>
          <w:color w:val="000000" w:themeColor="text1"/>
          <w:sz w:val="22"/>
          <w:szCs w:val="22"/>
        </w:rPr>
        <w:t>Consórcio Público Intermunicipal de Saúde do Setentrião Paranaense – CISAMUSEP</w:t>
      </w:r>
      <w:r w:rsidRPr="007B6C44">
        <w:rPr>
          <w:rFonts w:ascii="Arial" w:eastAsia="Arial Unicode MS" w:hAnsi="Arial" w:cs="Arial"/>
          <w:color w:val="000000" w:themeColor="text1"/>
          <w:sz w:val="22"/>
          <w:szCs w:val="22"/>
        </w:rPr>
        <w:t xml:space="preserve">, com a devida autorização expedida </w:t>
      </w:r>
      <w:r w:rsidR="00AF2529" w:rsidRPr="007B6C44">
        <w:rPr>
          <w:rFonts w:ascii="Arial" w:eastAsia="Arial Unicode MS" w:hAnsi="Arial" w:cs="Arial"/>
          <w:color w:val="000000" w:themeColor="text1"/>
          <w:sz w:val="22"/>
          <w:szCs w:val="22"/>
        </w:rPr>
        <w:t>pela Secretária Executiva Sra. Sonia Regina Gomes Celestino</w:t>
      </w:r>
      <w:r w:rsidRPr="007B6C44">
        <w:rPr>
          <w:rFonts w:ascii="Arial" w:eastAsia="Arial Unicode MS" w:hAnsi="Arial" w:cs="Arial"/>
          <w:color w:val="000000" w:themeColor="text1"/>
          <w:sz w:val="22"/>
          <w:szCs w:val="22"/>
        </w:rPr>
        <w:t xml:space="preserve">, de </w:t>
      </w:r>
      <w:r w:rsidRPr="00A833E5">
        <w:rPr>
          <w:rFonts w:ascii="Arial" w:eastAsia="Arial Unicode MS" w:hAnsi="Arial" w:cs="Arial"/>
          <w:sz w:val="22"/>
          <w:szCs w:val="22"/>
        </w:rPr>
        <w:t xml:space="preserve">conformidade com o disposto na Lei Federal nº 14.133, de 01 de abril de 2021, torna pública a realização de procedimento de licitação, na modalidade </w:t>
      </w:r>
      <w:r w:rsidRPr="00A833E5">
        <w:rPr>
          <w:rFonts w:ascii="Arial" w:eastAsia="Arial Unicode MS" w:hAnsi="Arial" w:cs="Arial"/>
          <w:b/>
          <w:sz w:val="22"/>
          <w:szCs w:val="22"/>
        </w:rPr>
        <w:t xml:space="preserve">PREGÃO, </w:t>
      </w:r>
      <w:r w:rsidRPr="00A833E5">
        <w:rPr>
          <w:rFonts w:ascii="Arial" w:hAnsi="Arial" w:cs="Arial"/>
          <w:sz w:val="22"/>
          <w:szCs w:val="22"/>
        </w:rPr>
        <w:t>realizado na forma</w:t>
      </w:r>
      <w:r w:rsidRPr="00A833E5">
        <w:rPr>
          <w:rFonts w:ascii="Arial" w:eastAsia="Arial Unicode MS" w:hAnsi="Arial" w:cs="Arial"/>
          <w:sz w:val="22"/>
          <w:szCs w:val="22"/>
        </w:rPr>
        <w:t xml:space="preserve"> ELETRÔNICA, sob nº </w:t>
      </w:r>
      <w:r w:rsidR="00A833E5" w:rsidRPr="00A833E5">
        <w:rPr>
          <w:rFonts w:ascii="Arial" w:eastAsia="Arial Unicode MS" w:hAnsi="Arial" w:cs="Arial"/>
          <w:sz w:val="22"/>
          <w:szCs w:val="22"/>
        </w:rPr>
        <w:t>19</w:t>
      </w:r>
      <w:r w:rsidR="00F53EE5" w:rsidRPr="00A833E5">
        <w:rPr>
          <w:rFonts w:ascii="Arial" w:eastAsia="Arial Unicode MS" w:hAnsi="Arial" w:cs="Arial"/>
          <w:sz w:val="22"/>
          <w:szCs w:val="22"/>
        </w:rPr>
        <w:t>/202</w:t>
      </w:r>
      <w:r w:rsidR="002E4A73" w:rsidRPr="00A833E5">
        <w:rPr>
          <w:rFonts w:ascii="Arial" w:eastAsia="Arial Unicode MS" w:hAnsi="Arial" w:cs="Arial"/>
          <w:sz w:val="22"/>
          <w:szCs w:val="22"/>
        </w:rPr>
        <w:t>5</w:t>
      </w:r>
      <w:r w:rsidRPr="00A833E5">
        <w:rPr>
          <w:rFonts w:ascii="Arial" w:eastAsia="Arial Unicode MS" w:hAnsi="Arial" w:cs="Arial"/>
          <w:sz w:val="22"/>
          <w:szCs w:val="22"/>
        </w:rPr>
        <w:t xml:space="preserve">, do tipo </w:t>
      </w:r>
      <w:r w:rsidRPr="00A833E5">
        <w:rPr>
          <w:rFonts w:ascii="Arial" w:eastAsia="Arial Unicode MS" w:hAnsi="Arial" w:cs="Arial"/>
          <w:b/>
          <w:bCs/>
          <w:sz w:val="22"/>
          <w:szCs w:val="22"/>
        </w:rPr>
        <w:fldChar w:fldCharType="begin"/>
      </w:r>
      <w:r w:rsidRPr="00A833E5">
        <w:rPr>
          <w:rFonts w:ascii="Arial" w:eastAsia="Arial Unicode MS" w:hAnsi="Arial" w:cs="Arial"/>
          <w:b/>
          <w:bCs/>
          <w:sz w:val="22"/>
          <w:szCs w:val="22"/>
        </w:rPr>
        <w:instrText xml:space="preserve"> MERGEFIELD  Tipo_Julgamento  \* MERGEFORMAT </w:instrText>
      </w:r>
      <w:r w:rsidRPr="00A833E5">
        <w:rPr>
          <w:rFonts w:ascii="Arial" w:eastAsia="Arial Unicode MS" w:hAnsi="Arial" w:cs="Arial"/>
          <w:b/>
          <w:bCs/>
          <w:sz w:val="22"/>
          <w:szCs w:val="22"/>
        </w:rPr>
        <w:fldChar w:fldCharType="separate"/>
      </w:r>
      <w:r w:rsidRPr="00A833E5">
        <w:rPr>
          <w:rFonts w:ascii="Arial" w:eastAsia="Arial Unicode MS" w:hAnsi="Arial" w:cs="Arial"/>
          <w:b/>
          <w:bCs/>
          <w:noProof/>
          <w:sz w:val="22"/>
          <w:szCs w:val="22"/>
        </w:rPr>
        <w:t>Menor Preço</w:t>
      </w:r>
      <w:r w:rsidRPr="00A833E5">
        <w:rPr>
          <w:rFonts w:ascii="Arial" w:eastAsia="Arial Unicode MS" w:hAnsi="Arial" w:cs="Arial"/>
          <w:b/>
          <w:bCs/>
          <w:sz w:val="22"/>
          <w:szCs w:val="22"/>
        </w:rPr>
        <w:fldChar w:fldCharType="end"/>
      </w:r>
      <w:r w:rsidRPr="00A833E5">
        <w:rPr>
          <w:rFonts w:ascii="Arial" w:eastAsia="Arial Unicode MS" w:hAnsi="Arial" w:cs="Arial"/>
          <w:b/>
          <w:bCs/>
          <w:sz w:val="22"/>
          <w:szCs w:val="22"/>
        </w:rPr>
        <w:t xml:space="preserve"> por </w:t>
      </w:r>
      <w:r w:rsidR="002D4044" w:rsidRPr="00A833E5">
        <w:rPr>
          <w:rFonts w:ascii="Arial" w:eastAsia="Arial Unicode MS" w:hAnsi="Arial" w:cs="Arial"/>
          <w:b/>
          <w:bCs/>
          <w:sz w:val="22"/>
          <w:szCs w:val="22"/>
        </w:rPr>
        <w:t>Item</w:t>
      </w:r>
      <w:r w:rsidRPr="00A833E5">
        <w:rPr>
          <w:rFonts w:ascii="Arial" w:eastAsia="Arial Unicode MS" w:hAnsi="Arial" w:cs="Arial"/>
          <w:sz w:val="22"/>
          <w:szCs w:val="22"/>
        </w:rPr>
        <w:fldChar w:fldCharType="begin"/>
      </w:r>
      <w:r w:rsidRPr="00A833E5">
        <w:rPr>
          <w:rFonts w:ascii="Arial" w:eastAsia="Arial Unicode MS" w:hAnsi="Arial" w:cs="Arial"/>
          <w:sz w:val="22"/>
          <w:szCs w:val="22"/>
        </w:rPr>
        <w:instrText xml:space="preserve"> MERGEFIELD  Forma_Apuração  \* MERGEFORMAT </w:instrText>
      </w:r>
      <w:r w:rsidRPr="00A833E5">
        <w:rPr>
          <w:rFonts w:ascii="Arial" w:eastAsia="Arial Unicode MS" w:hAnsi="Arial" w:cs="Arial"/>
          <w:sz w:val="22"/>
          <w:szCs w:val="22"/>
        </w:rPr>
        <w:fldChar w:fldCharType="end"/>
      </w:r>
      <w:r w:rsidRPr="00A833E5">
        <w:rPr>
          <w:rFonts w:ascii="Arial" w:eastAsia="Arial Unicode MS" w:hAnsi="Arial" w:cs="Arial"/>
          <w:sz w:val="22"/>
          <w:szCs w:val="22"/>
        </w:rPr>
        <w:t>, no dia</w:t>
      </w:r>
      <w:r w:rsidR="00687126" w:rsidRPr="00A833E5">
        <w:rPr>
          <w:rFonts w:ascii="Arial" w:eastAsia="Arial Unicode MS" w:hAnsi="Arial" w:cs="Arial"/>
          <w:sz w:val="22"/>
          <w:szCs w:val="22"/>
        </w:rPr>
        <w:t xml:space="preserve"> </w:t>
      </w:r>
      <w:r w:rsidR="00A833E5" w:rsidRPr="00A833E5">
        <w:rPr>
          <w:rFonts w:ascii="Arial" w:eastAsia="Arial Unicode MS" w:hAnsi="Arial" w:cs="Arial"/>
          <w:b/>
          <w:bCs/>
          <w:sz w:val="22"/>
          <w:szCs w:val="22"/>
        </w:rPr>
        <w:t>22</w:t>
      </w:r>
      <w:r w:rsidRPr="00A833E5">
        <w:rPr>
          <w:rFonts w:ascii="Arial" w:eastAsia="Arial Unicode MS" w:hAnsi="Arial" w:cs="Arial"/>
          <w:b/>
          <w:bCs/>
          <w:sz w:val="22"/>
          <w:szCs w:val="22"/>
        </w:rPr>
        <w:t xml:space="preserve"> </w:t>
      </w:r>
      <w:r w:rsidR="00F53EE5" w:rsidRPr="00A833E5">
        <w:rPr>
          <w:rFonts w:ascii="Arial" w:eastAsia="Arial Unicode MS" w:hAnsi="Arial" w:cs="Arial"/>
          <w:b/>
          <w:bCs/>
          <w:sz w:val="22"/>
          <w:szCs w:val="22"/>
        </w:rPr>
        <w:t xml:space="preserve">de </w:t>
      </w:r>
      <w:r w:rsidR="00A833E5" w:rsidRPr="00A833E5">
        <w:rPr>
          <w:rFonts w:ascii="Arial" w:eastAsia="Arial Unicode MS" w:hAnsi="Arial" w:cs="Arial"/>
          <w:b/>
          <w:bCs/>
          <w:sz w:val="22"/>
          <w:szCs w:val="22"/>
        </w:rPr>
        <w:t>maio</w:t>
      </w:r>
      <w:r w:rsidR="00F53EE5" w:rsidRPr="00A833E5">
        <w:rPr>
          <w:rFonts w:ascii="Arial" w:eastAsia="Arial Unicode MS" w:hAnsi="Arial" w:cs="Arial"/>
          <w:b/>
          <w:bCs/>
          <w:sz w:val="22"/>
          <w:szCs w:val="22"/>
        </w:rPr>
        <w:t xml:space="preserve"> de 202</w:t>
      </w:r>
      <w:r w:rsidR="005D0FE3" w:rsidRPr="00A833E5">
        <w:rPr>
          <w:rFonts w:ascii="Arial" w:eastAsia="Arial Unicode MS" w:hAnsi="Arial" w:cs="Arial"/>
          <w:b/>
          <w:bCs/>
          <w:sz w:val="22"/>
          <w:szCs w:val="22"/>
        </w:rPr>
        <w:t>5</w:t>
      </w:r>
      <w:r w:rsidRPr="00A833E5">
        <w:rPr>
          <w:rFonts w:ascii="Arial" w:eastAsia="Arial Unicode MS" w:hAnsi="Arial" w:cs="Arial"/>
          <w:sz w:val="22"/>
          <w:szCs w:val="22"/>
        </w:rPr>
        <w:t>, às 09h,</w:t>
      </w:r>
      <w:bookmarkStart w:id="0" w:name="_Hlk145582623"/>
      <w:r w:rsidRPr="00A833E5">
        <w:rPr>
          <w:rFonts w:ascii="Arial" w:eastAsia="Arial Unicode MS" w:hAnsi="Arial" w:cs="Arial"/>
          <w:sz w:val="22"/>
          <w:szCs w:val="22"/>
        </w:rPr>
        <w:t xml:space="preserve"> </w:t>
      </w:r>
      <w:r w:rsidR="00F44B68" w:rsidRPr="00A833E5">
        <w:rPr>
          <w:rFonts w:ascii="Arial" w:eastAsia="Arial Unicode MS" w:hAnsi="Arial" w:cs="Arial"/>
          <w:sz w:val="22"/>
          <w:szCs w:val="22"/>
        </w:rPr>
        <w:t xml:space="preserve">tendo como </w:t>
      </w:r>
      <w:bookmarkStart w:id="1" w:name="_Hlk67556235"/>
      <w:r w:rsidR="00F44B68" w:rsidRPr="00A833E5">
        <w:rPr>
          <w:rFonts w:ascii="Arial" w:eastAsia="Arial Unicode MS" w:hAnsi="Arial" w:cs="Arial"/>
          <w:sz w:val="22"/>
          <w:szCs w:val="22"/>
        </w:rPr>
        <w:t xml:space="preserve">objeto a </w:t>
      </w:r>
      <w:bookmarkStart w:id="2" w:name="_Hlk159244389"/>
      <w:r w:rsidR="00F44B68" w:rsidRPr="00A833E5">
        <w:rPr>
          <w:rFonts w:ascii="Arial" w:eastAsia="Arial Unicode MS" w:hAnsi="Arial" w:cs="Arial"/>
          <w:sz w:val="22"/>
          <w:szCs w:val="22"/>
        </w:rPr>
        <w:t xml:space="preserve">seleção das melhores propostas para </w:t>
      </w:r>
      <w:r w:rsidR="001175F1" w:rsidRPr="00A833E5">
        <w:rPr>
          <w:rFonts w:ascii="Arial" w:eastAsia="Arial Unicode MS" w:hAnsi="Arial" w:cs="Arial"/>
          <w:sz w:val="22"/>
          <w:szCs w:val="22"/>
        </w:rPr>
        <w:t xml:space="preserve">a </w:t>
      </w:r>
      <w:bookmarkEnd w:id="0"/>
      <w:bookmarkEnd w:id="1"/>
      <w:bookmarkEnd w:id="2"/>
      <w:r w:rsidR="00E32103" w:rsidRPr="00A833E5">
        <w:rPr>
          <w:rFonts w:ascii="Arial" w:hAnsi="Arial" w:cs="Arial"/>
          <w:sz w:val="22"/>
          <w:szCs w:val="22"/>
        </w:rPr>
        <w:t xml:space="preserve">contratação de empresa especializada para </w:t>
      </w:r>
      <w:bookmarkStart w:id="3" w:name="_Hlk188534512"/>
      <w:r w:rsidR="00E32103" w:rsidRPr="00A833E5">
        <w:rPr>
          <w:rFonts w:ascii="Arial" w:hAnsi="Arial" w:cs="Arial"/>
          <w:sz w:val="22"/>
          <w:szCs w:val="22"/>
        </w:rPr>
        <w:t>prestação de serviço terceirizado de segurança e vigilância patrimonial realizado p</w:t>
      </w:r>
      <w:bookmarkEnd w:id="3"/>
      <w:r w:rsidR="00E32103" w:rsidRPr="00A833E5">
        <w:rPr>
          <w:rFonts w:ascii="Arial" w:hAnsi="Arial" w:cs="Arial"/>
          <w:sz w:val="22"/>
          <w:szCs w:val="22"/>
        </w:rPr>
        <w:t xml:space="preserve">or pessoal treinado e credenciado, através de vigilância armada e desarmada nas dependências do Consórcio Público Intermunicipal de Saúde do Setentrião Paranaense – CISAMUSEP – Maringá/PR, com dedicação exclusiva de mão de obra, </w:t>
      </w:r>
      <w:bookmarkStart w:id="4" w:name="_Hlk188534550"/>
      <w:r w:rsidR="00E32103" w:rsidRPr="00A833E5">
        <w:rPr>
          <w:rFonts w:ascii="Arial" w:hAnsi="Arial" w:cs="Arial"/>
          <w:sz w:val="22"/>
          <w:szCs w:val="22"/>
        </w:rPr>
        <w:t>fornecimento de uniformes, equipamentos de proteção individual – EPI e demais equipamentos necessários à perfeita execução do serviço e serviço de monitoramento eletrônico 24 horas de alarme e câmeras realizado pelos próprios vigilantes, com o fornecimento dos equipamentos da central de alarme com sistema de comunicação GPRS (</w:t>
      </w:r>
      <w:r w:rsidR="00E32103" w:rsidRPr="00A833E5">
        <w:rPr>
          <w:rFonts w:ascii="Arial" w:hAnsi="Arial" w:cs="Arial"/>
          <w:i/>
          <w:sz w:val="22"/>
          <w:szCs w:val="22"/>
        </w:rPr>
        <w:t xml:space="preserve">General </w:t>
      </w:r>
      <w:proofErr w:type="spellStart"/>
      <w:r w:rsidR="00E32103" w:rsidRPr="00A833E5">
        <w:rPr>
          <w:rFonts w:ascii="Arial" w:hAnsi="Arial" w:cs="Arial"/>
          <w:i/>
          <w:sz w:val="22"/>
          <w:szCs w:val="22"/>
        </w:rPr>
        <w:t>Packet</w:t>
      </w:r>
      <w:proofErr w:type="spellEnd"/>
      <w:r w:rsidR="00E32103" w:rsidRPr="00A833E5">
        <w:rPr>
          <w:rFonts w:ascii="Arial" w:hAnsi="Arial" w:cs="Arial"/>
          <w:i/>
          <w:sz w:val="22"/>
          <w:szCs w:val="22"/>
        </w:rPr>
        <w:t xml:space="preserve"> Radio Service</w:t>
      </w:r>
      <w:r w:rsidR="00E32103" w:rsidRPr="00A833E5">
        <w:rPr>
          <w:rFonts w:ascii="Arial" w:hAnsi="Arial" w:cs="Arial"/>
          <w:sz w:val="22"/>
          <w:szCs w:val="22"/>
        </w:rPr>
        <w:t>)</w:t>
      </w:r>
      <w:bookmarkEnd w:id="4"/>
      <w:r w:rsidR="00A46A56" w:rsidRPr="00A833E5">
        <w:rPr>
          <w:rFonts w:ascii="Arial" w:hAnsi="Arial" w:cs="Arial"/>
          <w:color w:val="000000" w:themeColor="text1"/>
          <w:sz w:val="22"/>
          <w:szCs w:val="22"/>
        </w:rPr>
        <w:t>,</w:t>
      </w:r>
      <w:r w:rsidR="0027530F">
        <w:rPr>
          <w:rFonts w:ascii="Arial" w:hAnsi="Arial" w:cs="Arial"/>
          <w:color w:val="000000" w:themeColor="text1"/>
          <w:sz w:val="22"/>
          <w:szCs w:val="22"/>
        </w:rPr>
        <w:t xml:space="preserve"> </w:t>
      </w:r>
      <w:r w:rsidR="00A46A56" w:rsidRPr="00A833E5">
        <w:rPr>
          <w:rFonts w:ascii="Arial" w:eastAsia="Arial Unicode MS" w:hAnsi="Arial" w:cs="Arial"/>
          <w:color w:val="000000" w:themeColor="text1"/>
          <w:sz w:val="22"/>
          <w:szCs w:val="22"/>
        </w:rPr>
        <w:t>nas condições fixadas neste Edital e seus Anexos.</w:t>
      </w:r>
    </w:p>
    <w:p w14:paraId="47810977" w14:textId="77777777" w:rsidR="000D632F" w:rsidRPr="00A833E5" w:rsidRDefault="000D632F" w:rsidP="00661A5C">
      <w:pPr>
        <w:spacing w:line="276" w:lineRule="auto"/>
        <w:jc w:val="both"/>
        <w:rPr>
          <w:rFonts w:ascii="Arial" w:eastAsia="Arial Unicode MS" w:hAnsi="Arial" w:cs="Arial"/>
          <w:color w:val="000000" w:themeColor="text1"/>
          <w:sz w:val="20"/>
          <w:szCs w:val="20"/>
        </w:rPr>
      </w:pPr>
    </w:p>
    <w:p w14:paraId="7D37D9A4" w14:textId="77777777" w:rsidR="00D92C9E" w:rsidRPr="00A833E5"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rPr>
      </w:pPr>
      <w:r w:rsidRPr="00A833E5">
        <w:rPr>
          <w:rFonts w:ascii="Arial" w:hAnsi="Arial" w:cs="Arial"/>
          <w:b/>
        </w:rPr>
        <w:t>DATA E HORA DA ABERTURA DA SESSÃO PÚBLICA:</w:t>
      </w:r>
    </w:p>
    <w:p w14:paraId="62A554B3" w14:textId="77777777" w:rsidR="00D92C9E" w:rsidRPr="00A833E5"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sz w:val="18"/>
          <w:szCs w:val="18"/>
        </w:rPr>
      </w:pPr>
    </w:p>
    <w:p w14:paraId="7BAF350F" w14:textId="7985DDC3" w:rsidR="00D92C9E" w:rsidRPr="00A833E5" w:rsidRDefault="00F53EE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rPr>
      </w:pPr>
      <w:r w:rsidRPr="00A833E5">
        <w:rPr>
          <w:rFonts w:ascii="Arial" w:hAnsi="Arial" w:cs="Arial"/>
          <w:b/>
        </w:rPr>
        <w:t xml:space="preserve"> </w:t>
      </w:r>
      <w:r w:rsidR="00A833E5" w:rsidRPr="00A833E5">
        <w:rPr>
          <w:rFonts w:ascii="Arial" w:hAnsi="Arial" w:cs="Arial"/>
          <w:b/>
        </w:rPr>
        <w:t>22</w:t>
      </w:r>
      <w:r w:rsidR="00954864" w:rsidRPr="00A833E5">
        <w:rPr>
          <w:rFonts w:ascii="Arial" w:hAnsi="Arial" w:cs="Arial"/>
          <w:b/>
        </w:rPr>
        <w:t xml:space="preserve"> </w:t>
      </w:r>
      <w:r w:rsidRPr="00A833E5">
        <w:rPr>
          <w:rFonts w:ascii="Arial" w:hAnsi="Arial" w:cs="Arial"/>
          <w:b/>
        </w:rPr>
        <w:t xml:space="preserve">de </w:t>
      </w:r>
      <w:r w:rsidR="00A833E5" w:rsidRPr="00A833E5">
        <w:rPr>
          <w:rFonts w:ascii="Arial" w:hAnsi="Arial" w:cs="Arial"/>
          <w:b/>
        </w:rPr>
        <w:t>maio</w:t>
      </w:r>
      <w:r w:rsidRPr="00A833E5">
        <w:rPr>
          <w:rFonts w:ascii="Arial" w:hAnsi="Arial" w:cs="Arial"/>
          <w:b/>
        </w:rPr>
        <w:t xml:space="preserve"> de </w:t>
      </w:r>
      <w:r w:rsidR="004E7961" w:rsidRPr="00A833E5">
        <w:rPr>
          <w:rFonts w:ascii="Arial" w:hAnsi="Arial" w:cs="Arial"/>
          <w:b/>
        </w:rPr>
        <w:t>202</w:t>
      </w:r>
      <w:r w:rsidR="00467A0F" w:rsidRPr="00A833E5">
        <w:rPr>
          <w:rFonts w:ascii="Arial" w:hAnsi="Arial" w:cs="Arial"/>
          <w:b/>
        </w:rPr>
        <w:t>5</w:t>
      </w:r>
      <w:r w:rsidR="00596EEB" w:rsidRPr="00A833E5">
        <w:rPr>
          <w:rFonts w:ascii="Arial" w:hAnsi="Arial" w:cs="Arial"/>
          <w:b/>
        </w:rPr>
        <w:t xml:space="preserve"> às 09h</w:t>
      </w:r>
    </w:p>
    <w:p w14:paraId="0B937F15" w14:textId="77777777" w:rsidR="00D92C9E" w:rsidRPr="00A833E5"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sz w:val="18"/>
          <w:szCs w:val="18"/>
        </w:rPr>
      </w:pPr>
    </w:p>
    <w:p w14:paraId="347EFB35" w14:textId="77777777" w:rsidR="00D92C9E" w:rsidRPr="00A833E5"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sz w:val="22"/>
          <w:szCs w:val="22"/>
        </w:rPr>
      </w:pPr>
      <w:r w:rsidRPr="00A833E5">
        <w:rPr>
          <w:rFonts w:ascii="Arial" w:hAnsi="Arial" w:cs="Arial"/>
          <w:b/>
          <w:sz w:val="22"/>
          <w:szCs w:val="22"/>
        </w:rPr>
        <w:t xml:space="preserve">UASG: 927763 </w:t>
      </w:r>
      <w:r w:rsidRPr="00A833E5">
        <w:rPr>
          <w:rFonts w:ascii="Arial" w:eastAsia="Arial Unicode MS" w:hAnsi="Arial" w:cs="Arial"/>
          <w:b/>
          <w:sz w:val="22"/>
          <w:szCs w:val="22"/>
        </w:rPr>
        <w:t>–</w:t>
      </w:r>
      <w:r w:rsidRPr="00A833E5">
        <w:rPr>
          <w:rFonts w:ascii="Arial" w:hAnsi="Arial" w:cs="Arial"/>
          <w:b/>
          <w:sz w:val="22"/>
          <w:szCs w:val="22"/>
        </w:rPr>
        <w:t xml:space="preserve"> CONSÓRCIO PÚB. INT. DE SAÚD. DO SET. PARANAENSE/PR.</w:t>
      </w:r>
    </w:p>
    <w:p w14:paraId="0677EB09" w14:textId="77777777" w:rsidR="00D92C9E" w:rsidRPr="00A833E5"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sz w:val="22"/>
          <w:szCs w:val="22"/>
        </w:rPr>
      </w:pPr>
      <w:r w:rsidRPr="00A833E5">
        <w:rPr>
          <w:rFonts w:ascii="Arial" w:hAnsi="Arial" w:cs="Arial"/>
          <w:b/>
          <w:sz w:val="22"/>
          <w:szCs w:val="22"/>
        </w:rPr>
        <w:t xml:space="preserve">Local da Sessão Pública: </w:t>
      </w:r>
      <w:hyperlink r:id="rId8" w:history="1">
        <w:r w:rsidRPr="00A833E5">
          <w:rPr>
            <w:rStyle w:val="Hyperlink"/>
            <w:rFonts w:ascii="Arial" w:hAnsi="Arial" w:cs="Arial"/>
            <w:color w:val="auto"/>
            <w:sz w:val="22"/>
            <w:szCs w:val="22"/>
          </w:rPr>
          <w:t>https://www.gov.br/compras/pt-br</w:t>
        </w:r>
      </w:hyperlink>
      <w:r w:rsidRPr="00A833E5">
        <w:rPr>
          <w:rFonts w:ascii="Arial" w:hAnsi="Arial" w:cs="Arial"/>
          <w:sz w:val="22"/>
          <w:szCs w:val="22"/>
        </w:rPr>
        <w:t xml:space="preserve">  </w:t>
      </w:r>
    </w:p>
    <w:p w14:paraId="7D6B7C7D" w14:textId="77777777" w:rsidR="00483E7E" w:rsidRPr="00A833E5" w:rsidRDefault="00483E7E" w:rsidP="00661A5C">
      <w:pPr>
        <w:spacing w:line="276" w:lineRule="auto"/>
        <w:jc w:val="both"/>
        <w:rPr>
          <w:rFonts w:ascii="Arial" w:hAnsi="Arial" w:cs="Arial"/>
          <w:b/>
          <w:bCs/>
          <w:sz w:val="18"/>
          <w:szCs w:val="18"/>
          <w:u w:val="single"/>
        </w:rPr>
      </w:pPr>
    </w:p>
    <w:p w14:paraId="784A7DB1" w14:textId="71762FB4" w:rsidR="00D92C9E" w:rsidRPr="00A833E5" w:rsidRDefault="00D92C9E" w:rsidP="00661A5C">
      <w:pPr>
        <w:spacing w:line="276" w:lineRule="auto"/>
        <w:jc w:val="both"/>
        <w:rPr>
          <w:rFonts w:ascii="Arial" w:eastAsia="Arial Unicode MS" w:hAnsi="Arial" w:cs="Arial"/>
          <w:sz w:val="22"/>
          <w:szCs w:val="22"/>
        </w:rPr>
      </w:pPr>
      <w:r w:rsidRPr="00A833E5">
        <w:rPr>
          <w:rFonts w:ascii="Arial" w:eastAsia="Arial Unicode MS" w:hAnsi="Arial" w:cs="Arial"/>
          <w:b/>
          <w:sz w:val="22"/>
          <w:szCs w:val="22"/>
        </w:rPr>
        <w:t>1.1</w:t>
      </w:r>
      <w:r w:rsidR="008B44B5" w:rsidRPr="00A833E5">
        <w:rPr>
          <w:rFonts w:ascii="Arial" w:eastAsia="Arial Unicode MS" w:hAnsi="Arial" w:cs="Arial"/>
          <w:b/>
          <w:sz w:val="22"/>
          <w:szCs w:val="22"/>
        </w:rPr>
        <w:t>.</w:t>
      </w:r>
      <w:r w:rsidRPr="00A833E5">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A833E5" w:rsidRDefault="00AD19A0" w:rsidP="00661A5C">
      <w:pPr>
        <w:spacing w:line="276" w:lineRule="auto"/>
        <w:jc w:val="both"/>
        <w:rPr>
          <w:rFonts w:ascii="Arial" w:eastAsia="Arial Unicode MS" w:hAnsi="Arial" w:cs="Arial"/>
          <w:sz w:val="22"/>
          <w:szCs w:val="22"/>
        </w:rPr>
      </w:pPr>
    </w:p>
    <w:p w14:paraId="089E0B34" w14:textId="515A86BB" w:rsidR="00D92C9E" w:rsidRPr="00A833E5" w:rsidRDefault="00D92C9E" w:rsidP="00661A5C">
      <w:pPr>
        <w:spacing w:line="276" w:lineRule="auto"/>
        <w:jc w:val="both"/>
        <w:rPr>
          <w:rFonts w:ascii="Arial" w:hAnsi="Arial" w:cs="Arial"/>
          <w:bCs/>
          <w:sz w:val="22"/>
          <w:szCs w:val="22"/>
        </w:rPr>
      </w:pPr>
      <w:r w:rsidRPr="00A833E5">
        <w:rPr>
          <w:rFonts w:ascii="Arial" w:hAnsi="Arial" w:cs="Arial"/>
          <w:b/>
          <w:bCs/>
          <w:sz w:val="22"/>
          <w:szCs w:val="22"/>
        </w:rPr>
        <w:t>1.2</w:t>
      </w:r>
      <w:r w:rsidR="008B44B5" w:rsidRPr="00A833E5">
        <w:rPr>
          <w:rFonts w:ascii="Arial" w:hAnsi="Arial" w:cs="Arial"/>
          <w:b/>
          <w:bCs/>
          <w:sz w:val="22"/>
          <w:szCs w:val="22"/>
        </w:rPr>
        <w:t xml:space="preserve">.  </w:t>
      </w:r>
      <w:r w:rsidRPr="00A833E5">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A833E5">
          <w:rPr>
            <w:rStyle w:val="Hyperlink"/>
            <w:rFonts w:ascii="Arial" w:hAnsi="Arial" w:cs="Arial"/>
            <w:bCs/>
            <w:color w:val="auto"/>
            <w:sz w:val="22"/>
            <w:szCs w:val="22"/>
          </w:rPr>
          <w:t>https://www.gov.br/compras/pt-br</w:t>
        </w:r>
      </w:hyperlink>
      <w:r w:rsidRPr="00A833E5">
        <w:rPr>
          <w:rFonts w:ascii="Arial" w:hAnsi="Arial" w:cs="Arial"/>
          <w:bCs/>
          <w:sz w:val="22"/>
          <w:szCs w:val="22"/>
        </w:rPr>
        <w:t xml:space="preserve">. </w:t>
      </w:r>
    </w:p>
    <w:p w14:paraId="18EF9558" w14:textId="77777777" w:rsidR="00AD19A0" w:rsidRPr="00A833E5" w:rsidRDefault="00AD19A0" w:rsidP="00661A5C">
      <w:pPr>
        <w:spacing w:line="276" w:lineRule="auto"/>
        <w:jc w:val="both"/>
        <w:rPr>
          <w:rFonts w:ascii="Arial" w:hAnsi="Arial" w:cs="Arial"/>
          <w:bCs/>
          <w:sz w:val="22"/>
          <w:szCs w:val="22"/>
        </w:rPr>
      </w:pPr>
    </w:p>
    <w:p w14:paraId="22317F70" w14:textId="1ED51439" w:rsidR="00D92C9E" w:rsidRPr="00A833E5" w:rsidRDefault="00D92C9E" w:rsidP="00661A5C">
      <w:pPr>
        <w:spacing w:line="276" w:lineRule="auto"/>
        <w:jc w:val="both"/>
        <w:rPr>
          <w:rFonts w:ascii="Arial" w:hAnsi="Arial" w:cs="Arial"/>
          <w:bCs/>
          <w:sz w:val="22"/>
          <w:szCs w:val="22"/>
        </w:rPr>
      </w:pPr>
      <w:r w:rsidRPr="00A833E5">
        <w:rPr>
          <w:rFonts w:ascii="Arial" w:hAnsi="Arial" w:cs="Arial"/>
          <w:b/>
          <w:bCs/>
          <w:sz w:val="22"/>
          <w:szCs w:val="22"/>
        </w:rPr>
        <w:t>1.3</w:t>
      </w:r>
      <w:r w:rsidR="008B44B5" w:rsidRPr="00A833E5">
        <w:rPr>
          <w:rFonts w:ascii="Arial" w:hAnsi="Arial" w:cs="Arial"/>
          <w:bCs/>
          <w:sz w:val="22"/>
          <w:szCs w:val="22"/>
        </w:rPr>
        <w:t>.</w:t>
      </w:r>
      <w:r w:rsidRPr="00A833E5">
        <w:rPr>
          <w:rFonts w:ascii="Arial" w:hAnsi="Arial" w:cs="Arial"/>
          <w:bCs/>
          <w:sz w:val="22"/>
          <w:szCs w:val="22"/>
        </w:rPr>
        <w:t xml:space="preserve"> A abertura da sessão pública do PREGÃO ELETRÔNICO ocorrerá dia </w:t>
      </w:r>
      <w:r w:rsidR="00A833E5" w:rsidRPr="00A833E5">
        <w:rPr>
          <w:rFonts w:ascii="Arial" w:hAnsi="Arial" w:cs="Arial"/>
          <w:b/>
          <w:sz w:val="22"/>
          <w:szCs w:val="22"/>
        </w:rPr>
        <w:t>22</w:t>
      </w:r>
      <w:r w:rsidR="00F84D11" w:rsidRPr="00A833E5">
        <w:rPr>
          <w:rFonts w:ascii="Arial" w:hAnsi="Arial" w:cs="Arial"/>
          <w:b/>
          <w:sz w:val="22"/>
          <w:szCs w:val="22"/>
        </w:rPr>
        <w:t xml:space="preserve"> de </w:t>
      </w:r>
      <w:r w:rsidR="00A833E5" w:rsidRPr="00A833E5">
        <w:rPr>
          <w:rFonts w:ascii="Arial" w:hAnsi="Arial" w:cs="Arial"/>
          <w:b/>
          <w:sz w:val="22"/>
          <w:szCs w:val="22"/>
        </w:rPr>
        <w:t>maio</w:t>
      </w:r>
      <w:r w:rsidR="00C72238" w:rsidRPr="00A833E5">
        <w:rPr>
          <w:rFonts w:ascii="Arial" w:hAnsi="Arial" w:cs="Arial"/>
          <w:b/>
          <w:sz w:val="22"/>
          <w:szCs w:val="22"/>
        </w:rPr>
        <w:t xml:space="preserve"> </w:t>
      </w:r>
      <w:r w:rsidR="00F53EE5" w:rsidRPr="00A833E5">
        <w:rPr>
          <w:rFonts w:ascii="Arial" w:hAnsi="Arial" w:cs="Arial"/>
          <w:b/>
          <w:sz w:val="22"/>
          <w:szCs w:val="22"/>
        </w:rPr>
        <w:t xml:space="preserve">de </w:t>
      </w:r>
      <w:r w:rsidR="004E7961" w:rsidRPr="00A833E5">
        <w:rPr>
          <w:rFonts w:ascii="Arial" w:hAnsi="Arial" w:cs="Arial"/>
          <w:b/>
          <w:sz w:val="22"/>
          <w:szCs w:val="22"/>
        </w:rPr>
        <w:t>202</w:t>
      </w:r>
      <w:r w:rsidR="00467A0F" w:rsidRPr="00A833E5">
        <w:rPr>
          <w:rFonts w:ascii="Arial" w:hAnsi="Arial" w:cs="Arial"/>
          <w:b/>
          <w:sz w:val="22"/>
          <w:szCs w:val="22"/>
        </w:rPr>
        <w:t>5</w:t>
      </w:r>
      <w:r w:rsidRPr="00A833E5">
        <w:rPr>
          <w:rFonts w:ascii="Arial" w:hAnsi="Arial" w:cs="Arial"/>
          <w:bCs/>
          <w:sz w:val="22"/>
          <w:szCs w:val="22"/>
        </w:rPr>
        <w:t xml:space="preserve"> às 09h, no site </w:t>
      </w:r>
      <w:hyperlink r:id="rId10" w:history="1">
        <w:r w:rsidRPr="00A833E5">
          <w:rPr>
            <w:rStyle w:val="Hyperlink"/>
            <w:rFonts w:ascii="Arial" w:hAnsi="Arial" w:cs="Arial"/>
            <w:bCs/>
            <w:color w:val="auto"/>
            <w:sz w:val="22"/>
            <w:szCs w:val="22"/>
          </w:rPr>
          <w:t>https://www.gov.br/compras/pt-br</w:t>
        </w:r>
      </w:hyperlink>
      <w:r w:rsidRPr="00A833E5">
        <w:rPr>
          <w:rFonts w:ascii="Arial" w:hAnsi="Arial" w:cs="Arial"/>
          <w:bCs/>
          <w:sz w:val="22"/>
          <w:szCs w:val="22"/>
        </w:rPr>
        <w:t>, nos termos das condições descritas neste Edital.</w:t>
      </w:r>
    </w:p>
    <w:p w14:paraId="6C17D24A" w14:textId="77777777" w:rsidR="00AD19A0" w:rsidRPr="00E32103" w:rsidRDefault="00AD19A0" w:rsidP="00661A5C">
      <w:pPr>
        <w:spacing w:line="276" w:lineRule="auto"/>
        <w:jc w:val="both"/>
        <w:rPr>
          <w:rFonts w:ascii="Arial" w:hAnsi="Arial" w:cs="Arial"/>
          <w:bCs/>
          <w:color w:val="000000" w:themeColor="text1"/>
          <w:sz w:val="22"/>
          <w:szCs w:val="22"/>
          <w:highlight w:val="green"/>
        </w:rPr>
      </w:pPr>
    </w:p>
    <w:p w14:paraId="7A8BB785" w14:textId="049D9430" w:rsidR="00D92C9E" w:rsidRPr="007B6C44" w:rsidRDefault="00D92C9E" w:rsidP="00661A5C">
      <w:pPr>
        <w:spacing w:line="276" w:lineRule="auto"/>
        <w:jc w:val="both"/>
        <w:rPr>
          <w:rFonts w:ascii="Arial" w:hAnsi="Arial" w:cs="Arial"/>
          <w:b/>
          <w:bCs/>
          <w:color w:val="000000" w:themeColor="text1"/>
          <w:sz w:val="22"/>
          <w:szCs w:val="22"/>
        </w:rPr>
      </w:pPr>
      <w:r w:rsidRPr="007B6C44">
        <w:rPr>
          <w:rFonts w:ascii="Arial" w:hAnsi="Arial" w:cs="Arial"/>
          <w:b/>
          <w:bCs/>
          <w:color w:val="000000" w:themeColor="text1"/>
          <w:sz w:val="22"/>
          <w:szCs w:val="22"/>
        </w:rPr>
        <w:t>1.4</w:t>
      </w:r>
      <w:r w:rsidR="008B44B5" w:rsidRPr="007B6C44">
        <w:rPr>
          <w:rFonts w:ascii="Arial" w:hAnsi="Arial" w:cs="Arial"/>
          <w:bCs/>
          <w:color w:val="000000" w:themeColor="text1"/>
          <w:sz w:val="22"/>
          <w:szCs w:val="22"/>
        </w:rPr>
        <w:t>.</w:t>
      </w:r>
      <w:r w:rsidRPr="007B6C44">
        <w:rPr>
          <w:rFonts w:ascii="Arial" w:hAnsi="Arial" w:cs="Arial"/>
          <w:bCs/>
          <w:color w:val="000000" w:themeColor="text1"/>
          <w:sz w:val="22"/>
          <w:szCs w:val="22"/>
        </w:rPr>
        <w:t xml:space="preserve"> </w:t>
      </w:r>
      <w:r w:rsidRPr="007B6C44">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69DD09F2" w14:textId="77777777" w:rsidR="00401897" w:rsidRPr="007B6C44" w:rsidRDefault="00401897" w:rsidP="00661A5C">
      <w:pPr>
        <w:spacing w:line="276" w:lineRule="auto"/>
        <w:jc w:val="both"/>
        <w:rPr>
          <w:rFonts w:ascii="Arial" w:hAnsi="Arial" w:cs="Arial"/>
          <w:b/>
          <w:bCs/>
          <w:color w:val="000000" w:themeColor="text1"/>
          <w:sz w:val="22"/>
          <w:szCs w:val="22"/>
        </w:rPr>
      </w:pPr>
    </w:p>
    <w:p w14:paraId="5170F35F" w14:textId="77777777" w:rsidR="00401897" w:rsidRPr="007B6C44" w:rsidRDefault="00401897" w:rsidP="00661A5C">
      <w:pPr>
        <w:spacing w:line="276" w:lineRule="auto"/>
        <w:jc w:val="both"/>
        <w:rPr>
          <w:rFonts w:ascii="Arial" w:hAnsi="Arial" w:cs="Arial"/>
          <w:bCs/>
          <w:color w:val="000000" w:themeColor="text1"/>
          <w:sz w:val="22"/>
          <w:szCs w:val="22"/>
        </w:rPr>
      </w:pPr>
    </w:p>
    <w:p w14:paraId="270E8C38" w14:textId="74260AAB" w:rsidR="00483E7E" w:rsidRPr="007B6C44"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7B6C44" w:rsidRDefault="00D92C9E" w:rsidP="00661A5C">
      <w:pPr>
        <w:spacing w:line="276" w:lineRule="auto"/>
        <w:jc w:val="both"/>
        <w:rPr>
          <w:rFonts w:ascii="Arial" w:eastAsia="Arial Unicode MS" w:hAnsi="Arial" w:cs="Arial"/>
          <w:b/>
          <w:color w:val="000000" w:themeColor="text1"/>
          <w:u w:val="single"/>
        </w:rPr>
      </w:pPr>
      <w:r w:rsidRPr="007B6C44">
        <w:rPr>
          <w:rFonts w:ascii="Arial" w:eastAsia="Arial Unicode MS" w:hAnsi="Arial" w:cs="Arial"/>
          <w:b/>
          <w:color w:val="000000" w:themeColor="text1"/>
          <w:u w:val="single"/>
        </w:rPr>
        <w:t>2</w:t>
      </w:r>
      <w:r w:rsidR="008B44B5" w:rsidRPr="007B6C44">
        <w:rPr>
          <w:rFonts w:ascii="Arial" w:eastAsia="Arial Unicode MS" w:hAnsi="Arial" w:cs="Arial"/>
          <w:b/>
          <w:color w:val="000000" w:themeColor="text1"/>
          <w:u w:val="single"/>
        </w:rPr>
        <w:t>.</w:t>
      </w:r>
      <w:r w:rsidRPr="007B6C44">
        <w:rPr>
          <w:rFonts w:ascii="Arial" w:eastAsia="Arial Unicode MS" w:hAnsi="Arial" w:cs="Arial"/>
          <w:b/>
          <w:color w:val="000000" w:themeColor="text1"/>
          <w:u w:val="single"/>
        </w:rPr>
        <w:t xml:space="preserve"> OBJETO</w:t>
      </w:r>
    </w:p>
    <w:p w14:paraId="07A643F3" w14:textId="77777777" w:rsidR="006E50CF" w:rsidRPr="007B6C44" w:rsidRDefault="006E50CF" w:rsidP="00661A5C">
      <w:pPr>
        <w:spacing w:line="276" w:lineRule="auto"/>
        <w:jc w:val="both"/>
        <w:rPr>
          <w:rFonts w:ascii="Arial" w:eastAsia="Arial Unicode MS" w:hAnsi="Arial" w:cs="Arial"/>
          <w:b/>
          <w:color w:val="000000" w:themeColor="text1"/>
          <w:u w:val="single"/>
        </w:rPr>
      </w:pPr>
    </w:p>
    <w:p w14:paraId="7FA35E5E" w14:textId="74080532" w:rsidR="001E2855" w:rsidRPr="007B6C44" w:rsidRDefault="00D92C9E" w:rsidP="00661A5C">
      <w:pPr>
        <w:spacing w:line="276" w:lineRule="auto"/>
        <w:jc w:val="both"/>
        <w:rPr>
          <w:rFonts w:ascii="Arial" w:hAnsi="Arial" w:cs="Arial"/>
          <w:color w:val="000000" w:themeColor="text1"/>
          <w:sz w:val="22"/>
          <w:szCs w:val="22"/>
        </w:rPr>
      </w:pPr>
      <w:r w:rsidRPr="007B6C44">
        <w:rPr>
          <w:rFonts w:ascii="Arial" w:eastAsia="Arial Unicode MS" w:hAnsi="Arial" w:cs="Arial"/>
          <w:b/>
          <w:color w:val="000000" w:themeColor="text1"/>
          <w:sz w:val="22"/>
          <w:szCs w:val="22"/>
        </w:rPr>
        <w:t>2.1</w:t>
      </w:r>
      <w:r w:rsidR="008B44B5" w:rsidRPr="007B6C44">
        <w:rPr>
          <w:rFonts w:ascii="Arial" w:eastAsia="Arial Unicode MS" w:hAnsi="Arial" w:cs="Arial"/>
          <w:b/>
          <w:bCs/>
          <w:color w:val="000000" w:themeColor="text1"/>
          <w:sz w:val="22"/>
          <w:szCs w:val="22"/>
        </w:rPr>
        <w:t>.</w:t>
      </w:r>
      <w:r w:rsidRPr="007B6C44">
        <w:rPr>
          <w:rFonts w:ascii="Arial" w:eastAsia="Arial Unicode MS" w:hAnsi="Arial" w:cs="Arial"/>
          <w:color w:val="000000" w:themeColor="text1"/>
          <w:sz w:val="22"/>
          <w:szCs w:val="22"/>
        </w:rPr>
        <w:t xml:space="preserve"> </w:t>
      </w:r>
      <w:r w:rsidR="002C1A03" w:rsidRPr="007B6C44">
        <w:rPr>
          <w:rFonts w:ascii="Arial" w:eastAsia="Arial Unicode MS" w:hAnsi="Arial" w:cs="Arial"/>
          <w:color w:val="000000" w:themeColor="text1"/>
          <w:sz w:val="22"/>
          <w:szCs w:val="22"/>
        </w:rPr>
        <w:t xml:space="preserve">O presente Pregão Eletrônico tem como objeto a </w:t>
      </w:r>
      <w:r w:rsidR="007C0CB1" w:rsidRPr="007B6C44">
        <w:rPr>
          <w:rFonts w:ascii="Arial" w:eastAsia="Arial Unicode MS" w:hAnsi="Arial" w:cs="Arial"/>
          <w:color w:val="000000" w:themeColor="text1"/>
          <w:sz w:val="22"/>
          <w:szCs w:val="22"/>
        </w:rPr>
        <w:t xml:space="preserve">seleção das melhores </w:t>
      </w:r>
      <w:r w:rsidR="0029765E" w:rsidRPr="007B6C44">
        <w:rPr>
          <w:rFonts w:ascii="Arial" w:eastAsia="Arial Unicode MS" w:hAnsi="Arial" w:cs="Arial"/>
          <w:color w:val="000000" w:themeColor="text1"/>
          <w:sz w:val="22"/>
          <w:szCs w:val="22"/>
        </w:rPr>
        <w:t xml:space="preserve">para a </w:t>
      </w:r>
      <w:r w:rsidR="00E32103" w:rsidRPr="007B6C44">
        <w:rPr>
          <w:rFonts w:ascii="Arial" w:hAnsi="Arial" w:cs="Arial"/>
          <w:sz w:val="22"/>
          <w:szCs w:val="22"/>
        </w:rPr>
        <w:t>contratação de empresa especializada para prestação de serviço terceirizado de segurança e vigilância patrimonial realizado por pessoal treinado e credenciado, através de vigilância armada e desarmada nas dependências do Consórcio Público Intermunicipal de Saúde do Setentrião Paranaense – CISAMUSEP – Maringá/PR, com dedicação exclusiva de mão de obra, fornecimento de uniformes, equipamentos de proteção individual – EPI e demais equipamentos necessários à perfeita execução do serviço e serviço de monitoramento eletrônico 24 horas de alarme e câmeras realizado pelos próprios vigilantes, com o fornecimento dos equipamentos da central de alarme com sistema de comunicação GPRS (</w:t>
      </w:r>
      <w:r w:rsidR="00E32103" w:rsidRPr="007B6C44">
        <w:rPr>
          <w:rFonts w:ascii="Arial" w:hAnsi="Arial" w:cs="Arial"/>
          <w:i/>
          <w:sz w:val="22"/>
          <w:szCs w:val="22"/>
        </w:rPr>
        <w:t xml:space="preserve">General </w:t>
      </w:r>
      <w:proofErr w:type="spellStart"/>
      <w:r w:rsidR="00E32103" w:rsidRPr="007B6C44">
        <w:rPr>
          <w:rFonts w:ascii="Arial" w:hAnsi="Arial" w:cs="Arial"/>
          <w:i/>
          <w:sz w:val="22"/>
          <w:szCs w:val="22"/>
        </w:rPr>
        <w:t>Packet</w:t>
      </w:r>
      <w:proofErr w:type="spellEnd"/>
      <w:r w:rsidR="00E32103" w:rsidRPr="007B6C44">
        <w:rPr>
          <w:rFonts w:ascii="Arial" w:hAnsi="Arial" w:cs="Arial"/>
          <w:i/>
          <w:sz w:val="22"/>
          <w:szCs w:val="22"/>
        </w:rPr>
        <w:t xml:space="preserve"> Radio Service</w:t>
      </w:r>
      <w:r w:rsidR="00E32103" w:rsidRPr="007B6C44">
        <w:rPr>
          <w:rFonts w:ascii="Arial" w:hAnsi="Arial" w:cs="Arial"/>
          <w:sz w:val="22"/>
          <w:szCs w:val="22"/>
        </w:rPr>
        <w:t>)</w:t>
      </w:r>
      <w:r w:rsidR="00E32103" w:rsidRPr="007B6C44">
        <w:rPr>
          <w:rFonts w:ascii="Arial" w:hAnsi="Arial" w:cs="Arial"/>
          <w:color w:val="000000" w:themeColor="text1"/>
          <w:sz w:val="22"/>
          <w:szCs w:val="22"/>
        </w:rPr>
        <w:t>,</w:t>
      </w:r>
      <w:r w:rsidR="009D6659" w:rsidRPr="007B6C44">
        <w:rPr>
          <w:rFonts w:ascii="Arial" w:hAnsi="Arial" w:cs="Arial"/>
          <w:color w:val="000000" w:themeColor="text1"/>
          <w:sz w:val="22"/>
          <w:szCs w:val="22"/>
        </w:rPr>
        <w:t xml:space="preserve">conforme </w:t>
      </w:r>
      <w:r w:rsidR="009D6659" w:rsidRPr="007B6C44">
        <w:rPr>
          <w:rFonts w:ascii="Arial" w:eastAsia="Arial Unicode MS" w:hAnsi="Arial" w:cs="Arial"/>
          <w:color w:val="000000" w:themeColor="text1"/>
          <w:sz w:val="22"/>
          <w:szCs w:val="22"/>
        </w:rPr>
        <w:t>nas condições fixadas neste Edital e seus Anexos.</w:t>
      </w:r>
    </w:p>
    <w:p w14:paraId="33109E08" w14:textId="77777777" w:rsidR="009D6659" w:rsidRPr="007B6C44" w:rsidRDefault="009D6659" w:rsidP="00661A5C">
      <w:pPr>
        <w:spacing w:line="276" w:lineRule="auto"/>
        <w:jc w:val="both"/>
        <w:rPr>
          <w:rFonts w:ascii="Arial" w:eastAsia="Arial Unicode MS" w:hAnsi="Arial" w:cs="Arial"/>
          <w:color w:val="000000" w:themeColor="text1"/>
          <w:sz w:val="22"/>
          <w:szCs w:val="22"/>
        </w:rPr>
      </w:pPr>
    </w:p>
    <w:p w14:paraId="0331C898" w14:textId="04EC6BB4" w:rsidR="00D92C9E" w:rsidRPr="007B6C44" w:rsidRDefault="00D92C9E" w:rsidP="00661A5C">
      <w:pPr>
        <w:spacing w:line="276" w:lineRule="auto"/>
        <w:jc w:val="both"/>
        <w:rPr>
          <w:rFonts w:ascii="Arial" w:eastAsia="Arial Unicode MS" w:hAnsi="Arial" w:cs="Arial"/>
          <w:color w:val="000000" w:themeColor="text1"/>
          <w:sz w:val="22"/>
          <w:szCs w:val="22"/>
        </w:rPr>
      </w:pPr>
      <w:r w:rsidRPr="007B6C44">
        <w:rPr>
          <w:rFonts w:ascii="Arial" w:eastAsia="Arial Unicode MS" w:hAnsi="Arial" w:cs="Arial"/>
          <w:b/>
          <w:color w:val="000000" w:themeColor="text1"/>
          <w:sz w:val="22"/>
          <w:szCs w:val="22"/>
        </w:rPr>
        <w:t>2.2</w:t>
      </w:r>
      <w:r w:rsidR="008B44B5" w:rsidRPr="007B6C44">
        <w:rPr>
          <w:rFonts w:ascii="Arial" w:eastAsia="Arial Unicode MS" w:hAnsi="Arial" w:cs="Arial"/>
          <w:color w:val="000000" w:themeColor="text1"/>
          <w:sz w:val="22"/>
          <w:szCs w:val="22"/>
        </w:rPr>
        <w:t>.</w:t>
      </w:r>
      <w:r w:rsidR="008B44B5" w:rsidRPr="007B6C44">
        <w:rPr>
          <w:rFonts w:eastAsia="Arial Unicode MS"/>
          <w:color w:val="000000" w:themeColor="text1"/>
        </w:rPr>
        <w:t xml:space="preserve"> </w:t>
      </w:r>
      <w:r w:rsidRPr="007B6C44">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7B6C44" w:rsidRDefault="00D453AE" w:rsidP="00661A5C">
      <w:pPr>
        <w:spacing w:line="276" w:lineRule="auto"/>
        <w:jc w:val="both"/>
        <w:rPr>
          <w:rFonts w:ascii="Arial" w:eastAsia="Arial Unicode MS" w:hAnsi="Arial" w:cs="Arial"/>
          <w:color w:val="000000" w:themeColor="text1"/>
          <w:sz w:val="22"/>
          <w:szCs w:val="22"/>
        </w:rPr>
      </w:pPr>
    </w:p>
    <w:p w14:paraId="01A30383" w14:textId="5FA77B0C" w:rsidR="00D453AE" w:rsidRPr="007B6C44" w:rsidRDefault="00D453AE" w:rsidP="00661A5C">
      <w:pPr>
        <w:spacing w:line="276" w:lineRule="auto"/>
        <w:jc w:val="both"/>
        <w:rPr>
          <w:rFonts w:ascii="Arial" w:eastAsia="Arial Unicode MS" w:hAnsi="Arial" w:cs="Arial"/>
          <w:color w:val="000000" w:themeColor="text1"/>
          <w:sz w:val="22"/>
          <w:szCs w:val="22"/>
        </w:rPr>
      </w:pPr>
      <w:r w:rsidRPr="007B6C44">
        <w:rPr>
          <w:rFonts w:ascii="Arial" w:eastAsia="Arial Unicode MS" w:hAnsi="Arial" w:cs="Arial"/>
          <w:b/>
          <w:bCs/>
          <w:color w:val="000000" w:themeColor="text1"/>
          <w:sz w:val="22"/>
          <w:szCs w:val="22"/>
        </w:rPr>
        <w:t>2.3</w:t>
      </w:r>
      <w:r w:rsidRPr="007B6C44">
        <w:rPr>
          <w:rFonts w:ascii="Arial" w:eastAsia="Arial Unicode MS" w:hAnsi="Arial" w:cs="Arial"/>
          <w:color w:val="000000" w:themeColor="text1"/>
          <w:sz w:val="22"/>
          <w:szCs w:val="22"/>
        </w:rPr>
        <w:t xml:space="preserve"> – A licitação compor-se-á de um único </w:t>
      </w:r>
      <w:r w:rsidR="007B6C44" w:rsidRPr="007B6C44">
        <w:rPr>
          <w:rFonts w:ascii="Arial" w:eastAsia="Arial Unicode MS" w:hAnsi="Arial" w:cs="Arial"/>
          <w:color w:val="000000" w:themeColor="text1"/>
          <w:sz w:val="22"/>
          <w:szCs w:val="22"/>
        </w:rPr>
        <w:t>Item</w:t>
      </w:r>
      <w:r w:rsidRPr="007B6C44">
        <w:rPr>
          <w:rFonts w:ascii="Arial" w:eastAsia="Arial Unicode MS" w:hAnsi="Arial" w:cs="Arial"/>
          <w:color w:val="000000" w:themeColor="text1"/>
          <w:sz w:val="22"/>
          <w:szCs w:val="22"/>
        </w:rPr>
        <w:t>.</w:t>
      </w:r>
    </w:p>
    <w:p w14:paraId="152692E8" w14:textId="77777777" w:rsidR="0016413A" w:rsidRPr="007B6C44" w:rsidRDefault="0016413A" w:rsidP="00661A5C">
      <w:pPr>
        <w:spacing w:line="276" w:lineRule="auto"/>
        <w:jc w:val="both"/>
        <w:rPr>
          <w:rFonts w:ascii="Arial" w:eastAsia="Arial Unicode MS" w:hAnsi="Arial" w:cs="Arial"/>
          <w:color w:val="000000" w:themeColor="text1"/>
          <w:sz w:val="22"/>
          <w:szCs w:val="22"/>
        </w:rPr>
      </w:pPr>
    </w:p>
    <w:p w14:paraId="6E1E4AC6" w14:textId="1B278B23" w:rsidR="0029765E" w:rsidRDefault="00D92C9E" w:rsidP="00661A5C">
      <w:pPr>
        <w:spacing w:line="276" w:lineRule="auto"/>
        <w:jc w:val="both"/>
        <w:rPr>
          <w:rFonts w:ascii="Arial" w:eastAsia="Arial Unicode MS" w:hAnsi="Arial" w:cs="Arial"/>
          <w:b/>
          <w:color w:val="000000" w:themeColor="text1"/>
          <w:u w:val="single"/>
        </w:rPr>
      </w:pPr>
      <w:r w:rsidRPr="007B6C44">
        <w:rPr>
          <w:rFonts w:ascii="Arial" w:eastAsia="Arial Unicode MS" w:hAnsi="Arial" w:cs="Arial"/>
          <w:b/>
          <w:color w:val="000000" w:themeColor="text1"/>
          <w:u w:val="single"/>
        </w:rPr>
        <w:t>3</w:t>
      </w:r>
      <w:r w:rsidR="003D1CBD" w:rsidRPr="007B6C44">
        <w:rPr>
          <w:rFonts w:ascii="Arial" w:eastAsia="Arial Unicode MS" w:hAnsi="Arial" w:cs="Arial"/>
          <w:b/>
          <w:color w:val="000000" w:themeColor="text1"/>
          <w:u w:val="single"/>
        </w:rPr>
        <w:t>.</w:t>
      </w:r>
      <w:r w:rsidRPr="007B6C44">
        <w:rPr>
          <w:rFonts w:ascii="Arial" w:eastAsia="Arial Unicode MS" w:hAnsi="Arial" w:cs="Arial"/>
          <w:b/>
          <w:color w:val="000000" w:themeColor="text1"/>
          <w:u w:val="single"/>
        </w:rPr>
        <w:t xml:space="preserve"> PRAZOS E CONDIÇÕES DE EXECUÇÃO DO OBJETO</w:t>
      </w:r>
    </w:p>
    <w:p w14:paraId="00031707" w14:textId="77777777" w:rsidR="00001165" w:rsidRPr="007B6C44" w:rsidRDefault="00001165" w:rsidP="00661A5C">
      <w:pPr>
        <w:spacing w:line="276" w:lineRule="auto"/>
        <w:jc w:val="both"/>
        <w:rPr>
          <w:rFonts w:ascii="Arial" w:eastAsia="Arial Unicode MS" w:hAnsi="Arial" w:cs="Arial"/>
          <w:b/>
          <w:color w:val="000000" w:themeColor="text1"/>
          <w:u w:val="single"/>
        </w:rPr>
      </w:pPr>
    </w:p>
    <w:p w14:paraId="44A2DF94" w14:textId="77777777" w:rsidR="0029765E" w:rsidRPr="007B6C44"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2D26B116" w14:textId="77777777" w:rsidR="0029765E" w:rsidRPr="007B6C44"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725A93F5" w14:textId="17EB0376" w:rsidR="00A93746" w:rsidRDefault="00A93746" w:rsidP="00BA116A">
      <w:pPr>
        <w:pStyle w:val="PargrafodaLista"/>
        <w:numPr>
          <w:ilvl w:val="1"/>
          <w:numId w:val="15"/>
        </w:numPr>
        <w:shd w:val="clear" w:color="auto" w:fill="FFFFFF"/>
        <w:tabs>
          <w:tab w:val="left" w:pos="426"/>
        </w:tabs>
        <w:spacing w:after="120"/>
        <w:ind w:left="0" w:firstLine="0"/>
        <w:jc w:val="both"/>
        <w:rPr>
          <w:rFonts w:ascii="Arial" w:hAnsi="Arial" w:cs="Arial"/>
        </w:rPr>
      </w:pPr>
      <w:bookmarkStart w:id="5" w:name="_Hlk194666007"/>
      <w:r w:rsidRPr="007B6C44">
        <w:rPr>
          <w:rFonts w:ascii="Arial" w:hAnsi="Arial" w:cs="Arial"/>
        </w:rPr>
        <w:t>O serviço com dedicação exclusiva de mão de obra é aquele em que os empregados da empresa a ser contratada ficarão à disposição nas dependências do CISAMUSEP para a prestação dos serviços, sem o compartilhamento dos recursos humanos e materiais disponíveis de uma contratação para execução simultânea de outros contratos. A empresa a ser contratada possibilita a fiscalização quanto à distribuição, controle e supervisão dos recursos humanos alocados no contrato.</w:t>
      </w:r>
    </w:p>
    <w:p w14:paraId="6ABE19F7" w14:textId="77777777" w:rsidR="00001165" w:rsidRPr="007B6C44" w:rsidRDefault="00001165" w:rsidP="00001165">
      <w:pPr>
        <w:pStyle w:val="PargrafodaLista"/>
        <w:shd w:val="clear" w:color="auto" w:fill="FFFFFF"/>
        <w:tabs>
          <w:tab w:val="left" w:pos="426"/>
        </w:tabs>
        <w:spacing w:after="120"/>
        <w:ind w:left="0"/>
        <w:jc w:val="both"/>
        <w:rPr>
          <w:rFonts w:ascii="Arial" w:hAnsi="Arial" w:cs="Arial"/>
        </w:rPr>
      </w:pPr>
    </w:p>
    <w:p w14:paraId="08234F80" w14:textId="38AD7B29" w:rsidR="00BA116A" w:rsidRPr="007B6C44" w:rsidRDefault="00BA116A" w:rsidP="00BA116A">
      <w:pPr>
        <w:pStyle w:val="PargrafodaLista"/>
        <w:numPr>
          <w:ilvl w:val="1"/>
          <w:numId w:val="15"/>
        </w:numPr>
        <w:shd w:val="clear" w:color="auto" w:fill="FFFFFF"/>
        <w:tabs>
          <w:tab w:val="left" w:pos="426"/>
        </w:tabs>
        <w:spacing w:after="120"/>
        <w:ind w:left="0" w:firstLine="0"/>
        <w:jc w:val="both"/>
        <w:rPr>
          <w:rFonts w:ascii="Arial" w:hAnsi="Arial" w:cs="Arial"/>
        </w:rPr>
      </w:pPr>
      <w:r w:rsidRPr="007B6C44">
        <w:rPr>
          <w:rFonts w:ascii="Arial" w:hAnsi="Arial" w:cs="Arial"/>
        </w:rPr>
        <w:t>A execução do objeto da presente licitação dar-se-á da seguinte forma:</w:t>
      </w:r>
      <w:bookmarkEnd w:id="5"/>
    </w:p>
    <w:p w14:paraId="7F64D76C" w14:textId="77777777" w:rsidR="00BA116A" w:rsidRPr="007B6C44" w:rsidRDefault="00BA116A" w:rsidP="00BA116A">
      <w:pPr>
        <w:pStyle w:val="PargrafodaLista"/>
        <w:numPr>
          <w:ilvl w:val="2"/>
          <w:numId w:val="15"/>
        </w:numPr>
        <w:shd w:val="clear" w:color="auto" w:fill="FFFFFF"/>
        <w:tabs>
          <w:tab w:val="left" w:pos="426"/>
        </w:tabs>
        <w:spacing w:after="120"/>
        <w:ind w:left="0" w:firstLine="0"/>
        <w:jc w:val="both"/>
        <w:rPr>
          <w:rFonts w:ascii="Arial" w:hAnsi="Arial" w:cs="Arial"/>
        </w:rPr>
      </w:pPr>
      <w:r w:rsidRPr="007B6C44">
        <w:rPr>
          <w:rFonts w:ascii="Arial" w:hAnsi="Arial" w:cs="Arial"/>
        </w:rPr>
        <w:t>A prestação do serviço será na sede do Consórcio Público Intermunicipal de Saúde do Setentrião Paranaense – CISAMUSEP, sito na Rua Adolpho Contessotto, 620, zona 28, Maringá/PR, com a disponibilidade de cinco (5) vigilantes para seguintes escalas de trabalho:</w:t>
      </w:r>
    </w:p>
    <w:p w14:paraId="40A09675" w14:textId="77777777" w:rsidR="00BA116A" w:rsidRPr="007B6C44" w:rsidRDefault="00BA116A" w:rsidP="00BA116A">
      <w:pPr>
        <w:pStyle w:val="PargrafodaLista"/>
        <w:numPr>
          <w:ilvl w:val="3"/>
          <w:numId w:val="15"/>
        </w:numPr>
        <w:shd w:val="clear" w:color="auto" w:fill="FFFFFF"/>
        <w:tabs>
          <w:tab w:val="left" w:pos="0"/>
          <w:tab w:val="left" w:pos="284"/>
        </w:tabs>
        <w:spacing w:after="120"/>
        <w:ind w:left="0" w:firstLine="0"/>
        <w:jc w:val="both"/>
        <w:rPr>
          <w:rFonts w:ascii="Arial" w:hAnsi="Arial" w:cs="Arial"/>
        </w:rPr>
      </w:pPr>
      <w:r w:rsidRPr="007B6C44">
        <w:rPr>
          <w:rFonts w:ascii="Arial" w:hAnsi="Arial" w:cs="Arial"/>
        </w:rPr>
        <w:t>Dois vigilantes armados para cumprimento de escala de trabalho 12x36 horas diurnas (07h às 19h) de segunda-feira a domingo;</w:t>
      </w:r>
    </w:p>
    <w:p w14:paraId="346803B0" w14:textId="77777777" w:rsidR="00BA116A" w:rsidRPr="007B6C44" w:rsidRDefault="00BA116A" w:rsidP="00BA116A">
      <w:pPr>
        <w:pStyle w:val="PargrafodaLista"/>
        <w:numPr>
          <w:ilvl w:val="3"/>
          <w:numId w:val="15"/>
        </w:numPr>
        <w:shd w:val="clear" w:color="auto" w:fill="FFFFFF"/>
        <w:tabs>
          <w:tab w:val="left" w:pos="0"/>
          <w:tab w:val="left" w:pos="284"/>
        </w:tabs>
        <w:spacing w:after="120"/>
        <w:ind w:left="0" w:firstLine="0"/>
        <w:jc w:val="both"/>
        <w:rPr>
          <w:rFonts w:ascii="Arial" w:hAnsi="Arial" w:cs="Arial"/>
        </w:rPr>
      </w:pPr>
      <w:r w:rsidRPr="007B6C44">
        <w:rPr>
          <w:rFonts w:ascii="Arial" w:hAnsi="Arial" w:cs="Arial"/>
        </w:rPr>
        <w:t>Dois vigilantes armados para cumprimento de escala de trabalho 12x36 horas noturnas (19h às 07h) de segunda-feira a domingo;</w:t>
      </w:r>
    </w:p>
    <w:p w14:paraId="02F3A6CA" w14:textId="77777777" w:rsidR="00BA116A" w:rsidRPr="007B6C44" w:rsidRDefault="00BA116A" w:rsidP="00BA116A">
      <w:pPr>
        <w:pStyle w:val="PargrafodaLista"/>
        <w:numPr>
          <w:ilvl w:val="3"/>
          <w:numId w:val="15"/>
        </w:numPr>
        <w:shd w:val="clear" w:color="auto" w:fill="FFFFFF"/>
        <w:tabs>
          <w:tab w:val="left" w:pos="0"/>
          <w:tab w:val="left" w:pos="284"/>
        </w:tabs>
        <w:spacing w:after="120"/>
        <w:ind w:left="0" w:firstLine="0"/>
        <w:jc w:val="both"/>
        <w:rPr>
          <w:rFonts w:ascii="Arial" w:hAnsi="Arial" w:cs="Arial"/>
        </w:rPr>
      </w:pPr>
      <w:r w:rsidRPr="007B6C44">
        <w:rPr>
          <w:rFonts w:ascii="Arial" w:hAnsi="Arial" w:cs="Arial"/>
        </w:rPr>
        <w:t>Um vigilante desarmado para cumprimento de escala de trabalho 5x2, com carga horária de 44 (quarenta e quatro) horas semanais, de segunda a sexta-feira no período diurno obedecidas as compensações do sábado conforme legislação vigente, com horário de trabalho das 06h30min às 16h18min e intervalo de uma hora para almoço.</w:t>
      </w:r>
    </w:p>
    <w:p w14:paraId="74E19D79" w14:textId="77777777" w:rsidR="00BA116A" w:rsidRPr="007B6C44" w:rsidRDefault="00BA116A" w:rsidP="00BA116A">
      <w:pPr>
        <w:pStyle w:val="PargrafodaLista"/>
        <w:shd w:val="clear" w:color="auto" w:fill="FFFFFF"/>
        <w:tabs>
          <w:tab w:val="left" w:pos="0"/>
          <w:tab w:val="left" w:pos="284"/>
        </w:tabs>
        <w:spacing w:after="120"/>
        <w:ind w:left="0"/>
        <w:jc w:val="both"/>
        <w:rPr>
          <w:rFonts w:ascii="Arial" w:hAnsi="Arial" w:cs="Arial"/>
        </w:rPr>
      </w:pPr>
    </w:p>
    <w:p w14:paraId="1B61C93E" w14:textId="77777777"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rPr>
        <w:lastRenderedPageBreak/>
        <w:t>É facultada ao CISAMUSEP a reformulação dos horários de trabalho a qualquer tempo, de acordo com as suas necessidades, obedecendo a jornada de trabalho para cada profissional e respeitando o aviso prévio de 30 (trinta) dias.</w:t>
      </w:r>
    </w:p>
    <w:p w14:paraId="5E9F0086" w14:textId="77777777" w:rsidR="00BA116A" w:rsidRPr="007B6C44" w:rsidRDefault="00BA116A" w:rsidP="00BA116A">
      <w:pPr>
        <w:pStyle w:val="PargrafodaLista"/>
        <w:shd w:val="clear" w:color="auto" w:fill="FFFFFF"/>
        <w:tabs>
          <w:tab w:val="left" w:pos="0"/>
          <w:tab w:val="left" w:pos="284"/>
          <w:tab w:val="left" w:pos="426"/>
        </w:tabs>
        <w:spacing w:after="120"/>
        <w:ind w:left="0"/>
        <w:jc w:val="both"/>
        <w:rPr>
          <w:rFonts w:ascii="Arial" w:hAnsi="Arial" w:cs="Arial"/>
        </w:rPr>
      </w:pPr>
    </w:p>
    <w:p w14:paraId="45EE938C" w14:textId="77777777"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rPr>
        <w:t xml:space="preserve"> Os postos com jornada de trabalho 12x36 tratam dos postos com duração ininterrupta de 12 (doze) horas por dia, inclusive aos sábados, domingos e feriados, envolvendo os vigilantes armados efetivos que atuam na escala de 12 horas de atividade por 36 horas de descanso.</w:t>
      </w:r>
    </w:p>
    <w:p w14:paraId="6C9F4CEE" w14:textId="77777777" w:rsidR="00BA116A" w:rsidRPr="007B6C44" w:rsidRDefault="00BA116A" w:rsidP="00BA116A">
      <w:pPr>
        <w:pStyle w:val="PargrafodaLista"/>
        <w:rPr>
          <w:rFonts w:ascii="Arial" w:hAnsi="Arial" w:cs="Arial"/>
          <w:bCs/>
        </w:rPr>
      </w:pPr>
    </w:p>
    <w:p w14:paraId="58975077" w14:textId="77777777"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bCs/>
        </w:rPr>
        <w:t>As áreas internas da sede do Consórcio compreendem todos os andares (salas, salas de espera, auditório, banheiros etc.), garagens e coberturas com área aproximada de 4.058 (quatro mil e cinquenta e oito) metros quadrados.</w:t>
      </w:r>
    </w:p>
    <w:p w14:paraId="3FF6B807" w14:textId="77777777" w:rsidR="00BA116A" w:rsidRPr="007B6C44" w:rsidRDefault="00BA116A" w:rsidP="00BA116A">
      <w:pPr>
        <w:pStyle w:val="PargrafodaLista"/>
        <w:rPr>
          <w:rFonts w:ascii="Arial" w:hAnsi="Arial" w:cs="Arial"/>
          <w:bCs/>
        </w:rPr>
      </w:pPr>
    </w:p>
    <w:p w14:paraId="75B553B8" w14:textId="49CEE05A"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bCs/>
        </w:rPr>
        <w:t>As áreas externas compreendem áreas não edificadas, mas integrantes do imóvel, como passeios, rampas, estacionamentos, circulação de veículos, jardim e acessos com área aproximada de 4.420 (quatro mil quatrocentos e vinte) metros quadrados.</w:t>
      </w:r>
    </w:p>
    <w:p w14:paraId="1E10B13D" w14:textId="77777777" w:rsidR="00BA116A" w:rsidRPr="007B6C44" w:rsidRDefault="00BA116A" w:rsidP="00BA116A">
      <w:pPr>
        <w:pStyle w:val="PargrafodaLista"/>
        <w:rPr>
          <w:rFonts w:ascii="Arial" w:hAnsi="Arial" w:cs="Arial"/>
        </w:rPr>
      </w:pPr>
    </w:p>
    <w:p w14:paraId="7DFCA8DC" w14:textId="77777777"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bookmarkStart w:id="6" w:name="_Hlk188534638"/>
      <w:r w:rsidRPr="007B6C44">
        <w:rPr>
          <w:rFonts w:ascii="Arial" w:hAnsi="Arial" w:cs="Arial"/>
        </w:rPr>
        <w:t>A vigilância eletrônica deverá ser realizada 24 (vinte e quatro) horas por dia na sede do CISAMUSEP pelos vigilantes que cumprem a escala de trabalho 12x36, ininterruptamente, todos os dias da semana, inclusive aos sábados, domingos e dias em que não houver expediente nas dependências do Consórcio.</w:t>
      </w:r>
    </w:p>
    <w:p w14:paraId="60E6EA18" w14:textId="77777777" w:rsidR="00BA116A" w:rsidRPr="007B6C44" w:rsidRDefault="00BA116A" w:rsidP="00BA116A">
      <w:pPr>
        <w:pStyle w:val="PargrafodaLista"/>
        <w:rPr>
          <w:rFonts w:ascii="Arial" w:hAnsi="Arial" w:cs="Arial"/>
        </w:rPr>
      </w:pPr>
    </w:p>
    <w:p w14:paraId="52CB226E" w14:textId="77777777"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rPr>
        <w:t>Em caso de acionamento do alarme monitorado, caberá à empresa a ser contratada o acionamento da Polícia ou Corpo de Bombeiros, conforme exigência para o caso.</w:t>
      </w:r>
    </w:p>
    <w:p w14:paraId="55F4B74B" w14:textId="77777777" w:rsidR="00BA116A" w:rsidRPr="007B6C44" w:rsidRDefault="00BA116A" w:rsidP="00BA116A">
      <w:pPr>
        <w:pStyle w:val="PargrafodaLista"/>
        <w:rPr>
          <w:rFonts w:ascii="Arial" w:hAnsi="Arial" w:cs="Arial"/>
        </w:rPr>
      </w:pPr>
    </w:p>
    <w:p w14:paraId="5FFB1DAE" w14:textId="5EBB971D" w:rsidR="00BA116A" w:rsidRPr="007B6C44"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7B6C44">
        <w:rPr>
          <w:rFonts w:ascii="Arial" w:hAnsi="Arial" w:cs="Arial"/>
        </w:rPr>
        <w:t xml:space="preserve">Os </w:t>
      </w:r>
      <w:r w:rsidRPr="00EB63EA">
        <w:rPr>
          <w:rFonts w:ascii="Arial" w:hAnsi="Arial" w:cs="Arial"/>
          <w:color w:val="000000" w:themeColor="text1"/>
        </w:rPr>
        <w:t xml:space="preserve">equipamentos eletrônicos da central de alarme deverão ser fornecidos pela empresa a ser contratada, conforme item </w:t>
      </w:r>
      <w:r w:rsidR="00CC07BA">
        <w:rPr>
          <w:rFonts w:ascii="Arial" w:hAnsi="Arial" w:cs="Arial"/>
          <w:color w:val="000000" w:themeColor="text1"/>
        </w:rPr>
        <w:t>7</w:t>
      </w:r>
      <w:r w:rsidRPr="00EB63EA">
        <w:rPr>
          <w:rFonts w:ascii="Arial" w:hAnsi="Arial" w:cs="Arial"/>
          <w:color w:val="000000" w:themeColor="text1"/>
        </w:rPr>
        <w:t xml:space="preserve"> do </w:t>
      </w:r>
      <w:r w:rsidRPr="00EB63EA">
        <w:rPr>
          <w:rFonts w:ascii="Arial" w:eastAsia="Arial Unicode MS" w:hAnsi="Arial" w:cs="Arial"/>
          <w:color w:val="000000" w:themeColor="text1"/>
        </w:rPr>
        <w:t>Anexo I – Termo de Referência</w:t>
      </w:r>
      <w:r w:rsidRPr="00EB63EA">
        <w:rPr>
          <w:rFonts w:ascii="Arial" w:hAnsi="Arial" w:cs="Arial"/>
          <w:color w:val="000000" w:themeColor="text1"/>
        </w:rPr>
        <w:t>.</w:t>
      </w:r>
      <w:bookmarkEnd w:id="6"/>
    </w:p>
    <w:p w14:paraId="3FAE80C4" w14:textId="77777777" w:rsidR="00BA116A" w:rsidRPr="00BA116A" w:rsidRDefault="00BA116A" w:rsidP="00BA116A">
      <w:pPr>
        <w:pStyle w:val="PargrafodaLista"/>
        <w:rPr>
          <w:rFonts w:ascii="Arial" w:hAnsi="Arial" w:cs="Arial"/>
        </w:rPr>
      </w:pPr>
    </w:p>
    <w:p w14:paraId="6F128582" w14:textId="342816A4" w:rsidR="009A24D5" w:rsidRPr="00A670C1" w:rsidRDefault="00BA116A" w:rsidP="00BA116A">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A670C1">
        <w:rPr>
          <w:rFonts w:ascii="Arial" w:hAnsi="Arial" w:cs="Arial"/>
        </w:rPr>
        <w:t>O CISAMUSEP está estruturado com 76 (setenta e seis) câmeras internas e externas. As imagens são registradas em DVR (</w:t>
      </w:r>
      <w:r w:rsidRPr="00A670C1">
        <w:rPr>
          <w:rFonts w:ascii="Arial" w:hAnsi="Arial" w:cs="Arial"/>
          <w:i/>
        </w:rPr>
        <w:t xml:space="preserve">Digital </w:t>
      </w:r>
      <w:proofErr w:type="spellStart"/>
      <w:r w:rsidRPr="00A670C1">
        <w:rPr>
          <w:rFonts w:ascii="Arial" w:hAnsi="Arial" w:cs="Arial"/>
          <w:i/>
        </w:rPr>
        <w:t>Video</w:t>
      </w:r>
      <w:proofErr w:type="spellEnd"/>
      <w:r w:rsidRPr="00A670C1">
        <w:rPr>
          <w:rFonts w:ascii="Arial" w:hAnsi="Arial" w:cs="Arial"/>
          <w:i/>
        </w:rPr>
        <w:t xml:space="preserve"> Recorder</w:t>
      </w:r>
      <w:r w:rsidRPr="00A670C1">
        <w:rPr>
          <w:rFonts w:ascii="Arial" w:hAnsi="Arial" w:cs="Arial"/>
        </w:rPr>
        <w:t>)</w:t>
      </w:r>
      <w:r w:rsidR="009A24D5" w:rsidRPr="00A670C1">
        <w:rPr>
          <w:rFonts w:ascii="Arial" w:hAnsi="Arial" w:cs="Arial"/>
        </w:rPr>
        <w:t>;</w:t>
      </w:r>
    </w:p>
    <w:p w14:paraId="6A7F63E4" w14:textId="77777777" w:rsidR="009A24D5" w:rsidRPr="00A670C1" w:rsidRDefault="00BA116A" w:rsidP="009A24D5">
      <w:pPr>
        <w:pStyle w:val="PargrafodaLista"/>
        <w:numPr>
          <w:ilvl w:val="2"/>
          <w:numId w:val="15"/>
        </w:numPr>
        <w:shd w:val="clear" w:color="auto" w:fill="FFFFFF"/>
        <w:tabs>
          <w:tab w:val="left" w:pos="0"/>
          <w:tab w:val="left" w:pos="284"/>
          <w:tab w:val="left" w:pos="426"/>
        </w:tabs>
        <w:spacing w:after="120"/>
        <w:ind w:left="0" w:firstLine="0"/>
        <w:jc w:val="both"/>
        <w:rPr>
          <w:rFonts w:ascii="Arial" w:hAnsi="Arial" w:cs="Arial"/>
        </w:rPr>
      </w:pPr>
      <w:r w:rsidRPr="00A670C1">
        <w:rPr>
          <w:rFonts w:ascii="Arial" w:hAnsi="Arial" w:cs="Arial"/>
        </w:rPr>
        <w:t>Modelo do DVR: DVR 16 canais de vídeo híbrido AHD HDCVI-1 HDTV-2 analógico MOD.1016 1080P TVZ;</w:t>
      </w:r>
    </w:p>
    <w:p w14:paraId="43646B92" w14:textId="7FFFE140" w:rsidR="009A24D5" w:rsidRPr="00A670C1" w:rsidRDefault="00BA116A" w:rsidP="009A24D5">
      <w:pPr>
        <w:pStyle w:val="PargrafodaLista"/>
        <w:numPr>
          <w:ilvl w:val="2"/>
          <w:numId w:val="15"/>
        </w:numPr>
        <w:shd w:val="clear" w:color="auto" w:fill="FFFFFF"/>
        <w:tabs>
          <w:tab w:val="left" w:pos="0"/>
          <w:tab w:val="left" w:pos="284"/>
          <w:tab w:val="left" w:pos="426"/>
        </w:tabs>
        <w:spacing w:after="120"/>
        <w:ind w:left="0" w:firstLine="0"/>
        <w:jc w:val="both"/>
        <w:rPr>
          <w:rFonts w:ascii="Arial" w:hAnsi="Arial" w:cs="Arial"/>
        </w:rPr>
      </w:pPr>
      <w:r w:rsidRPr="00A670C1">
        <w:rPr>
          <w:rFonts w:ascii="Arial" w:hAnsi="Arial" w:cs="Arial"/>
        </w:rPr>
        <w:t xml:space="preserve">Modelo das câmeras: Câmera digital </w:t>
      </w:r>
      <w:proofErr w:type="spellStart"/>
      <w:r w:rsidRPr="00A670C1">
        <w:rPr>
          <w:rFonts w:ascii="Arial" w:hAnsi="Arial" w:cs="Arial"/>
        </w:rPr>
        <w:t>bullet</w:t>
      </w:r>
      <w:proofErr w:type="spellEnd"/>
      <w:r w:rsidRPr="00A670C1">
        <w:rPr>
          <w:rFonts w:ascii="Arial" w:hAnsi="Arial" w:cs="Arial"/>
        </w:rPr>
        <w:t xml:space="preserve"> híbrida IR 25M 1Megapixel (720p) - 800 TVL Lente HD 3,6 MM TVZ; Câmera digital dome híbrida IR 25M 1Megapixel (720p) - 800 TVL Lente HD 3,6 MM TVZ 4.2</w:t>
      </w:r>
      <w:r w:rsidR="009A24D5" w:rsidRPr="00A670C1">
        <w:rPr>
          <w:rFonts w:ascii="Arial" w:hAnsi="Arial" w:cs="Arial"/>
        </w:rPr>
        <w:t>.</w:t>
      </w:r>
    </w:p>
    <w:p w14:paraId="16C7209D" w14:textId="77777777" w:rsidR="009A24D5" w:rsidRPr="00A670C1" w:rsidRDefault="009A24D5" w:rsidP="009A24D5">
      <w:pPr>
        <w:pStyle w:val="PargrafodaLista"/>
        <w:shd w:val="clear" w:color="auto" w:fill="FFFFFF"/>
        <w:tabs>
          <w:tab w:val="left" w:pos="0"/>
          <w:tab w:val="left" w:pos="284"/>
          <w:tab w:val="left" w:pos="426"/>
        </w:tabs>
        <w:spacing w:after="120"/>
        <w:ind w:left="0"/>
        <w:jc w:val="both"/>
        <w:rPr>
          <w:rFonts w:ascii="Arial" w:hAnsi="Arial" w:cs="Arial"/>
        </w:rPr>
      </w:pPr>
    </w:p>
    <w:p w14:paraId="3A53ECEF" w14:textId="77777777" w:rsidR="009A24D5" w:rsidRPr="00A670C1" w:rsidRDefault="00BA116A" w:rsidP="009A24D5">
      <w:pPr>
        <w:pStyle w:val="PargrafodaLista"/>
        <w:numPr>
          <w:ilvl w:val="1"/>
          <w:numId w:val="15"/>
        </w:numPr>
        <w:shd w:val="clear" w:color="auto" w:fill="FFFFFF"/>
        <w:tabs>
          <w:tab w:val="left" w:pos="0"/>
          <w:tab w:val="left" w:pos="284"/>
          <w:tab w:val="left" w:pos="426"/>
        </w:tabs>
        <w:spacing w:after="120"/>
        <w:ind w:left="0" w:firstLine="0"/>
        <w:jc w:val="both"/>
        <w:rPr>
          <w:rFonts w:ascii="Arial" w:hAnsi="Arial" w:cs="Arial"/>
        </w:rPr>
      </w:pPr>
      <w:r w:rsidRPr="00A670C1">
        <w:rPr>
          <w:rFonts w:ascii="Arial" w:hAnsi="Arial" w:cs="Arial"/>
        </w:rPr>
        <w:t>O CISAMUSEP conta também com 100 (cem) sensores de alarme, cabendo à empresa a ser contratada o fornecimento dos equipamentos necessários ao funcionamento da central de monitoramento;</w:t>
      </w:r>
    </w:p>
    <w:p w14:paraId="0E690C58" w14:textId="5C3A0EBA" w:rsidR="00BA116A" w:rsidRPr="00A670C1" w:rsidRDefault="00BA116A" w:rsidP="009A24D5">
      <w:pPr>
        <w:pStyle w:val="PargrafodaLista"/>
        <w:numPr>
          <w:ilvl w:val="2"/>
          <w:numId w:val="15"/>
        </w:numPr>
        <w:shd w:val="clear" w:color="auto" w:fill="FFFFFF"/>
        <w:tabs>
          <w:tab w:val="left" w:pos="0"/>
          <w:tab w:val="left" w:pos="284"/>
          <w:tab w:val="left" w:pos="426"/>
          <w:tab w:val="left" w:pos="851"/>
        </w:tabs>
        <w:spacing w:after="120"/>
        <w:ind w:left="567" w:hanging="567"/>
        <w:jc w:val="both"/>
        <w:rPr>
          <w:rFonts w:ascii="Arial" w:hAnsi="Arial" w:cs="Arial"/>
        </w:rPr>
      </w:pPr>
      <w:r w:rsidRPr="00A670C1">
        <w:rPr>
          <w:rFonts w:ascii="Arial" w:hAnsi="Arial" w:cs="Arial"/>
        </w:rPr>
        <w:t>Modelo dos sensores: Intelbras IVP 3000 CF.</w:t>
      </w:r>
    </w:p>
    <w:p w14:paraId="04C8FC12" w14:textId="77777777" w:rsidR="00BA116A" w:rsidRPr="00A670C1" w:rsidRDefault="00BA116A" w:rsidP="009A24D5">
      <w:pPr>
        <w:pStyle w:val="PargrafodaLista"/>
        <w:shd w:val="clear" w:color="auto" w:fill="FFFFFF"/>
        <w:tabs>
          <w:tab w:val="left" w:pos="0"/>
          <w:tab w:val="left" w:pos="284"/>
          <w:tab w:val="left" w:pos="426"/>
        </w:tabs>
        <w:spacing w:after="120"/>
        <w:ind w:left="0"/>
        <w:jc w:val="both"/>
        <w:rPr>
          <w:rFonts w:ascii="Arial" w:hAnsi="Arial" w:cs="Arial"/>
        </w:rPr>
      </w:pPr>
    </w:p>
    <w:p w14:paraId="69534AC6" w14:textId="3E539E4F" w:rsidR="0029765E" w:rsidRPr="00A670C1"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rPr>
      </w:pPr>
      <w:r w:rsidRPr="00A670C1">
        <w:rPr>
          <w:rFonts w:ascii="Arial" w:eastAsia="Arial Unicode MS" w:hAnsi="Arial" w:cs="Arial"/>
        </w:rPr>
        <w:t>Cientificar o CISAMUSEP do andamento dos serviços</w:t>
      </w:r>
      <w:r w:rsidR="00F25C2C" w:rsidRPr="00A670C1">
        <w:rPr>
          <w:rFonts w:ascii="Arial" w:eastAsia="Arial Unicode MS" w:hAnsi="Arial" w:cs="Arial"/>
        </w:rPr>
        <w:t>.</w:t>
      </w:r>
    </w:p>
    <w:p w14:paraId="1E3A2B5A" w14:textId="77777777" w:rsidR="00CD0F93" w:rsidRPr="00A670C1" w:rsidRDefault="00CD0F93" w:rsidP="00C47250">
      <w:pPr>
        <w:pStyle w:val="PargrafodaLista"/>
        <w:tabs>
          <w:tab w:val="left" w:pos="426"/>
          <w:tab w:val="left" w:pos="567"/>
        </w:tabs>
        <w:spacing w:after="0"/>
        <w:ind w:left="0"/>
        <w:jc w:val="both"/>
        <w:rPr>
          <w:rFonts w:ascii="Arial" w:hAnsi="Arial" w:cs="Arial"/>
        </w:rPr>
      </w:pPr>
    </w:p>
    <w:p w14:paraId="509A4BB7" w14:textId="27B55996" w:rsidR="002C1A03" w:rsidRPr="00A670C1"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t>O prazo de execução poderá ser revisto nas hipóteses indicadas no art. 107 da Lei Federal nº 14.133/2021</w:t>
      </w:r>
      <w:r w:rsidR="001E2855" w:rsidRPr="00A670C1">
        <w:rPr>
          <w:rFonts w:ascii="Arial" w:eastAsia="Arial Unicode MS" w:hAnsi="Arial" w:cs="Arial"/>
          <w:color w:val="000000" w:themeColor="text1"/>
        </w:rPr>
        <w:t>.</w:t>
      </w:r>
    </w:p>
    <w:p w14:paraId="590F2831" w14:textId="77777777" w:rsidR="00FE0B4E" w:rsidRPr="00A670C1"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A670C1"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lastRenderedPageBreak/>
        <w:t>O preço do objeto licitado terá um prazo de validade de 01 (um) ano, contado a partir da data da entrega da Nota de Empenho ao adjudicatário</w:t>
      </w:r>
      <w:r w:rsidR="001E2855" w:rsidRPr="00A670C1">
        <w:rPr>
          <w:rFonts w:ascii="Arial" w:eastAsia="Arial Unicode MS" w:hAnsi="Arial" w:cs="Arial"/>
          <w:color w:val="000000" w:themeColor="text1"/>
        </w:rPr>
        <w:t>.</w:t>
      </w:r>
    </w:p>
    <w:p w14:paraId="515E4BC0" w14:textId="77777777" w:rsidR="00FE0B4E" w:rsidRPr="00A670C1"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A670C1"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9A24D5" w:rsidRDefault="00FE0B4E" w:rsidP="00CD0F93">
      <w:pPr>
        <w:pStyle w:val="PargrafodaLista"/>
        <w:tabs>
          <w:tab w:val="left" w:pos="567"/>
        </w:tabs>
        <w:rPr>
          <w:rFonts w:ascii="Arial" w:eastAsia="Arial Unicode MS" w:hAnsi="Arial" w:cs="Arial"/>
          <w:b/>
          <w:color w:val="000000" w:themeColor="text1"/>
          <w:highlight w:val="green"/>
          <w:u w:val="single"/>
        </w:rPr>
      </w:pPr>
    </w:p>
    <w:p w14:paraId="5A5F9215" w14:textId="6E914E8F" w:rsidR="002C1A03" w:rsidRPr="00A670C1"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t xml:space="preserve">Será designado funcionário da Comissão </w:t>
      </w:r>
      <w:r w:rsidR="004F7AC8" w:rsidRPr="00A670C1">
        <w:rPr>
          <w:rFonts w:ascii="Arial" w:eastAsia="Arial Unicode MS" w:hAnsi="Arial" w:cs="Arial"/>
          <w:color w:val="000000" w:themeColor="text1"/>
        </w:rPr>
        <w:t xml:space="preserve">Especial </w:t>
      </w:r>
      <w:r w:rsidRPr="00A670C1">
        <w:rPr>
          <w:rFonts w:ascii="Arial" w:eastAsia="Arial Unicode MS" w:hAnsi="Arial" w:cs="Arial"/>
          <w:color w:val="000000" w:themeColor="text1"/>
        </w:rPr>
        <w:t xml:space="preserve">de Recebimento de Compras e Serviços conforme Resolução nº </w:t>
      </w:r>
      <w:r w:rsidR="002E4A73" w:rsidRPr="00A670C1">
        <w:rPr>
          <w:rFonts w:ascii="Arial" w:eastAsia="Arial Unicode MS" w:hAnsi="Arial" w:cs="Arial"/>
          <w:color w:val="000000" w:themeColor="text1"/>
        </w:rPr>
        <w:t>0</w:t>
      </w:r>
      <w:r w:rsidR="00F25C2C" w:rsidRPr="00A670C1">
        <w:rPr>
          <w:rFonts w:ascii="Arial" w:eastAsia="Arial Unicode MS" w:hAnsi="Arial" w:cs="Arial"/>
          <w:color w:val="000000" w:themeColor="text1"/>
        </w:rPr>
        <w:t>33</w:t>
      </w:r>
      <w:r w:rsidRPr="00A670C1">
        <w:rPr>
          <w:rFonts w:ascii="Arial" w:eastAsia="Arial Unicode MS" w:hAnsi="Arial" w:cs="Arial"/>
          <w:color w:val="000000" w:themeColor="text1"/>
        </w:rPr>
        <w:t>/202</w:t>
      </w:r>
      <w:r w:rsidR="002E4A73" w:rsidRPr="00A670C1">
        <w:rPr>
          <w:rFonts w:ascii="Arial" w:eastAsia="Arial Unicode MS" w:hAnsi="Arial" w:cs="Arial"/>
          <w:color w:val="000000" w:themeColor="text1"/>
        </w:rPr>
        <w:t>5</w:t>
      </w:r>
      <w:r w:rsidRPr="00A670C1">
        <w:rPr>
          <w:rFonts w:ascii="Arial" w:eastAsia="Arial Unicode MS" w:hAnsi="Arial" w:cs="Arial"/>
          <w:color w:val="000000" w:themeColor="text1"/>
        </w:rPr>
        <w:t xml:space="preserve"> para exercer a fiscalização e o acompanhamento do objeto deste Edital, nos termos disciplinados nos </w:t>
      </w:r>
      <w:proofErr w:type="spellStart"/>
      <w:r w:rsidRPr="00A670C1">
        <w:rPr>
          <w:rFonts w:ascii="Arial" w:eastAsia="Arial Unicode MS" w:hAnsi="Arial" w:cs="Arial"/>
          <w:color w:val="000000" w:themeColor="text1"/>
        </w:rPr>
        <w:t>arts</w:t>
      </w:r>
      <w:proofErr w:type="spellEnd"/>
      <w:r w:rsidRPr="00A670C1">
        <w:rPr>
          <w:rFonts w:ascii="Arial" w:eastAsia="Arial Unicode MS" w:hAnsi="Arial" w:cs="Arial"/>
          <w:color w:val="000000" w:themeColor="text1"/>
        </w:rPr>
        <w:t xml:space="preserve"> 104, inciso III e 117, ambos da Lei Federal nº 14.133/2021, e de acordo com o estabelecido no Edital.</w:t>
      </w: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4</w:t>
      </w:r>
      <w:r w:rsidR="003D1CBD" w:rsidRPr="00567AEE">
        <w:rPr>
          <w:rFonts w:ascii="Arial" w:eastAsia="Arial Unicode MS" w:hAnsi="Arial" w:cs="Arial"/>
          <w:b/>
          <w:color w:val="000000" w:themeColor="text1"/>
          <w:u w:val="single"/>
        </w:rPr>
        <w:t>.</w:t>
      </w:r>
      <w:r w:rsidRPr="00567AEE">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A670C1"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t>Integram o presente Edital os seguintes documentos:</w:t>
      </w:r>
    </w:p>
    <w:p w14:paraId="6C12E43F" w14:textId="77777777" w:rsidR="005C6DAA" w:rsidRPr="00CC07BA" w:rsidRDefault="005C6DAA" w:rsidP="00661A5C">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Anexo I – Termo de Referência – Especificação detalhada do objeto licitado;</w:t>
      </w:r>
    </w:p>
    <w:p w14:paraId="2BCB34D5" w14:textId="77777777" w:rsidR="005C6DAA" w:rsidRPr="00CC07BA" w:rsidRDefault="005C6DAA" w:rsidP="007E76B5">
      <w:pPr>
        <w:spacing w:line="276" w:lineRule="auto"/>
        <w:jc w:val="both"/>
        <w:rPr>
          <w:rFonts w:ascii="Arial" w:hAnsi="Arial" w:cs="Arial"/>
          <w:sz w:val="22"/>
          <w:szCs w:val="22"/>
        </w:rPr>
      </w:pPr>
      <w:r w:rsidRPr="00CC07BA">
        <w:rPr>
          <w:rFonts w:ascii="Arial" w:eastAsia="Arial Unicode MS" w:hAnsi="Arial" w:cs="Arial"/>
          <w:sz w:val="22"/>
          <w:szCs w:val="22"/>
        </w:rPr>
        <w:t xml:space="preserve">Anexo II – Modelo de </w:t>
      </w:r>
      <w:r w:rsidRPr="00CC07BA">
        <w:rPr>
          <w:rFonts w:ascii="Arial" w:hAnsi="Arial" w:cs="Arial"/>
          <w:sz w:val="22"/>
          <w:szCs w:val="22"/>
        </w:rPr>
        <w:t>Declaração de Microempresa ou Empresa de Pequeno Porte;</w:t>
      </w:r>
    </w:p>
    <w:p w14:paraId="269A4ADF" w14:textId="6D10E0A4" w:rsidR="009A1CBB" w:rsidRPr="00CC07BA" w:rsidRDefault="009A1CBB" w:rsidP="007E76B5">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 xml:space="preserve">Anexo III – </w:t>
      </w:r>
      <w:r w:rsidR="001F2668" w:rsidRPr="00CC07BA">
        <w:rPr>
          <w:rFonts w:ascii="Arial" w:eastAsia="Arial Unicode MS" w:hAnsi="Arial" w:cs="Arial"/>
          <w:sz w:val="22"/>
          <w:szCs w:val="22"/>
        </w:rPr>
        <w:t>Memória de Cálculo dos itens da Planilha de Composição de Custos e Formação de Preços;</w:t>
      </w:r>
    </w:p>
    <w:p w14:paraId="0837207C" w14:textId="253262C3" w:rsidR="009A1CBB" w:rsidRPr="00CC07BA" w:rsidRDefault="009A1CBB" w:rsidP="007E76B5">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 xml:space="preserve">Anexo IV – </w:t>
      </w:r>
      <w:r w:rsidR="000F2B07" w:rsidRPr="00CC07BA">
        <w:rPr>
          <w:rFonts w:ascii="Arial" w:eastAsia="Arial Unicode MS" w:hAnsi="Arial" w:cs="Arial"/>
          <w:sz w:val="22"/>
          <w:szCs w:val="22"/>
        </w:rPr>
        <w:t>Declaração de Vistoria;</w:t>
      </w:r>
    </w:p>
    <w:p w14:paraId="484665F4" w14:textId="77777777" w:rsidR="007E76B5" w:rsidRPr="00CC07BA" w:rsidRDefault="009A1CBB" w:rsidP="007E76B5">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 xml:space="preserve">Anexo V – </w:t>
      </w:r>
      <w:r w:rsidR="009A24D5" w:rsidRPr="00CC07BA">
        <w:rPr>
          <w:rFonts w:ascii="Arial" w:eastAsia="Arial Unicode MS" w:hAnsi="Arial" w:cs="Arial"/>
          <w:sz w:val="22"/>
          <w:szCs w:val="22"/>
        </w:rPr>
        <w:t xml:space="preserve">Declaração de </w:t>
      </w:r>
      <w:r w:rsidR="000F2B07" w:rsidRPr="00CC07BA">
        <w:rPr>
          <w:rFonts w:ascii="Arial" w:eastAsia="Arial Unicode MS" w:hAnsi="Arial" w:cs="Arial"/>
          <w:sz w:val="22"/>
          <w:szCs w:val="22"/>
        </w:rPr>
        <w:t xml:space="preserve">Não </w:t>
      </w:r>
      <w:r w:rsidR="009A24D5" w:rsidRPr="00CC07BA">
        <w:rPr>
          <w:rFonts w:ascii="Arial" w:eastAsia="Arial Unicode MS" w:hAnsi="Arial" w:cs="Arial"/>
          <w:sz w:val="22"/>
          <w:szCs w:val="22"/>
        </w:rPr>
        <w:t>Vistoria;</w:t>
      </w:r>
    </w:p>
    <w:p w14:paraId="13E6E1E1" w14:textId="10010A8C" w:rsidR="007E76B5" w:rsidRPr="00CC07BA" w:rsidRDefault="005C6DAA" w:rsidP="007E76B5">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 xml:space="preserve">Anexo </w:t>
      </w:r>
      <w:r w:rsidR="009A1CBB" w:rsidRPr="00CC07BA">
        <w:rPr>
          <w:rFonts w:ascii="Arial" w:eastAsia="Arial Unicode MS" w:hAnsi="Arial" w:cs="Arial"/>
          <w:sz w:val="22"/>
          <w:szCs w:val="22"/>
        </w:rPr>
        <w:t>V</w:t>
      </w:r>
      <w:r w:rsidRPr="00CC07BA">
        <w:rPr>
          <w:rFonts w:ascii="Arial" w:eastAsia="Arial Unicode MS" w:hAnsi="Arial" w:cs="Arial"/>
          <w:sz w:val="22"/>
          <w:szCs w:val="22"/>
        </w:rPr>
        <w:t xml:space="preserve">I – </w:t>
      </w:r>
      <w:r w:rsidR="007E76B5" w:rsidRPr="00CC07BA">
        <w:rPr>
          <w:rFonts w:ascii="Arial" w:eastAsia="Arial Unicode MS" w:hAnsi="Arial" w:cs="Arial"/>
          <w:sz w:val="22"/>
          <w:szCs w:val="22"/>
        </w:rPr>
        <w:t>Declaração de Pleno Conhecimento do Objeto;</w:t>
      </w:r>
    </w:p>
    <w:p w14:paraId="6D71B1B5" w14:textId="43370F93" w:rsidR="007E76B5" w:rsidRPr="00CC07BA" w:rsidRDefault="007E76B5" w:rsidP="001F0DCE">
      <w:pPr>
        <w:spacing w:before="32" w:line="276" w:lineRule="auto"/>
        <w:rPr>
          <w:rFonts w:ascii="Arial" w:hAnsi="Arial" w:cs="Arial"/>
        </w:rPr>
      </w:pPr>
      <w:r w:rsidRPr="00CC07BA">
        <w:rPr>
          <w:rFonts w:ascii="Arial" w:eastAsia="Arial Unicode MS" w:hAnsi="Arial" w:cs="Arial"/>
          <w:sz w:val="22"/>
          <w:szCs w:val="22"/>
        </w:rPr>
        <w:t>Anexo VII – Declaração de Manutenção de Escritório</w:t>
      </w:r>
      <w:r w:rsidRPr="00CC07BA">
        <w:rPr>
          <w:rFonts w:ascii="Arial" w:hAnsi="Arial" w:cs="Arial"/>
        </w:rPr>
        <w:t>;</w:t>
      </w:r>
    </w:p>
    <w:p w14:paraId="34C60C41" w14:textId="5DA12713" w:rsidR="006603FA" w:rsidRPr="00CC07BA" w:rsidRDefault="001F0DCE" w:rsidP="00661A5C">
      <w:pPr>
        <w:spacing w:line="276" w:lineRule="auto"/>
        <w:jc w:val="both"/>
        <w:rPr>
          <w:rFonts w:ascii="Arial" w:eastAsia="Arial Unicode MS" w:hAnsi="Arial" w:cs="Arial"/>
          <w:sz w:val="22"/>
          <w:szCs w:val="22"/>
        </w:rPr>
      </w:pPr>
      <w:r w:rsidRPr="00CC07BA">
        <w:rPr>
          <w:rFonts w:ascii="Arial" w:eastAsia="Arial Unicode MS" w:hAnsi="Arial" w:cs="Arial"/>
          <w:sz w:val="22"/>
          <w:szCs w:val="22"/>
        </w:rPr>
        <w:t>Anexo VIII –</w:t>
      </w:r>
      <w:r w:rsidR="00CC07BA" w:rsidRPr="00CC07BA">
        <w:rPr>
          <w:rFonts w:ascii="Arial" w:eastAsia="Arial Unicode MS" w:hAnsi="Arial" w:cs="Arial"/>
          <w:sz w:val="22"/>
          <w:szCs w:val="22"/>
        </w:rPr>
        <w:t xml:space="preserve"> </w:t>
      </w:r>
      <w:r w:rsidR="005C6DAA" w:rsidRPr="00CC07BA">
        <w:rPr>
          <w:rFonts w:ascii="Arial" w:eastAsia="Arial Unicode MS" w:hAnsi="Arial" w:cs="Arial"/>
          <w:sz w:val="22"/>
          <w:szCs w:val="22"/>
        </w:rPr>
        <w:t>Minuta do Contrato</w:t>
      </w:r>
      <w:r w:rsidRPr="00CC07BA">
        <w:rPr>
          <w:rFonts w:ascii="Arial" w:eastAsia="Arial Unicode MS" w:hAnsi="Arial" w:cs="Arial"/>
          <w:sz w:val="22"/>
          <w:szCs w:val="22"/>
        </w:rPr>
        <w:t>.</w:t>
      </w:r>
    </w:p>
    <w:p w14:paraId="1993825B" w14:textId="77777777" w:rsidR="00CC07BA" w:rsidRPr="00CC07BA" w:rsidRDefault="00CC07BA" w:rsidP="00CC07BA">
      <w:pPr>
        <w:spacing w:line="276" w:lineRule="auto"/>
        <w:rPr>
          <w:rFonts w:ascii="Arial" w:hAnsi="Arial" w:cs="Arial"/>
          <w:sz w:val="22"/>
          <w:szCs w:val="22"/>
        </w:rPr>
      </w:pPr>
      <w:r w:rsidRPr="00CC07BA">
        <w:rPr>
          <w:rFonts w:ascii="Arial" w:eastAsia="Arial Unicode MS" w:hAnsi="Arial" w:cs="Arial"/>
          <w:sz w:val="22"/>
          <w:szCs w:val="22"/>
        </w:rPr>
        <w:t xml:space="preserve">Anexo IX </w:t>
      </w:r>
      <w:r w:rsidRPr="00CC07BA">
        <w:rPr>
          <w:rFonts w:ascii="Arial" w:hAnsi="Arial" w:cs="Arial"/>
          <w:sz w:val="22"/>
          <w:szCs w:val="22"/>
        </w:rPr>
        <w:t>– CHECKLIST</w:t>
      </w:r>
    </w:p>
    <w:p w14:paraId="2D50B0BC" w14:textId="6C9C51C3" w:rsidR="00E25D3D" w:rsidRPr="00567AEE"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567AEE"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567AEE"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A670C1"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A670C1">
          <w:rPr>
            <w:rStyle w:val="Hyperlink"/>
            <w:rFonts w:ascii="Arial" w:eastAsia="Arial Unicode MS" w:hAnsi="Arial" w:cs="Arial"/>
            <w:color w:val="000000" w:themeColor="text1"/>
          </w:rPr>
          <w:t>www.cisamusep.org.br/licitacao/</w:t>
        </w:r>
      </w:hyperlink>
      <w:r w:rsidRPr="00A670C1">
        <w:rPr>
          <w:rFonts w:ascii="Arial" w:eastAsia="Arial Unicode MS" w:hAnsi="Arial" w:cs="Arial"/>
          <w:color w:val="000000" w:themeColor="text1"/>
        </w:rPr>
        <w:t xml:space="preserve"> e </w:t>
      </w:r>
      <w:hyperlink r:id="rId12" w:history="1">
        <w:r w:rsidRPr="00A670C1">
          <w:rPr>
            <w:rStyle w:val="Hyperlink"/>
            <w:rFonts w:ascii="Arial" w:eastAsia="Arial Unicode MS" w:hAnsi="Arial" w:cs="Arial"/>
            <w:color w:val="000000" w:themeColor="text1"/>
          </w:rPr>
          <w:t>https://www.gov.br/compras/pt-br</w:t>
        </w:r>
      </w:hyperlink>
      <w:r w:rsidRPr="00A670C1">
        <w:rPr>
          <w:rFonts w:ascii="Arial" w:eastAsia="Arial Unicode MS" w:hAnsi="Arial" w:cs="Arial"/>
          <w:color w:val="000000" w:themeColor="text1"/>
        </w:rPr>
        <w:t>.</w:t>
      </w:r>
    </w:p>
    <w:p w14:paraId="669CE05F" w14:textId="77777777" w:rsidR="006603FA" w:rsidRPr="00A670C1"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A670C1"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A670C1"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A670C1"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A670C1">
          <w:rPr>
            <w:rStyle w:val="Hyperlink"/>
            <w:rFonts w:ascii="Arial" w:eastAsia="Arial Unicode MS" w:hAnsi="Arial" w:cs="Arial"/>
            <w:color w:val="000000" w:themeColor="text1"/>
          </w:rPr>
          <w:t>licitacao@cisamusep.org.br</w:t>
        </w:r>
      </w:hyperlink>
      <w:r w:rsidRPr="00A670C1">
        <w:rPr>
          <w:rFonts w:ascii="Arial" w:eastAsia="Arial Unicode MS" w:hAnsi="Arial" w:cs="Arial"/>
          <w:color w:val="000000" w:themeColor="text1"/>
        </w:rPr>
        <w:t>.</w:t>
      </w:r>
    </w:p>
    <w:p w14:paraId="068CA27A" w14:textId="63AEC58D" w:rsidR="005C6DAA" w:rsidRPr="00A670C1"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 xml:space="preserve">A impugnação deverá ser lavrada por escrito e dirigida ao </w:t>
      </w:r>
      <w:r w:rsidR="00294F3E" w:rsidRPr="00A670C1">
        <w:rPr>
          <w:rFonts w:ascii="Arial" w:eastAsia="Arial Unicode MS" w:hAnsi="Arial" w:cs="Arial"/>
          <w:color w:val="000000" w:themeColor="text1"/>
        </w:rPr>
        <w:t>PREGOEIRO(A)</w:t>
      </w:r>
      <w:r w:rsidRPr="00A670C1">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A670C1"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 xml:space="preserve">Caberá ao </w:t>
      </w:r>
      <w:r w:rsidR="00294F3E" w:rsidRPr="00A670C1">
        <w:rPr>
          <w:rFonts w:ascii="Arial" w:eastAsia="Arial Unicode MS" w:hAnsi="Arial" w:cs="Arial"/>
          <w:color w:val="000000" w:themeColor="text1"/>
        </w:rPr>
        <w:t>Pregoeiro(a)</w:t>
      </w:r>
      <w:r w:rsidRPr="00A670C1">
        <w:rPr>
          <w:rFonts w:ascii="Arial" w:eastAsia="Arial Unicode MS" w:hAnsi="Arial" w:cs="Arial"/>
          <w:color w:val="000000" w:themeColor="text1"/>
        </w:rPr>
        <w:t>, auxiliado pelos responsáveis pela elaboração do Termo de Referência/Solicitação de Compras, decidir sobre a impugnação no prazo de até</w:t>
      </w:r>
      <w:r w:rsidRPr="00A670C1">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A670C1">
        <w:rPr>
          <w:rFonts w:ascii="Arial" w:eastAsia="Arial Unicode MS" w:hAnsi="Arial" w:cs="Arial"/>
          <w:color w:val="000000" w:themeColor="text1"/>
        </w:rPr>
        <w:t>;</w:t>
      </w:r>
    </w:p>
    <w:p w14:paraId="7964DAB1" w14:textId="77777777" w:rsidR="005C6DAA" w:rsidRPr="00A670C1"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lastRenderedPageBreak/>
        <w:t>Quando o acolhimento da impugnação implicar alteração do Edital capaz de afetar a formulação das propostas será designada nova data para a realização deste PREGÃO;</w:t>
      </w:r>
    </w:p>
    <w:p w14:paraId="0A0C2F12" w14:textId="47A7E536" w:rsidR="005C6DAA" w:rsidRPr="00A670C1"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A670C1"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A670C1"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A670C1">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A670C1">
        <w:rPr>
          <w:rFonts w:ascii="Arial" w:eastAsia="Arial Unicode MS" w:hAnsi="Arial" w:cs="Arial"/>
          <w:color w:val="000000" w:themeColor="text1"/>
        </w:rPr>
        <w:t>Pregoeiro(a)</w:t>
      </w:r>
      <w:r w:rsidRPr="00A670C1">
        <w:rPr>
          <w:rFonts w:ascii="Arial" w:eastAsia="Arial Unicode MS" w:hAnsi="Arial" w:cs="Arial"/>
          <w:color w:val="000000" w:themeColor="text1"/>
        </w:rPr>
        <w:t xml:space="preserve"> exclusivamente no e-mail </w:t>
      </w:r>
      <w:hyperlink r:id="rId14" w:history="1">
        <w:r w:rsidRPr="00A670C1">
          <w:rPr>
            <w:rStyle w:val="Hyperlink"/>
            <w:rFonts w:ascii="Arial" w:eastAsia="Arial Unicode MS" w:hAnsi="Arial" w:cs="Arial"/>
            <w:color w:val="000000" w:themeColor="text1"/>
          </w:rPr>
          <w:t>licitacao@cisamusep.org.br</w:t>
        </w:r>
      </w:hyperlink>
      <w:r w:rsidRPr="00A670C1">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A670C1"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A670C1">
        <w:rPr>
          <w:rFonts w:ascii="Arial" w:eastAsia="Arial Unicode MS" w:hAnsi="Arial" w:cs="Arial"/>
          <w:color w:val="000000" w:themeColor="text1"/>
        </w:rPr>
        <w:t xml:space="preserve">O </w:t>
      </w:r>
      <w:r w:rsidR="00294F3E" w:rsidRPr="00A670C1">
        <w:rPr>
          <w:rFonts w:ascii="Arial" w:eastAsia="Arial Unicode MS" w:hAnsi="Arial" w:cs="Arial"/>
          <w:color w:val="000000" w:themeColor="text1"/>
        </w:rPr>
        <w:t>Pregoeiro(a)</w:t>
      </w:r>
      <w:r w:rsidRPr="00A670C1">
        <w:rPr>
          <w:rFonts w:ascii="Arial" w:eastAsia="Arial Unicode MS" w:hAnsi="Arial" w:cs="Arial"/>
          <w:color w:val="000000" w:themeColor="text1"/>
        </w:rPr>
        <w:t xml:space="preserve"> responderá aos pedidos de esclarecimentos no prazo de até </w:t>
      </w:r>
      <w:r w:rsidRPr="00A670C1">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A670C1">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A670C1"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A670C1"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A670C1">
        <w:rPr>
          <w:rFonts w:ascii="Arial" w:eastAsia="Arial Unicode MS" w:hAnsi="Arial" w:cs="Arial"/>
          <w:b/>
          <w:color w:val="000000" w:themeColor="text1"/>
          <w:u w:val="single"/>
        </w:rPr>
        <w:t>RECURSOS FINANCEIROS</w:t>
      </w:r>
    </w:p>
    <w:p w14:paraId="7DED8BA1" w14:textId="77777777" w:rsidR="00FE0B4E" w:rsidRPr="00A670C1"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1B698711" w:rsidR="005C6DAA" w:rsidRPr="00E67A22" w:rsidRDefault="005C6DAA" w:rsidP="00661A5C">
      <w:pPr>
        <w:spacing w:line="276" w:lineRule="auto"/>
        <w:jc w:val="both"/>
        <w:rPr>
          <w:rFonts w:ascii="Arial" w:eastAsia="Arial Unicode MS" w:hAnsi="Arial" w:cs="Arial"/>
          <w:color w:val="FF0000"/>
          <w:sz w:val="22"/>
          <w:szCs w:val="22"/>
        </w:rPr>
      </w:pPr>
      <w:r w:rsidRPr="00A833E5">
        <w:rPr>
          <w:rFonts w:ascii="Arial" w:eastAsia="Arial Unicode MS" w:hAnsi="Arial" w:cs="Arial"/>
          <w:b/>
          <w:bCs/>
          <w:color w:val="000000" w:themeColor="text1"/>
          <w:sz w:val="22"/>
          <w:szCs w:val="22"/>
        </w:rPr>
        <w:t>5.1.</w:t>
      </w:r>
      <w:r w:rsidRPr="00A833E5">
        <w:rPr>
          <w:rFonts w:ascii="Arial" w:eastAsia="Arial Unicode MS" w:hAnsi="Arial" w:cs="Arial"/>
          <w:color w:val="000000" w:themeColor="text1"/>
          <w:sz w:val="22"/>
          <w:szCs w:val="22"/>
        </w:rPr>
        <w:t xml:space="preserve"> As </w:t>
      </w:r>
      <w:r w:rsidRPr="00A833E5">
        <w:rPr>
          <w:rFonts w:ascii="Arial" w:eastAsia="Arial Unicode MS" w:hAnsi="Arial" w:cs="Arial"/>
          <w:sz w:val="22"/>
          <w:szCs w:val="22"/>
        </w:rPr>
        <w:t>despesas com a contratação do objeto desta licitação correrão à conta dos recursos da</w:t>
      </w:r>
      <w:r w:rsidR="00831367" w:rsidRPr="00A833E5">
        <w:rPr>
          <w:rFonts w:ascii="Arial" w:eastAsia="Arial Unicode MS" w:hAnsi="Arial" w:cs="Arial"/>
          <w:sz w:val="22"/>
          <w:szCs w:val="22"/>
        </w:rPr>
        <w:t xml:space="preserve"> </w:t>
      </w:r>
      <w:r w:rsidRPr="00A833E5">
        <w:rPr>
          <w:rFonts w:ascii="Arial" w:eastAsia="Arial Unicode MS" w:hAnsi="Arial" w:cs="Arial"/>
          <w:sz w:val="22"/>
          <w:szCs w:val="22"/>
        </w:rPr>
        <w:t>dotaç</w:t>
      </w:r>
      <w:r w:rsidR="00727887">
        <w:rPr>
          <w:rFonts w:ascii="Arial" w:eastAsia="Arial Unicode MS" w:hAnsi="Arial" w:cs="Arial"/>
          <w:sz w:val="22"/>
          <w:szCs w:val="22"/>
        </w:rPr>
        <w:t>ão</w:t>
      </w:r>
      <w:r w:rsidRPr="00A833E5">
        <w:rPr>
          <w:rFonts w:ascii="Arial" w:eastAsia="Arial Unicode MS" w:hAnsi="Arial" w:cs="Arial"/>
          <w:sz w:val="22"/>
          <w:szCs w:val="22"/>
        </w:rPr>
        <w:t xml:space="preserve"> orçamentária nº </w:t>
      </w:r>
      <w:proofErr w:type="gramStart"/>
      <w:r w:rsidR="007D419E" w:rsidRPr="00A833E5">
        <w:rPr>
          <w:rFonts w:ascii="Arial" w:eastAsia="Arial Unicode MS" w:hAnsi="Arial" w:cs="Arial"/>
          <w:sz w:val="22"/>
          <w:szCs w:val="22"/>
        </w:rPr>
        <w:t>01.001.10.</w:t>
      </w:r>
      <w:r w:rsidR="00954864" w:rsidRPr="00A833E5">
        <w:rPr>
          <w:rFonts w:ascii="Arial" w:eastAsia="Arial Unicode MS" w:hAnsi="Arial" w:cs="Arial"/>
          <w:sz w:val="22"/>
          <w:szCs w:val="22"/>
        </w:rPr>
        <w:t>123</w:t>
      </w:r>
      <w:r w:rsidR="007D419E" w:rsidRPr="00A833E5">
        <w:rPr>
          <w:rFonts w:ascii="Arial" w:eastAsia="Arial Unicode MS" w:hAnsi="Arial" w:cs="Arial"/>
          <w:sz w:val="22"/>
          <w:szCs w:val="22"/>
        </w:rPr>
        <w:t>.</w:t>
      </w:r>
      <w:r w:rsidR="00954864" w:rsidRPr="00A833E5">
        <w:rPr>
          <w:rFonts w:ascii="Arial" w:eastAsia="Arial Unicode MS" w:hAnsi="Arial" w:cs="Arial"/>
          <w:sz w:val="22"/>
          <w:szCs w:val="22"/>
        </w:rPr>
        <w:t>0001</w:t>
      </w:r>
      <w:r w:rsidR="007D419E" w:rsidRPr="00A833E5">
        <w:rPr>
          <w:rFonts w:ascii="Arial" w:eastAsia="Arial Unicode MS" w:hAnsi="Arial" w:cs="Arial"/>
          <w:sz w:val="22"/>
          <w:szCs w:val="22"/>
        </w:rPr>
        <w:t>.</w:t>
      </w:r>
      <w:r w:rsidR="00954864" w:rsidRPr="00A833E5">
        <w:rPr>
          <w:rFonts w:ascii="Arial" w:eastAsia="Arial Unicode MS" w:hAnsi="Arial" w:cs="Arial"/>
          <w:sz w:val="22"/>
          <w:szCs w:val="22"/>
        </w:rPr>
        <w:t>2001</w:t>
      </w:r>
      <w:r w:rsidR="007D419E" w:rsidRPr="00A833E5">
        <w:rPr>
          <w:rFonts w:ascii="Arial" w:eastAsia="Arial Unicode MS" w:hAnsi="Arial" w:cs="Arial"/>
          <w:sz w:val="22"/>
          <w:szCs w:val="22"/>
        </w:rPr>
        <w:t>.3.3.90.3</w:t>
      </w:r>
      <w:r w:rsidR="00A833E5" w:rsidRPr="00A833E5">
        <w:rPr>
          <w:rFonts w:ascii="Arial" w:eastAsia="Arial Unicode MS" w:hAnsi="Arial" w:cs="Arial"/>
          <w:sz w:val="22"/>
          <w:szCs w:val="22"/>
        </w:rPr>
        <w:t>7</w:t>
      </w:r>
      <w:r w:rsidR="007D419E" w:rsidRPr="00A833E5">
        <w:rPr>
          <w:rFonts w:ascii="Arial" w:eastAsia="Arial Unicode MS" w:hAnsi="Arial" w:cs="Arial"/>
          <w:sz w:val="22"/>
          <w:szCs w:val="22"/>
        </w:rPr>
        <w:t xml:space="preserve">.00.00 </w:t>
      </w:r>
      <w:r w:rsidR="00467A0F" w:rsidRPr="00A833E5">
        <w:rPr>
          <w:rFonts w:ascii="Arial" w:eastAsia="Arial Unicode MS" w:hAnsi="Arial" w:cs="Arial"/>
          <w:sz w:val="22"/>
          <w:szCs w:val="22"/>
        </w:rPr>
        <w:t xml:space="preserve"> </w:t>
      </w:r>
      <w:r w:rsidRPr="00A833E5">
        <w:rPr>
          <w:rFonts w:ascii="Arial" w:eastAsia="Arial Unicode MS" w:hAnsi="Arial" w:cs="Arial"/>
          <w:sz w:val="22"/>
          <w:szCs w:val="22"/>
        </w:rPr>
        <w:t>–</w:t>
      </w:r>
      <w:proofErr w:type="gramEnd"/>
      <w:r w:rsidRPr="00A833E5">
        <w:rPr>
          <w:rFonts w:ascii="Arial" w:eastAsia="Arial Unicode MS" w:hAnsi="Arial" w:cs="Arial"/>
          <w:sz w:val="22"/>
          <w:szCs w:val="22"/>
        </w:rPr>
        <w:t xml:space="preserve"> </w:t>
      </w:r>
      <w:r w:rsidR="00A833E5" w:rsidRPr="00A833E5">
        <w:rPr>
          <w:rFonts w:ascii="Arial" w:eastAsia="Arial Unicode MS" w:hAnsi="Arial" w:cs="Arial"/>
          <w:sz w:val="22"/>
          <w:szCs w:val="22"/>
        </w:rPr>
        <w:t>Locação de Mão de Obra</w:t>
      </w:r>
      <w:r w:rsidR="00E67A22" w:rsidRPr="00A833E5">
        <w:rPr>
          <w:rFonts w:ascii="Arial" w:eastAsia="Arial Unicode MS" w:hAnsi="Arial" w:cs="Arial"/>
          <w:sz w:val="22"/>
          <w:szCs w:val="22"/>
        </w:rPr>
        <w:t>.</w:t>
      </w:r>
    </w:p>
    <w:p w14:paraId="5B483193" w14:textId="77777777" w:rsidR="00D96D80" w:rsidRDefault="00D96D80" w:rsidP="00661A5C">
      <w:pPr>
        <w:spacing w:line="276" w:lineRule="auto"/>
        <w:jc w:val="both"/>
        <w:rPr>
          <w:rFonts w:ascii="Arial" w:eastAsia="Arial Unicode MS" w:hAnsi="Arial" w:cs="Arial"/>
          <w:color w:val="FF0000"/>
          <w:sz w:val="22"/>
          <w:szCs w:val="22"/>
        </w:rPr>
      </w:pPr>
    </w:p>
    <w:p w14:paraId="40DBFB08" w14:textId="3A05B34A" w:rsidR="006E50CF" w:rsidRPr="00567AEE" w:rsidRDefault="00D92C9E" w:rsidP="00661A5C">
      <w:pPr>
        <w:pStyle w:val="PargrafodaLista"/>
        <w:numPr>
          <w:ilvl w:val="0"/>
          <w:numId w:val="8"/>
        </w:numPr>
        <w:jc w:val="both"/>
        <w:rPr>
          <w:rFonts w:ascii="Arial" w:eastAsia="Arial Unicode MS" w:hAnsi="Arial" w:cs="Arial"/>
          <w:b/>
          <w:color w:val="000000" w:themeColor="text1"/>
          <w:u w:val="single"/>
        </w:rPr>
      </w:pPr>
      <w:r w:rsidRPr="00567AEE">
        <w:rPr>
          <w:rFonts w:ascii="Arial" w:eastAsia="Arial Unicode MS" w:hAnsi="Arial" w:cs="Arial"/>
          <w:b/>
          <w:color w:val="000000" w:themeColor="text1"/>
          <w:u w:val="single"/>
        </w:rPr>
        <w:t>CONDIÇÕES GERAIS</w:t>
      </w:r>
    </w:p>
    <w:p w14:paraId="7A13B301" w14:textId="60473A22" w:rsidR="00D92C9E" w:rsidRPr="00A670C1" w:rsidRDefault="00D92C9E" w:rsidP="00661A5C">
      <w:pPr>
        <w:widowControl w:val="0"/>
        <w:spacing w:line="276" w:lineRule="auto"/>
        <w:jc w:val="both"/>
        <w:rPr>
          <w:rStyle w:val="CharChar"/>
          <w:rFonts w:ascii="Arial" w:hAnsi="Arial" w:cs="Arial"/>
          <w:color w:val="000000" w:themeColor="text1"/>
          <w:sz w:val="22"/>
          <w:szCs w:val="22"/>
        </w:rPr>
      </w:pPr>
      <w:r w:rsidRPr="00567AEE">
        <w:rPr>
          <w:rFonts w:ascii="Arial" w:eastAsia="Arial Unicode MS" w:hAnsi="Arial" w:cs="Arial"/>
          <w:b/>
          <w:color w:val="000000" w:themeColor="text1"/>
          <w:sz w:val="22"/>
          <w:szCs w:val="22"/>
        </w:rPr>
        <w:t>6.1</w:t>
      </w:r>
      <w:r w:rsidR="003D1CBD" w:rsidRPr="00567AEE">
        <w:rPr>
          <w:rFonts w:ascii="Arial" w:eastAsia="Arial Unicode MS" w:hAnsi="Arial" w:cs="Arial"/>
          <w:b/>
          <w:bCs/>
          <w:color w:val="000000" w:themeColor="text1"/>
          <w:sz w:val="22"/>
          <w:szCs w:val="22"/>
        </w:rPr>
        <w:t>.</w:t>
      </w:r>
      <w:r w:rsidR="003D1CBD" w:rsidRPr="00567AEE">
        <w:rPr>
          <w:rFonts w:ascii="Arial" w:eastAsia="Arial Unicode MS" w:hAnsi="Arial" w:cs="Arial"/>
          <w:color w:val="000000" w:themeColor="text1"/>
          <w:sz w:val="22"/>
          <w:szCs w:val="22"/>
        </w:rPr>
        <w:t xml:space="preserve"> </w:t>
      </w:r>
      <w:r w:rsidRPr="00A670C1">
        <w:rPr>
          <w:rStyle w:val="CharChar"/>
          <w:rFonts w:ascii="Arial" w:hAnsi="Arial" w:cs="Arial"/>
          <w:color w:val="000000" w:themeColor="text1"/>
          <w:sz w:val="22"/>
          <w:szCs w:val="22"/>
        </w:rPr>
        <w:t xml:space="preserve">Poderão participar deste Pregão </w:t>
      </w:r>
      <w:r w:rsidRPr="00A670C1">
        <w:rPr>
          <w:rFonts w:ascii="Arial" w:eastAsia="Arial Unicode MS" w:hAnsi="Arial" w:cs="Arial"/>
          <w:color w:val="000000" w:themeColor="text1"/>
          <w:sz w:val="22"/>
          <w:szCs w:val="22"/>
        </w:rPr>
        <w:t>as empresas regularmente estabelecidas no País</w:t>
      </w:r>
      <w:r w:rsidRPr="00A670C1">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A670C1" w:rsidRDefault="00AB5F36" w:rsidP="00661A5C">
      <w:pPr>
        <w:widowControl w:val="0"/>
        <w:spacing w:line="276" w:lineRule="auto"/>
        <w:jc w:val="both"/>
        <w:rPr>
          <w:rStyle w:val="Hyperlink"/>
          <w:rFonts w:ascii="Arial" w:hAnsi="Arial" w:cs="Arial"/>
          <w:color w:val="000000" w:themeColor="text1"/>
          <w:sz w:val="22"/>
          <w:szCs w:val="22"/>
        </w:rPr>
      </w:pPr>
      <w:r w:rsidRPr="00A670C1">
        <w:rPr>
          <w:rStyle w:val="CharChar"/>
          <w:rFonts w:ascii="Arial" w:hAnsi="Arial" w:cs="Arial"/>
          <w:color w:val="000000" w:themeColor="text1"/>
          <w:sz w:val="22"/>
          <w:szCs w:val="22"/>
        </w:rPr>
        <w:t>6.1.1</w:t>
      </w:r>
      <w:r w:rsidR="003D1CBD" w:rsidRPr="00A670C1">
        <w:rPr>
          <w:rStyle w:val="CharChar"/>
          <w:rFonts w:ascii="Arial" w:hAnsi="Arial" w:cs="Arial"/>
          <w:color w:val="000000" w:themeColor="text1"/>
          <w:sz w:val="22"/>
          <w:szCs w:val="22"/>
        </w:rPr>
        <w:t xml:space="preserve">. </w:t>
      </w:r>
      <w:r w:rsidRPr="00A670C1">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A670C1">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A670C1" w:rsidRDefault="00D92C9E" w:rsidP="00661A5C">
      <w:pPr>
        <w:widowControl w:val="0"/>
        <w:spacing w:line="276" w:lineRule="auto"/>
        <w:jc w:val="both"/>
        <w:rPr>
          <w:rStyle w:val="CharChar"/>
          <w:rFonts w:ascii="Arial" w:hAnsi="Arial" w:cs="Arial"/>
          <w:color w:val="000000" w:themeColor="text1"/>
          <w:sz w:val="22"/>
          <w:szCs w:val="22"/>
        </w:rPr>
      </w:pPr>
      <w:r w:rsidRPr="00A670C1">
        <w:rPr>
          <w:rStyle w:val="CharChar"/>
          <w:rFonts w:ascii="Arial" w:hAnsi="Arial" w:cs="Arial"/>
          <w:color w:val="000000" w:themeColor="text1"/>
          <w:sz w:val="22"/>
          <w:szCs w:val="22"/>
        </w:rPr>
        <w:t>6.1.2</w:t>
      </w:r>
      <w:r w:rsidR="003D1CBD" w:rsidRPr="00A670C1">
        <w:rPr>
          <w:rStyle w:val="CharChar"/>
          <w:rFonts w:ascii="Arial" w:hAnsi="Arial" w:cs="Arial"/>
          <w:color w:val="000000" w:themeColor="text1"/>
          <w:sz w:val="22"/>
          <w:szCs w:val="22"/>
        </w:rPr>
        <w:t xml:space="preserve">. </w:t>
      </w:r>
      <w:r w:rsidRPr="00A670C1">
        <w:rPr>
          <w:rStyle w:val="CharChar"/>
          <w:rFonts w:ascii="Arial" w:hAnsi="Arial" w:cs="Arial"/>
          <w:color w:val="000000" w:themeColor="text1"/>
          <w:sz w:val="22"/>
          <w:szCs w:val="22"/>
        </w:rPr>
        <w:t>A regularidade do cadastramento do licitante será confirmada por meio de consulta ao Portal COMPRAS</w:t>
      </w:r>
      <w:r w:rsidR="004A60C7" w:rsidRPr="00A670C1">
        <w:rPr>
          <w:rStyle w:val="CharChar"/>
          <w:rFonts w:ascii="Arial" w:hAnsi="Arial" w:cs="Arial"/>
          <w:color w:val="000000" w:themeColor="text1"/>
          <w:sz w:val="22"/>
          <w:szCs w:val="22"/>
        </w:rPr>
        <w:t>.GOV.</w:t>
      </w:r>
    </w:p>
    <w:p w14:paraId="7C71272A" w14:textId="77777777" w:rsidR="006603FA" w:rsidRPr="00A670C1"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6.2</w:t>
      </w:r>
      <w:r w:rsidR="003D1CBD" w:rsidRPr="00A670C1">
        <w:rPr>
          <w:rFonts w:ascii="Arial" w:eastAsia="Arial Unicode MS" w:hAnsi="Arial" w:cs="Arial"/>
          <w:b/>
          <w:bCs/>
          <w:color w:val="000000" w:themeColor="text1"/>
          <w:sz w:val="22"/>
          <w:szCs w:val="22"/>
        </w:rPr>
        <w:t>.</w:t>
      </w:r>
      <w:r w:rsidRPr="00A670C1">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A670C1">
        <w:rPr>
          <w:rFonts w:ascii="Arial" w:eastAsia="Arial Unicode MS" w:hAnsi="Arial" w:cs="Arial"/>
          <w:color w:val="000000" w:themeColor="text1"/>
          <w:sz w:val="22"/>
          <w:szCs w:val="22"/>
        </w:rPr>
        <w:t>V</w:t>
      </w:r>
      <w:r w:rsidRPr="00A670C1">
        <w:rPr>
          <w:rFonts w:ascii="Arial" w:eastAsia="Arial Unicode MS" w:hAnsi="Arial" w:cs="Arial"/>
          <w:color w:val="000000" w:themeColor="text1"/>
          <w:sz w:val="22"/>
          <w:szCs w:val="22"/>
        </w:rPr>
        <w:t xml:space="preserve"> do art. 156 da Lei Federal nº 14.133/2021.</w:t>
      </w:r>
    </w:p>
    <w:p w14:paraId="2EFFC124" w14:textId="00933C30" w:rsidR="006D6B9F" w:rsidRPr="00A670C1" w:rsidRDefault="006D6B9F"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6.2.1</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A670C1" w:rsidRDefault="006D6B9F"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6.2.2</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6.3</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6.4</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6.5</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6.6</w:t>
      </w:r>
      <w:r w:rsidR="003D1CBD" w:rsidRPr="00A670C1">
        <w:rPr>
          <w:rFonts w:ascii="Arial" w:eastAsia="Arial Unicode MS" w:hAnsi="Arial" w:cs="Arial"/>
          <w:b/>
          <w:color w:val="000000" w:themeColor="text1"/>
          <w:sz w:val="22"/>
          <w:szCs w:val="22"/>
        </w:rPr>
        <w:t>.</w:t>
      </w:r>
      <w:r w:rsidRPr="00A670C1">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6.6.1</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Aqueles que não atendam às condições deste Edital e seus anexos;</w:t>
      </w:r>
    </w:p>
    <w:p w14:paraId="775051EF" w14:textId="603E2259"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6.6.2</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Empresas com falência decretada;</w:t>
      </w:r>
    </w:p>
    <w:p w14:paraId="5F6439D4" w14:textId="60A5A3FF"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6.6.3</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A670C1">
        <w:rPr>
          <w:rFonts w:ascii="Arial" w:eastAsia="Arial Unicode MS" w:hAnsi="Arial" w:cs="Arial"/>
          <w:color w:val="000000" w:themeColor="text1"/>
          <w:sz w:val="22"/>
          <w:szCs w:val="22"/>
        </w:rPr>
        <w:t>Federal, Estadual ou Municipal</w:t>
      </w:r>
      <w:proofErr w:type="gramEnd"/>
      <w:r w:rsidRPr="00A670C1">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6.6.4</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6.6.5</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6.6.6</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Empresas consorciadas.</w:t>
      </w:r>
    </w:p>
    <w:p w14:paraId="529CF6F3" w14:textId="7A0A8846"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6.6.7</w:t>
      </w:r>
      <w:r w:rsidR="003D1CB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6.6.8</w:t>
      </w:r>
      <w:r w:rsidR="003D1CBD" w:rsidRPr="00A670C1">
        <w:rPr>
          <w:rFonts w:ascii="Arial" w:eastAsia="Arial Unicode MS" w:hAnsi="Arial" w:cs="Arial"/>
          <w:color w:val="000000" w:themeColor="text1"/>
          <w:sz w:val="22"/>
          <w:szCs w:val="22"/>
        </w:rPr>
        <w:t xml:space="preserve">. </w:t>
      </w:r>
      <w:r w:rsidRPr="00A670C1">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A670C1" w:rsidRDefault="00D92C9E" w:rsidP="00661A5C">
      <w:pPr>
        <w:spacing w:line="276" w:lineRule="auto"/>
        <w:jc w:val="both"/>
        <w:rPr>
          <w:rFonts w:ascii="Arial" w:hAnsi="Arial" w:cs="Arial"/>
          <w:color w:val="000000" w:themeColor="text1"/>
          <w:sz w:val="22"/>
          <w:szCs w:val="22"/>
        </w:rPr>
      </w:pPr>
      <w:r w:rsidRPr="00A670C1">
        <w:rPr>
          <w:rFonts w:ascii="Arial" w:eastAsia="Arial Unicode MS" w:hAnsi="Arial" w:cs="Arial"/>
          <w:color w:val="000000" w:themeColor="text1"/>
          <w:sz w:val="22"/>
          <w:szCs w:val="22"/>
        </w:rPr>
        <w:t>6.6.9</w:t>
      </w:r>
      <w:r w:rsidR="003D1CBD" w:rsidRPr="00A670C1">
        <w:rPr>
          <w:rFonts w:ascii="Arial" w:eastAsia="Arial Unicode MS" w:hAnsi="Arial" w:cs="Arial"/>
          <w:color w:val="000000" w:themeColor="text1"/>
          <w:sz w:val="22"/>
          <w:szCs w:val="22"/>
        </w:rPr>
        <w:t xml:space="preserve">. </w:t>
      </w:r>
      <w:r w:rsidRPr="00A670C1">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A670C1"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hAnsi="Arial" w:cs="Arial"/>
          <w:b/>
          <w:bCs/>
          <w:color w:val="000000" w:themeColor="text1"/>
          <w:sz w:val="22"/>
          <w:szCs w:val="22"/>
        </w:rPr>
        <w:t>6.7</w:t>
      </w:r>
      <w:r w:rsidR="003D1CBD" w:rsidRPr="00A670C1">
        <w:rPr>
          <w:rFonts w:ascii="Arial" w:hAnsi="Arial" w:cs="Arial"/>
          <w:b/>
          <w:bCs/>
          <w:color w:val="000000" w:themeColor="text1"/>
          <w:sz w:val="22"/>
          <w:szCs w:val="22"/>
        </w:rPr>
        <w:t xml:space="preserve">. </w:t>
      </w:r>
      <w:r w:rsidRPr="00A670C1">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A670C1"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hAnsi="Arial" w:cs="Arial"/>
          <w:b/>
          <w:bCs/>
          <w:color w:val="000000" w:themeColor="text1"/>
          <w:sz w:val="22"/>
          <w:szCs w:val="22"/>
        </w:rPr>
        <w:t>6.8</w:t>
      </w:r>
      <w:r w:rsidR="003D1CBD" w:rsidRPr="00A670C1">
        <w:rPr>
          <w:rFonts w:ascii="Arial" w:hAnsi="Arial" w:cs="Arial"/>
          <w:b/>
          <w:bCs/>
          <w:color w:val="000000" w:themeColor="text1"/>
          <w:sz w:val="22"/>
          <w:szCs w:val="22"/>
        </w:rPr>
        <w:t xml:space="preserve">. </w:t>
      </w:r>
      <w:r w:rsidRPr="00A670C1">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A670C1"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A670C1">
        <w:rPr>
          <w:rFonts w:ascii="Arial" w:eastAsia="Arial Unicode MS" w:hAnsi="Arial" w:cs="Arial"/>
          <w:b/>
          <w:color w:val="000000" w:themeColor="text1"/>
          <w:u w:val="single"/>
        </w:rPr>
        <w:t xml:space="preserve">DA FORMA DE CREDENCIAMENTO </w:t>
      </w:r>
    </w:p>
    <w:p w14:paraId="10F6145F" w14:textId="77777777" w:rsidR="006603FA"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
          <w:bCs/>
          <w:color w:val="000000" w:themeColor="text1"/>
          <w:sz w:val="22"/>
          <w:szCs w:val="22"/>
        </w:rPr>
        <w:t>7.1</w:t>
      </w:r>
      <w:r w:rsidR="003D1CBD" w:rsidRPr="00A670C1">
        <w:rPr>
          <w:rFonts w:ascii="Arial" w:hAnsi="Arial" w:cs="Arial"/>
          <w:b/>
          <w:bCs/>
          <w:color w:val="000000" w:themeColor="text1"/>
          <w:sz w:val="22"/>
          <w:szCs w:val="22"/>
        </w:rPr>
        <w:t>.</w:t>
      </w:r>
      <w:r w:rsidRPr="00A670C1">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Cs/>
          <w:color w:val="000000" w:themeColor="text1"/>
          <w:sz w:val="22"/>
          <w:szCs w:val="22"/>
        </w:rPr>
        <w:t xml:space="preserve"> </w:t>
      </w:r>
    </w:p>
    <w:p w14:paraId="5E3200F4" w14:textId="0CD057EA"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
          <w:bCs/>
          <w:color w:val="000000" w:themeColor="text1"/>
          <w:sz w:val="22"/>
          <w:szCs w:val="22"/>
        </w:rPr>
        <w:lastRenderedPageBreak/>
        <w:t>7.2</w:t>
      </w:r>
      <w:r w:rsidR="00D5753A" w:rsidRPr="00A670C1">
        <w:rPr>
          <w:rFonts w:ascii="Arial" w:hAnsi="Arial" w:cs="Arial"/>
          <w:b/>
          <w:bCs/>
          <w:color w:val="000000" w:themeColor="text1"/>
          <w:sz w:val="22"/>
          <w:szCs w:val="22"/>
        </w:rPr>
        <w:t xml:space="preserve">. </w:t>
      </w:r>
      <w:r w:rsidRPr="00A670C1">
        <w:rPr>
          <w:rFonts w:ascii="Arial" w:hAnsi="Arial" w:cs="Arial"/>
          <w:bCs/>
          <w:color w:val="000000" w:themeColor="text1"/>
          <w:sz w:val="22"/>
          <w:szCs w:val="22"/>
        </w:rPr>
        <w:t xml:space="preserve">O cadastro no SICAF deverá ser feito no Portal de Compras do Governo Federal, no sítio </w:t>
      </w:r>
      <w:hyperlink r:id="rId16" w:history="1">
        <w:r w:rsidRPr="00A670C1">
          <w:rPr>
            <w:rStyle w:val="Hyperlink"/>
            <w:rFonts w:ascii="Arial" w:hAnsi="Arial" w:cs="Arial"/>
            <w:bCs/>
            <w:color w:val="000000" w:themeColor="text1"/>
            <w:sz w:val="22"/>
            <w:szCs w:val="22"/>
          </w:rPr>
          <w:t>https://www.gov.br/compras/pt-br</w:t>
        </w:r>
      </w:hyperlink>
      <w:r w:rsidRPr="00A670C1">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A670C1"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
          <w:bCs/>
          <w:color w:val="000000" w:themeColor="text1"/>
          <w:sz w:val="22"/>
          <w:szCs w:val="22"/>
        </w:rPr>
        <w:t>7.3</w:t>
      </w:r>
      <w:r w:rsidR="00D5753A" w:rsidRPr="00A670C1">
        <w:rPr>
          <w:rFonts w:ascii="Arial" w:hAnsi="Arial" w:cs="Arial"/>
          <w:b/>
          <w:bCs/>
          <w:color w:val="000000" w:themeColor="text1"/>
          <w:sz w:val="22"/>
          <w:szCs w:val="22"/>
        </w:rPr>
        <w:t xml:space="preserve">. </w:t>
      </w:r>
      <w:r w:rsidRPr="00A670C1">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A670C1"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
          <w:bCs/>
          <w:color w:val="000000" w:themeColor="text1"/>
          <w:sz w:val="22"/>
          <w:szCs w:val="22"/>
        </w:rPr>
        <w:t>7.4</w:t>
      </w:r>
      <w:r w:rsidR="00D5753A" w:rsidRPr="00A670C1">
        <w:rPr>
          <w:rFonts w:ascii="Arial" w:hAnsi="Arial" w:cs="Arial"/>
          <w:b/>
          <w:bCs/>
          <w:color w:val="000000" w:themeColor="text1"/>
          <w:sz w:val="22"/>
          <w:szCs w:val="22"/>
        </w:rPr>
        <w:t>.</w:t>
      </w:r>
      <w:r w:rsidRPr="00A670C1">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A670C1"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
          <w:bCs/>
          <w:color w:val="000000" w:themeColor="text1"/>
          <w:sz w:val="22"/>
          <w:szCs w:val="22"/>
        </w:rPr>
        <w:t>7.5</w:t>
      </w:r>
      <w:r w:rsidR="00D5753A" w:rsidRPr="00A670C1">
        <w:rPr>
          <w:rFonts w:ascii="Arial" w:hAnsi="Arial" w:cs="Arial"/>
          <w:b/>
          <w:bCs/>
          <w:color w:val="000000" w:themeColor="text1"/>
          <w:sz w:val="22"/>
          <w:szCs w:val="22"/>
        </w:rPr>
        <w:t>.</w:t>
      </w:r>
      <w:r w:rsidRPr="00A670C1">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A670C1"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A670C1">
        <w:rPr>
          <w:rFonts w:ascii="Arial" w:hAnsi="Arial" w:cs="Arial"/>
          <w:bCs/>
          <w:color w:val="000000" w:themeColor="text1"/>
          <w:sz w:val="22"/>
          <w:szCs w:val="22"/>
        </w:rPr>
        <w:t>7.5.1</w:t>
      </w:r>
      <w:r w:rsidR="00D5753A" w:rsidRPr="00A670C1">
        <w:rPr>
          <w:rFonts w:ascii="Arial" w:hAnsi="Arial" w:cs="Arial"/>
          <w:bCs/>
          <w:color w:val="000000" w:themeColor="text1"/>
          <w:sz w:val="22"/>
          <w:szCs w:val="22"/>
        </w:rPr>
        <w:t xml:space="preserve">. </w:t>
      </w:r>
      <w:r w:rsidRPr="00A670C1">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A670C1"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7.6</w:t>
      </w:r>
      <w:r w:rsidR="00D5753A" w:rsidRPr="00A670C1">
        <w:rPr>
          <w:rFonts w:ascii="Arial" w:eastAsia="Arial Unicode MS" w:hAnsi="Arial" w:cs="Arial"/>
          <w:b/>
          <w:bCs/>
          <w:color w:val="000000" w:themeColor="text1"/>
          <w:sz w:val="22"/>
          <w:szCs w:val="22"/>
        </w:rPr>
        <w:t>.</w:t>
      </w:r>
      <w:r w:rsidR="00D5753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7.6.1</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7.6.2</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7.6.3</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7.6.4</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A670C1"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7.6.5</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a proposta foi elaborada de forma independente;</w:t>
      </w:r>
    </w:p>
    <w:p w14:paraId="41B0615D" w14:textId="5843CDCF" w:rsidR="00D76A75" w:rsidRPr="00A670C1"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7.6.6</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09A20E76" w14:textId="77777777" w:rsidR="00FC458F" w:rsidRPr="00A670C1" w:rsidRDefault="00FC458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A670C1"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A670C1">
        <w:rPr>
          <w:rFonts w:ascii="Arial" w:eastAsia="Arial Unicode MS" w:hAnsi="Arial" w:cs="Arial"/>
          <w:b/>
          <w:color w:val="000000" w:themeColor="text1"/>
          <w:u w:val="single"/>
        </w:rPr>
        <w:t>DA APRESENTAÇÃO DA PROPOSTA E DOS DOCUMENTOS DE HABILITAÇÃO</w:t>
      </w:r>
    </w:p>
    <w:p w14:paraId="6407FB06" w14:textId="4E2B924C" w:rsidR="00B208ED" w:rsidRPr="00A670C1" w:rsidRDefault="00B208ED" w:rsidP="00661A5C">
      <w:pPr>
        <w:pStyle w:val="Nivel2"/>
        <w:numPr>
          <w:ilvl w:val="0"/>
          <w:numId w:val="0"/>
        </w:numPr>
        <w:spacing w:before="0" w:after="0"/>
        <w:rPr>
          <w:color w:val="000000" w:themeColor="text1"/>
          <w:sz w:val="22"/>
          <w:szCs w:val="22"/>
        </w:rPr>
      </w:pPr>
      <w:r w:rsidRPr="00A670C1">
        <w:rPr>
          <w:b/>
          <w:bCs/>
          <w:color w:val="000000" w:themeColor="text1"/>
          <w:sz w:val="22"/>
          <w:szCs w:val="22"/>
        </w:rPr>
        <w:t>8.1.</w:t>
      </w:r>
      <w:r w:rsidRPr="00A670C1">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A670C1" w:rsidRDefault="006603FA" w:rsidP="00661A5C">
      <w:pPr>
        <w:pStyle w:val="Nivel2"/>
        <w:numPr>
          <w:ilvl w:val="0"/>
          <w:numId w:val="0"/>
        </w:numPr>
        <w:spacing w:before="0" w:after="0"/>
        <w:rPr>
          <w:color w:val="000000" w:themeColor="text1"/>
          <w:sz w:val="22"/>
          <w:szCs w:val="22"/>
        </w:rPr>
      </w:pPr>
    </w:p>
    <w:p w14:paraId="3288E628" w14:textId="77777777" w:rsidR="00B208ED" w:rsidRPr="00A670C1" w:rsidRDefault="00B208ED" w:rsidP="00661A5C">
      <w:pPr>
        <w:pStyle w:val="Nivel2"/>
        <w:numPr>
          <w:ilvl w:val="0"/>
          <w:numId w:val="0"/>
        </w:numPr>
        <w:spacing w:before="0" w:after="0"/>
        <w:rPr>
          <w:color w:val="000000" w:themeColor="text1"/>
          <w:sz w:val="22"/>
          <w:szCs w:val="22"/>
        </w:rPr>
      </w:pPr>
      <w:bookmarkStart w:id="7" w:name="_Ref113886867"/>
      <w:r w:rsidRPr="00A670C1">
        <w:rPr>
          <w:b/>
          <w:bCs/>
          <w:color w:val="000000" w:themeColor="text1"/>
          <w:sz w:val="22"/>
          <w:szCs w:val="22"/>
        </w:rPr>
        <w:t>8.2.</w:t>
      </w:r>
      <w:r w:rsidRPr="00A670C1">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7"/>
    </w:p>
    <w:p w14:paraId="11C4D06F" w14:textId="77777777" w:rsidR="00B208ED" w:rsidRPr="00A670C1" w:rsidRDefault="00B208ED" w:rsidP="00661A5C">
      <w:pPr>
        <w:widowControl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lastRenderedPageBreak/>
        <w:t>8.2.2. Será desclassificada do certame a licitante que não encaminhar a proposta de preço conforme exigido no item 8.2 do Edital.</w:t>
      </w:r>
    </w:p>
    <w:p w14:paraId="485BC0DF" w14:textId="77777777" w:rsidR="006603FA" w:rsidRPr="00A670C1"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A670C1" w:rsidRDefault="00B208ED" w:rsidP="00661A5C">
      <w:pPr>
        <w:pStyle w:val="Nivel2"/>
        <w:numPr>
          <w:ilvl w:val="0"/>
          <w:numId w:val="0"/>
        </w:numPr>
        <w:spacing w:before="0" w:after="0"/>
        <w:rPr>
          <w:color w:val="000000" w:themeColor="text1"/>
          <w:sz w:val="22"/>
          <w:szCs w:val="22"/>
        </w:rPr>
      </w:pPr>
      <w:bookmarkStart w:id="8" w:name="_Ref113968921"/>
      <w:r w:rsidRPr="00A670C1">
        <w:rPr>
          <w:rFonts w:eastAsia="Times New Roman"/>
          <w:b/>
          <w:bCs/>
          <w:color w:val="000000" w:themeColor="text1"/>
          <w:sz w:val="22"/>
          <w:szCs w:val="22"/>
        </w:rPr>
        <w:t>8.3.</w:t>
      </w:r>
      <w:r w:rsidRPr="00A670C1">
        <w:rPr>
          <w:rFonts w:eastAsia="Times New Roman"/>
          <w:color w:val="000000" w:themeColor="text1"/>
          <w:sz w:val="22"/>
          <w:szCs w:val="22"/>
        </w:rPr>
        <w:t xml:space="preserve"> No cadastramento da proposta inicial, o licitante declarará, em campo próprio do sistema, que:</w:t>
      </w:r>
      <w:bookmarkEnd w:id="8"/>
    </w:p>
    <w:p w14:paraId="22F63A2F" w14:textId="77777777" w:rsidR="00B208ED" w:rsidRPr="00A670C1" w:rsidRDefault="00B208ED" w:rsidP="00661A5C">
      <w:pPr>
        <w:pStyle w:val="Nivel3"/>
        <w:numPr>
          <w:ilvl w:val="0"/>
          <w:numId w:val="0"/>
        </w:numPr>
        <w:spacing w:before="0" w:after="0"/>
        <w:rPr>
          <w:color w:val="000000" w:themeColor="text1"/>
          <w:sz w:val="22"/>
          <w:szCs w:val="22"/>
        </w:rPr>
      </w:pPr>
      <w:r w:rsidRPr="00A670C1">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A670C1" w:rsidRDefault="00B208ED" w:rsidP="00661A5C">
      <w:pPr>
        <w:pStyle w:val="Nivel3"/>
        <w:numPr>
          <w:ilvl w:val="0"/>
          <w:numId w:val="0"/>
        </w:numPr>
        <w:spacing w:before="0" w:after="0"/>
        <w:rPr>
          <w:color w:val="000000" w:themeColor="text1"/>
          <w:sz w:val="22"/>
          <w:szCs w:val="22"/>
        </w:rPr>
      </w:pPr>
      <w:r w:rsidRPr="00A670C1">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A670C1">
          <w:rPr>
            <w:rStyle w:val="Hyperlink"/>
            <w:color w:val="000000" w:themeColor="text1"/>
            <w:sz w:val="22"/>
            <w:szCs w:val="22"/>
          </w:rPr>
          <w:t>artigo 7°, XXXIII, da Constituição</w:t>
        </w:r>
      </w:hyperlink>
      <w:r w:rsidRPr="00A670C1">
        <w:rPr>
          <w:color w:val="000000" w:themeColor="text1"/>
          <w:sz w:val="22"/>
          <w:szCs w:val="22"/>
        </w:rPr>
        <w:t>;</w:t>
      </w:r>
    </w:p>
    <w:p w14:paraId="6547F91F" w14:textId="77777777" w:rsidR="00B208ED" w:rsidRPr="00A670C1" w:rsidRDefault="00B208ED" w:rsidP="00661A5C">
      <w:pPr>
        <w:pStyle w:val="Nivel3"/>
        <w:numPr>
          <w:ilvl w:val="0"/>
          <w:numId w:val="0"/>
        </w:numPr>
        <w:spacing w:before="0" w:after="0"/>
        <w:rPr>
          <w:color w:val="000000" w:themeColor="text1"/>
          <w:sz w:val="22"/>
          <w:szCs w:val="22"/>
        </w:rPr>
      </w:pPr>
      <w:r w:rsidRPr="00A670C1">
        <w:rPr>
          <w:color w:val="000000" w:themeColor="text1"/>
          <w:sz w:val="22"/>
          <w:szCs w:val="22"/>
        </w:rPr>
        <w:t xml:space="preserve">8.3.3. não possui, em sua cadeia produtiva, empregados executando trabalho degradante ou forçado, observando o disposto nos </w:t>
      </w:r>
      <w:hyperlink r:id="rId18" w:history="1">
        <w:r w:rsidRPr="00A670C1">
          <w:rPr>
            <w:rStyle w:val="Hyperlink"/>
            <w:color w:val="000000" w:themeColor="text1"/>
            <w:sz w:val="22"/>
            <w:szCs w:val="22"/>
          </w:rPr>
          <w:t>incisos III e IV do art. 1º e no inciso III do art. 5º da Constituição Federal</w:t>
        </w:r>
      </w:hyperlink>
      <w:r w:rsidRPr="00A670C1">
        <w:rPr>
          <w:color w:val="000000" w:themeColor="text1"/>
          <w:sz w:val="22"/>
          <w:szCs w:val="22"/>
        </w:rPr>
        <w:t>;</w:t>
      </w:r>
    </w:p>
    <w:p w14:paraId="152CFF45" w14:textId="77777777" w:rsidR="00B208ED" w:rsidRPr="00A670C1" w:rsidRDefault="00B208ED" w:rsidP="00661A5C">
      <w:pPr>
        <w:pStyle w:val="Nivel3"/>
        <w:numPr>
          <w:ilvl w:val="0"/>
          <w:numId w:val="0"/>
        </w:numPr>
        <w:spacing w:before="0" w:after="0"/>
        <w:rPr>
          <w:color w:val="000000" w:themeColor="text1"/>
          <w:sz w:val="22"/>
          <w:szCs w:val="22"/>
        </w:rPr>
      </w:pPr>
      <w:r w:rsidRPr="00A670C1">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A670C1" w:rsidRDefault="006603FA" w:rsidP="00661A5C">
      <w:pPr>
        <w:pStyle w:val="Nivel3"/>
        <w:numPr>
          <w:ilvl w:val="0"/>
          <w:numId w:val="0"/>
        </w:numPr>
        <w:spacing w:before="0" w:after="0"/>
        <w:rPr>
          <w:color w:val="000000" w:themeColor="text1"/>
          <w:sz w:val="22"/>
          <w:szCs w:val="22"/>
        </w:rPr>
      </w:pPr>
    </w:p>
    <w:p w14:paraId="322D9BA8" w14:textId="77777777" w:rsidR="00B208ED" w:rsidRPr="00A670C1" w:rsidRDefault="00B208ED" w:rsidP="00661A5C">
      <w:pPr>
        <w:pStyle w:val="Nivel2"/>
        <w:numPr>
          <w:ilvl w:val="0"/>
          <w:numId w:val="0"/>
        </w:numPr>
        <w:spacing w:before="0" w:after="0"/>
        <w:rPr>
          <w:color w:val="000000" w:themeColor="text1"/>
          <w:sz w:val="22"/>
          <w:szCs w:val="22"/>
        </w:rPr>
      </w:pPr>
      <w:r w:rsidRPr="00A670C1">
        <w:rPr>
          <w:b/>
          <w:bCs/>
          <w:color w:val="000000" w:themeColor="text1"/>
          <w:sz w:val="22"/>
          <w:szCs w:val="22"/>
        </w:rPr>
        <w:t>8.4.</w:t>
      </w:r>
      <w:r w:rsidRPr="00A670C1">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A670C1">
          <w:rPr>
            <w:rStyle w:val="Hyperlink"/>
            <w:color w:val="000000" w:themeColor="text1"/>
            <w:sz w:val="22"/>
            <w:szCs w:val="22"/>
          </w:rPr>
          <w:t>artigo 16 da Lei nº 14.133, de 2021</w:t>
        </w:r>
      </w:hyperlink>
      <w:r w:rsidRPr="00A670C1">
        <w:rPr>
          <w:color w:val="000000" w:themeColor="text1"/>
          <w:sz w:val="22"/>
          <w:szCs w:val="22"/>
        </w:rPr>
        <w:t>.</w:t>
      </w:r>
    </w:p>
    <w:p w14:paraId="3C23CA0A" w14:textId="77777777" w:rsidR="006603FA" w:rsidRPr="00A670C1" w:rsidRDefault="006603FA" w:rsidP="00661A5C">
      <w:pPr>
        <w:pStyle w:val="Nivel2"/>
        <w:numPr>
          <w:ilvl w:val="0"/>
          <w:numId w:val="0"/>
        </w:numPr>
        <w:spacing w:before="0" w:after="0"/>
        <w:rPr>
          <w:color w:val="000000" w:themeColor="text1"/>
          <w:sz w:val="22"/>
          <w:szCs w:val="22"/>
        </w:rPr>
      </w:pPr>
    </w:p>
    <w:p w14:paraId="52038A7C" w14:textId="77777777" w:rsidR="00B208ED" w:rsidRPr="00A670C1" w:rsidRDefault="00B208ED" w:rsidP="00661A5C">
      <w:pPr>
        <w:pStyle w:val="Nivel2"/>
        <w:numPr>
          <w:ilvl w:val="0"/>
          <w:numId w:val="0"/>
        </w:numPr>
        <w:spacing w:before="0" w:after="0"/>
        <w:rPr>
          <w:color w:val="000000" w:themeColor="text1"/>
          <w:sz w:val="22"/>
          <w:szCs w:val="22"/>
        </w:rPr>
      </w:pPr>
      <w:bookmarkStart w:id="9" w:name="_Ref117000019"/>
      <w:r w:rsidRPr="00A670C1">
        <w:rPr>
          <w:b/>
          <w:bCs/>
          <w:color w:val="000000" w:themeColor="text1"/>
          <w:sz w:val="22"/>
          <w:szCs w:val="22"/>
        </w:rPr>
        <w:t>8.5.</w:t>
      </w:r>
      <w:r w:rsidRPr="00A670C1">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A670C1">
          <w:rPr>
            <w:rStyle w:val="Hyperlink"/>
            <w:color w:val="000000" w:themeColor="text1"/>
            <w:sz w:val="22"/>
            <w:szCs w:val="22"/>
          </w:rPr>
          <w:t>artigo 3° da Lei Complementar nº 123, de 2006</w:t>
        </w:r>
      </w:hyperlink>
      <w:r w:rsidRPr="00A670C1">
        <w:rPr>
          <w:color w:val="000000" w:themeColor="text1"/>
          <w:sz w:val="22"/>
          <w:szCs w:val="22"/>
        </w:rPr>
        <w:t xml:space="preserve">, estando apto a usufruir do tratamento favorecido estabelecido em seus </w:t>
      </w:r>
      <w:hyperlink r:id="rId21" w:anchor="art42" w:history="1">
        <w:proofErr w:type="spellStart"/>
        <w:r w:rsidRPr="00A670C1">
          <w:rPr>
            <w:rStyle w:val="Hyperlink"/>
            <w:color w:val="000000" w:themeColor="text1"/>
            <w:sz w:val="22"/>
            <w:szCs w:val="22"/>
          </w:rPr>
          <w:t>arts</w:t>
        </w:r>
        <w:proofErr w:type="spellEnd"/>
        <w:r w:rsidRPr="00A670C1">
          <w:rPr>
            <w:rStyle w:val="Hyperlink"/>
            <w:color w:val="000000" w:themeColor="text1"/>
            <w:sz w:val="22"/>
            <w:szCs w:val="22"/>
          </w:rPr>
          <w:t>. 42 a 49</w:t>
        </w:r>
      </w:hyperlink>
      <w:r w:rsidRPr="00A670C1">
        <w:rPr>
          <w:color w:val="000000" w:themeColor="text1"/>
          <w:sz w:val="22"/>
          <w:szCs w:val="22"/>
        </w:rPr>
        <w:t xml:space="preserve">, observado o disposto nos </w:t>
      </w:r>
      <w:hyperlink r:id="rId22" w:anchor="art4§1" w:history="1">
        <w:r w:rsidRPr="00A670C1">
          <w:rPr>
            <w:rStyle w:val="Hyperlink"/>
            <w:color w:val="000000" w:themeColor="text1"/>
            <w:sz w:val="22"/>
            <w:szCs w:val="22"/>
          </w:rPr>
          <w:t>§§ 1º ao 3º do art. 4º, da Lei n.º 14.133, de 2021.</w:t>
        </w:r>
        <w:bookmarkEnd w:id="9"/>
      </w:hyperlink>
    </w:p>
    <w:p w14:paraId="677F8864" w14:textId="77777777" w:rsidR="006603FA" w:rsidRPr="00A670C1" w:rsidRDefault="006603FA" w:rsidP="00661A5C">
      <w:pPr>
        <w:pStyle w:val="Nivel3"/>
        <w:numPr>
          <w:ilvl w:val="0"/>
          <w:numId w:val="0"/>
        </w:numPr>
        <w:spacing w:before="0" w:after="0"/>
        <w:rPr>
          <w:color w:val="000000" w:themeColor="text1"/>
          <w:sz w:val="22"/>
          <w:szCs w:val="22"/>
        </w:rPr>
      </w:pPr>
    </w:p>
    <w:p w14:paraId="33093897"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8.6</w:t>
      </w:r>
      <w:r w:rsidRPr="00A670C1">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8.7</w:t>
      </w:r>
      <w:r w:rsidRPr="00A670C1">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 xml:space="preserve"> </w:t>
      </w:r>
    </w:p>
    <w:p w14:paraId="6ED4DA67" w14:textId="5B0945B4"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8.8</w:t>
      </w:r>
      <w:r w:rsidRPr="00A670C1">
        <w:rPr>
          <w:rFonts w:ascii="Arial" w:eastAsia="Arial Unicode MS" w:hAnsi="Arial" w:cs="Arial"/>
          <w:color w:val="000000" w:themeColor="text1"/>
          <w:sz w:val="22"/>
          <w:szCs w:val="22"/>
        </w:rPr>
        <w:t xml:space="preserve">. </w:t>
      </w:r>
      <w:r w:rsidR="0016413A" w:rsidRPr="00A670C1">
        <w:rPr>
          <w:rFonts w:ascii="Arial" w:eastAsia="Arial Unicode MS" w:hAnsi="Arial" w:cs="Arial"/>
          <w:color w:val="000000" w:themeColor="text1"/>
          <w:sz w:val="22"/>
          <w:szCs w:val="22"/>
        </w:rPr>
        <w:t>O</w:t>
      </w:r>
      <w:r w:rsidRPr="00A670C1">
        <w:rPr>
          <w:rFonts w:ascii="Arial" w:eastAsia="Arial Unicode MS" w:hAnsi="Arial" w:cs="Arial"/>
          <w:color w:val="000000" w:themeColor="text1"/>
          <w:sz w:val="22"/>
          <w:szCs w:val="22"/>
        </w:rPr>
        <w:t xml:space="preserve">s </w:t>
      </w:r>
      <w:r w:rsidR="0016413A" w:rsidRPr="00A670C1">
        <w:rPr>
          <w:rFonts w:ascii="Arial" w:eastAsia="Arial Unicode MS" w:hAnsi="Arial" w:cs="Arial"/>
          <w:color w:val="000000" w:themeColor="text1"/>
          <w:sz w:val="22"/>
          <w:szCs w:val="22"/>
        </w:rPr>
        <w:t xml:space="preserve">licitantes que se enquadrarem como </w:t>
      </w:r>
      <w:r w:rsidRPr="00A670C1">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8.9</w:t>
      </w:r>
      <w:r w:rsidRPr="00A670C1">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8.10</w:t>
      </w:r>
      <w:r w:rsidRPr="00A670C1">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A670C1" w:rsidRDefault="00B208ED" w:rsidP="007C594B">
      <w:pPr>
        <w:tabs>
          <w:tab w:val="left" w:pos="567"/>
        </w:tabs>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8.</w:t>
      </w:r>
      <w:proofErr w:type="gramStart"/>
      <w:r w:rsidRPr="00A670C1">
        <w:rPr>
          <w:rFonts w:ascii="Arial" w:eastAsia="Arial Unicode MS" w:hAnsi="Arial" w:cs="Arial"/>
          <w:b/>
          <w:color w:val="000000" w:themeColor="text1"/>
          <w:sz w:val="22"/>
          <w:szCs w:val="22"/>
        </w:rPr>
        <w:t>11</w:t>
      </w:r>
      <w:r w:rsidRPr="00A670C1">
        <w:rPr>
          <w:rFonts w:ascii="Arial" w:eastAsia="Arial Unicode MS" w:hAnsi="Arial" w:cs="Arial"/>
          <w:color w:val="000000" w:themeColor="text1"/>
          <w:sz w:val="22"/>
          <w:szCs w:val="22"/>
        </w:rPr>
        <w:t>.Os</w:t>
      </w:r>
      <w:proofErr w:type="gramEnd"/>
      <w:r w:rsidRPr="00A670C1">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bCs/>
          <w:color w:val="000000" w:themeColor="text1"/>
          <w:sz w:val="22"/>
          <w:szCs w:val="22"/>
        </w:rPr>
        <w:t>8.12</w:t>
      </w:r>
      <w:r w:rsidRPr="00A670C1">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 xml:space="preserve">8.13. </w:t>
      </w:r>
      <w:r w:rsidRPr="00A670C1">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bCs/>
          <w:color w:val="000000" w:themeColor="text1"/>
          <w:sz w:val="22"/>
          <w:szCs w:val="22"/>
        </w:rPr>
        <w:t>8.14</w:t>
      </w:r>
      <w:r w:rsidRPr="00A670C1">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 xml:space="preserve">8.15. </w:t>
      </w:r>
      <w:r w:rsidRPr="00A670C1">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 xml:space="preserve">8.15.1. Examinou criteriosamente todas as disposições do Edital e obteve, do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todas as informações necessárias para a sua formulação;</w:t>
      </w:r>
    </w:p>
    <w:p w14:paraId="5777F042"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A670C1"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bCs/>
          <w:color w:val="000000" w:themeColor="text1"/>
          <w:sz w:val="22"/>
          <w:szCs w:val="22"/>
        </w:rPr>
        <w:t xml:space="preserve">8.16. </w:t>
      </w:r>
      <w:r w:rsidRPr="00A670C1">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A670C1"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A670C1"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A670C1">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9.1</w:t>
      </w:r>
      <w:r w:rsidR="00942C9C"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9.2</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9.2.1</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9.2.2</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9.3</w:t>
      </w:r>
      <w:r w:rsidR="00942C9C" w:rsidRPr="00A670C1">
        <w:rPr>
          <w:rFonts w:ascii="Arial" w:eastAsia="Arial Unicode MS" w:hAnsi="Arial" w:cs="Arial"/>
          <w:b/>
          <w:bCs/>
          <w:color w:val="000000" w:themeColor="text1"/>
          <w:sz w:val="22"/>
          <w:szCs w:val="22"/>
        </w:rPr>
        <w:t>.</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O sistema disponibilizará campo próprio para troca de mensagens entre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e os licitantes.</w:t>
      </w:r>
    </w:p>
    <w:p w14:paraId="7428DD36"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9.4</w:t>
      </w:r>
      <w:r w:rsidR="00942C9C" w:rsidRPr="00A670C1">
        <w:rPr>
          <w:rFonts w:ascii="Arial" w:eastAsia="Arial Unicode MS" w:hAnsi="Arial" w:cs="Arial"/>
          <w:b/>
          <w:color w:val="000000" w:themeColor="text1"/>
          <w:sz w:val="22"/>
          <w:szCs w:val="22"/>
        </w:rPr>
        <w:t>.</w:t>
      </w:r>
      <w:r w:rsidRPr="00A670C1">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A670C1" w:rsidRDefault="00D92C9E" w:rsidP="00A16999">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9.4.1</w:t>
      </w:r>
      <w:r w:rsidR="00942C9C"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O lance deverá ser ofertado pelo </w:t>
      </w:r>
      <w:r w:rsidR="00942C9C" w:rsidRPr="00A670C1">
        <w:rPr>
          <w:rFonts w:ascii="Arial" w:eastAsia="Arial Unicode MS" w:hAnsi="Arial" w:cs="Arial"/>
          <w:color w:val="000000" w:themeColor="text1"/>
          <w:sz w:val="22"/>
          <w:szCs w:val="22"/>
        </w:rPr>
        <w:t xml:space="preserve">valor unitário do </w:t>
      </w:r>
      <w:r w:rsidR="00A16999" w:rsidRPr="00A670C1">
        <w:rPr>
          <w:rFonts w:ascii="Arial" w:eastAsia="Arial Unicode MS" w:hAnsi="Arial" w:cs="Arial"/>
          <w:color w:val="000000" w:themeColor="text1"/>
          <w:sz w:val="22"/>
          <w:szCs w:val="22"/>
        </w:rPr>
        <w:t>item.</w:t>
      </w:r>
    </w:p>
    <w:p w14:paraId="133CC8FC" w14:textId="1DF72BEA" w:rsidR="00A21CDC" w:rsidRPr="00A670C1"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9.5</w:t>
      </w:r>
      <w:r w:rsidR="00E04A9D" w:rsidRPr="00A670C1">
        <w:rPr>
          <w:rFonts w:ascii="Arial" w:eastAsia="Arial Unicode MS" w:hAnsi="Arial" w:cs="Arial"/>
          <w:b/>
          <w:bCs/>
          <w:color w:val="000000" w:themeColor="text1"/>
          <w:sz w:val="22"/>
          <w:szCs w:val="22"/>
        </w:rPr>
        <w:t>.</w:t>
      </w:r>
      <w:r w:rsidR="00E04A9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A670C1"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hAnsi="Arial" w:cs="Arial"/>
          <w:b/>
          <w:color w:val="000000" w:themeColor="text1"/>
          <w:sz w:val="22"/>
          <w:szCs w:val="22"/>
        </w:rPr>
        <w:t>9.6</w:t>
      </w:r>
      <w:r w:rsidR="00E04A9D" w:rsidRPr="00A670C1">
        <w:rPr>
          <w:rFonts w:ascii="Arial" w:hAnsi="Arial" w:cs="Arial"/>
          <w:b/>
          <w:color w:val="000000" w:themeColor="text1"/>
          <w:sz w:val="22"/>
          <w:szCs w:val="22"/>
        </w:rPr>
        <w:t xml:space="preserve">. </w:t>
      </w:r>
      <w:r w:rsidRPr="00A670C1">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A670C1" w:rsidRDefault="00115293" w:rsidP="00661A5C">
      <w:pPr>
        <w:autoSpaceDE w:val="0"/>
        <w:spacing w:line="276" w:lineRule="auto"/>
        <w:jc w:val="both"/>
        <w:rPr>
          <w:rFonts w:ascii="Arial" w:hAnsi="Arial" w:cs="Arial"/>
          <w:color w:val="000000" w:themeColor="text1"/>
          <w:sz w:val="22"/>
          <w:szCs w:val="22"/>
        </w:rPr>
      </w:pPr>
    </w:p>
    <w:p w14:paraId="235E3BFE" w14:textId="0F15CCF6" w:rsidR="00D92C9E" w:rsidRPr="000C0004" w:rsidRDefault="00D92C9E" w:rsidP="00661A5C">
      <w:pPr>
        <w:spacing w:line="276" w:lineRule="auto"/>
        <w:jc w:val="both"/>
        <w:rPr>
          <w:rFonts w:ascii="Arial" w:hAnsi="Arial" w:cs="Arial"/>
          <w:b/>
          <w:bCs/>
          <w:color w:val="FF0000"/>
          <w:sz w:val="22"/>
          <w:szCs w:val="22"/>
        </w:rPr>
      </w:pPr>
      <w:r w:rsidRPr="00A670C1">
        <w:rPr>
          <w:rFonts w:ascii="Arial" w:hAnsi="Arial" w:cs="Arial"/>
          <w:b/>
          <w:color w:val="000000" w:themeColor="text1"/>
          <w:sz w:val="22"/>
          <w:szCs w:val="22"/>
        </w:rPr>
        <w:t>9.7</w:t>
      </w:r>
      <w:r w:rsidR="00E04A9D" w:rsidRPr="00A670C1">
        <w:rPr>
          <w:rFonts w:ascii="Arial" w:hAnsi="Arial" w:cs="Arial"/>
          <w:b/>
          <w:color w:val="000000" w:themeColor="text1"/>
          <w:sz w:val="22"/>
          <w:szCs w:val="22"/>
        </w:rPr>
        <w:t>.</w:t>
      </w:r>
      <w:r w:rsidRPr="00A670C1">
        <w:rPr>
          <w:rFonts w:ascii="Arial" w:hAnsi="Arial" w:cs="Arial"/>
          <w:color w:val="000000" w:themeColor="text1"/>
          <w:sz w:val="22"/>
          <w:szCs w:val="22"/>
        </w:rPr>
        <w:t xml:space="preserve"> O</w:t>
      </w:r>
      <w:r w:rsidRPr="00A833E5">
        <w:rPr>
          <w:rFonts w:ascii="Arial" w:hAnsi="Arial" w:cs="Arial"/>
          <w:sz w:val="22"/>
          <w:szCs w:val="22"/>
        </w:rPr>
        <w:t xml:space="preserve"> intervalo mínimo de diferença de valores entre os lances, que incidirá tanto em relação aos lances intermediários quanto em relação à proposta que cobrir a melhor oferta deverá ser de no mínimo </w:t>
      </w:r>
      <w:r w:rsidRPr="00A833E5">
        <w:rPr>
          <w:rFonts w:ascii="Arial" w:hAnsi="Arial" w:cs="Arial"/>
          <w:b/>
          <w:bCs/>
          <w:sz w:val="22"/>
          <w:szCs w:val="22"/>
        </w:rPr>
        <w:t xml:space="preserve">R$ </w:t>
      </w:r>
      <w:r w:rsidR="00831367" w:rsidRPr="00A833E5">
        <w:rPr>
          <w:rFonts w:ascii="Arial" w:hAnsi="Arial" w:cs="Arial"/>
          <w:b/>
          <w:bCs/>
          <w:sz w:val="22"/>
          <w:szCs w:val="22"/>
        </w:rPr>
        <w:t>1</w:t>
      </w:r>
      <w:r w:rsidR="007D419E" w:rsidRPr="00A833E5">
        <w:rPr>
          <w:rFonts w:ascii="Arial" w:hAnsi="Arial" w:cs="Arial"/>
          <w:b/>
          <w:bCs/>
          <w:sz w:val="22"/>
          <w:szCs w:val="22"/>
        </w:rPr>
        <w:t>0</w:t>
      </w:r>
      <w:r w:rsidR="00A833E5" w:rsidRPr="00A833E5">
        <w:rPr>
          <w:rFonts w:ascii="Arial" w:hAnsi="Arial" w:cs="Arial"/>
          <w:b/>
          <w:bCs/>
          <w:sz w:val="22"/>
          <w:szCs w:val="22"/>
        </w:rPr>
        <w:t>0</w:t>
      </w:r>
      <w:r w:rsidR="00BB16EE" w:rsidRPr="00A833E5">
        <w:rPr>
          <w:rFonts w:ascii="Arial" w:hAnsi="Arial" w:cs="Arial"/>
          <w:b/>
          <w:bCs/>
          <w:sz w:val="22"/>
          <w:szCs w:val="22"/>
        </w:rPr>
        <w:t>,</w:t>
      </w:r>
      <w:r w:rsidR="00831367" w:rsidRPr="00A833E5">
        <w:rPr>
          <w:rFonts w:ascii="Arial" w:hAnsi="Arial" w:cs="Arial"/>
          <w:b/>
          <w:bCs/>
          <w:sz w:val="22"/>
          <w:szCs w:val="22"/>
        </w:rPr>
        <w:t>00</w:t>
      </w:r>
      <w:r w:rsidRPr="00A833E5">
        <w:rPr>
          <w:rFonts w:ascii="Arial" w:hAnsi="Arial" w:cs="Arial"/>
          <w:b/>
          <w:bCs/>
          <w:sz w:val="22"/>
          <w:szCs w:val="22"/>
        </w:rPr>
        <w:t xml:space="preserve"> (</w:t>
      </w:r>
      <w:r w:rsidR="00A833E5" w:rsidRPr="00A833E5">
        <w:rPr>
          <w:rFonts w:ascii="Arial" w:hAnsi="Arial" w:cs="Arial"/>
          <w:b/>
          <w:bCs/>
          <w:sz w:val="22"/>
          <w:szCs w:val="22"/>
        </w:rPr>
        <w:t>cem</w:t>
      </w:r>
      <w:r w:rsidR="00831367" w:rsidRPr="00A833E5">
        <w:rPr>
          <w:rFonts w:ascii="Arial" w:hAnsi="Arial" w:cs="Arial"/>
          <w:b/>
          <w:bCs/>
          <w:sz w:val="22"/>
          <w:szCs w:val="22"/>
        </w:rPr>
        <w:t xml:space="preserve"> </w:t>
      </w:r>
      <w:r w:rsidR="007D419E" w:rsidRPr="00A833E5">
        <w:rPr>
          <w:rFonts w:ascii="Arial" w:hAnsi="Arial" w:cs="Arial"/>
          <w:b/>
          <w:bCs/>
          <w:sz w:val="22"/>
          <w:szCs w:val="22"/>
        </w:rPr>
        <w:t>reais</w:t>
      </w:r>
      <w:r w:rsidRPr="00A833E5">
        <w:rPr>
          <w:rFonts w:ascii="Arial" w:hAnsi="Arial" w:cs="Arial"/>
          <w:b/>
          <w:bCs/>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A670C1" w:rsidRDefault="00D92C9E" w:rsidP="00661A5C">
      <w:pPr>
        <w:autoSpaceDE w:val="0"/>
        <w:spacing w:line="276" w:lineRule="auto"/>
        <w:jc w:val="both"/>
        <w:rPr>
          <w:rFonts w:ascii="Arial" w:hAnsi="Arial" w:cs="Arial"/>
          <w:color w:val="000000" w:themeColor="text1"/>
          <w:sz w:val="22"/>
          <w:szCs w:val="22"/>
        </w:rPr>
      </w:pPr>
      <w:r w:rsidRPr="00567AEE">
        <w:rPr>
          <w:rFonts w:ascii="Arial" w:hAnsi="Arial" w:cs="Arial"/>
          <w:b/>
          <w:color w:val="000000" w:themeColor="text1"/>
          <w:sz w:val="22"/>
          <w:szCs w:val="22"/>
        </w:rPr>
        <w:t>9.8</w:t>
      </w:r>
      <w:r w:rsidR="00E04A9D" w:rsidRPr="00567AEE">
        <w:rPr>
          <w:rFonts w:ascii="Arial" w:hAnsi="Arial" w:cs="Arial"/>
          <w:color w:val="000000" w:themeColor="text1"/>
          <w:sz w:val="22"/>
          <w:szCs w:val="22"/>
        </w:rPr>
        <w:t xml:space="preserve">. </w:t>
      </w:r>
      <w:r w:rsidRPr="00A670C1">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A670C1" w:rsidRDefault="00115293" w:rsidP="00661A5C">
      <w:pPr>
        <w:autoSpaceDE w:val="0"/>
        <w:spacing w:line="276" w:lineRule="auto"/>
        <w:jc w:val="both"/>
        <w:rPr>
          <w:color w:val="000000" w:themeColor="text1"/>
          <w:sz w:val="22"/>
          <w:szCs w:val="22"/>
        </w:rPr>
      </w:pPr>
    </w:p>
    <w:p w14:paraId="03C6FFA8" w14:textId="580CE892"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eastAsia="Arial Unicode MS" w:hAnsi="Arial" w:cs="Arial"/>
          <w:b/>
          <w:color w:val="000000" w:themeColor="text1"/>
          <w:sz w:val="22"/>
          <w:szCs w:val="22"/>
        </w:rPr>
        <w:t>9.9</w:t>
      </w:r>
      <w:r w:rsidR="00E04A9D" w:rsidRPr="00A670C1">
        <w:rPr>
          <w:rFonts w:ascii="Arial" w:eastAsia="Arial Unicode MS" w:hAnsi="Arial" w:cs="Arial"/>
          <w:b/>
          <w:color w:val="000000" w:themeColor="text1"/>
          <w:sz w:val="22"/>
          <w:szCs w:val="22"/>
        </w:rPr>
        <w:t xml:space="preserve">. </w:t>
      </w:r>
      <w:r w:rsidRPr="00A670C1">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A670C1"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hAnsi="Arial" w:cs="Arial"/>
          <w:b/>
          <w:color w:val="000000" w:themeColor="text1"/>
          <w:sz w:val="22"/>
          <w:szCs w:val="22"/>
        </w:rPr>
        <w:t>9.10</w:t>
      </w:r>
      <w:r w:rsidR="00E04A9D" w:rsidRPr="00A670C1">
        <w:rPr>
          <w:rFonts w:ascii="Arial" w:hAnsi="Arial" w:cs="Arial"/>
          <w:b/>
          <w:color w:val="000000" w:themeColor="text1"/>
          <w:sz w:val="22"/>
          <w:szCs w:val="22"/>
        </w:rPr>
        <w:t xml:space="preserve">. </w:t>
      </w:r>
      <w:r w:rsidRPr="00A670C1">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A670C1"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hAnsi="Arial" w:cs="Arial"/>
          <w:b/>
          <w:color w:val="000000" w:themeColor="text1"/>
          <w:sz w:val="22"/>
          <w:szCs w:val="22"/>
        </w:rPr>
        <w:t>9.11</w:t>
      </w:r>
      <w:r w:rsidR="00E04A9D" w:rsidRPr="00A670C1">
        <w:rPr>
          <w:rFonts w:ascii="Arial" w:hAnsi="Arial" w:cs="Arial"/>
          <w:b/>
          <w:color w:val="000000" w:themeColor="text1"/>
          <w:sz w:val="22"/>
          <w:szCs w:val="22"/>
        </w:rPr>
        <w:t xml:space="preserve">. </w:t>
      </w:r>
      <w:r w:rsidRPr="00A670C1">
        <w:rPr>
          <w:rFonts w:ascii="Arial" w:hAnsi="Arial" w:cs="Arial"/>
          <w:color w:val="000000" w:themeColor="text1"/>
          <w:sz w:val="22"/>
          <w:szCs w:val="22"/>
        </w:rPr>
        <w:t xml:space="preserve">Encerrada a fase competitiva sem que haja a prorrogação automática pelo sistema, poderá o </w:t>
      </w:r>
      <w:r w:rsidR="00294F3E" w:rsidRPr="00A670C1">
        <w:rPr>
          <w:rFonts w:ascii="Arial" w:hAnsi="Arial" w:cs="Arial"/>
          <w:color w:val="000000" w:themeColor="text1"/>
          <w:sz w:val="22"/>
          <w:szCs w:val="22"/>
        </w:rPr>
        <w:t>Pregoeiro(a)</w:t>
      </w:r>
      <w:r w:rsidRPr="00A670C1">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A670C1" w:rsidRDefault="00115293" w:rsidP="00661A5C">
      <w:pPr>
        <w:autoSpaceDE w:val="0"/>
        <w:spacing w:line="276" w:lineRule="auto"/>
        <w:jc w:val="both"/>
        <w:rPr>
          <w:color w:val="000000" w:themeColor="text1"/>
          <w:sz w:val="22"/>
          <w:szCs w:val="22"/>
        </w:rPr>
      </w:pPr>
    </w:p>
    <w:p w14:paraId="63F26BB7" w14:textId="6A5596D8"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eastAsia="Arial Unicode MS" w:hAnsi="Arial" w:cs="Arial"/>
          <w:b/>
          <w:color w:val="000000" w:themeColor="text1"/>
          <w:sz w:val="22"/>
          <w:szCs w:val="22"/>
        </w:rPr>
        <w:t>9.12</w:t>
      </w:r>
      <w:r w:rsidR="00E04A9D" w:rsidRPr="00A670C1">
        <w:rPr>
          <w:rFonts w:ascii="Arial" w:eastAsia="Arial Unicode MS" w:hAnsi="Arial" w:cs="Arial"/>
          <w:color w:val="000000" w:themeColor="text1"/>
          <w:sz w:val="22"/>
          <w:szCs w:val="22"/>
        </w:rPr>
        <w:t xml:space="preserve">. </w:t>
      </w:r>
      <w:r w:rsidRPr="00A670C1">
        <w:rPr>
          <w:rFonts w:ascii="Arial" w:hAnsi="Arial" w:cs="Arial"/>
          <w:color w:val="000000" w:themeColor="text1"/>
          <w:sz w:val="22"/>
          <w:szCs w:val="22"/>
        </w:rPr>
        <w:t xml:space="preserve">Em caso de falha no sistema, os lances em desacordo com os subitens anteriores deverão ser desconsiderados pelo </w:t>
      </w:r>
      <w:r w:rsidR="00294F3E" w:rsidRPr="00A670C1">
        <w:rPr>
          <w:rFonts w:ascii="Arial" w:hAnsi="Arial" w:cs="Arial"/>
          <w:color w:val="000000" w:themeColor="text1"/>
          <w:sz w:val="22"/>
          <w:szCs w:val="22"/>
        </w:rPr>
        <w:t>Pregoeiro(a)</w:t>
      </w:r>
      <w:r w:rsidRPr="00A670C1">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A670C1" w:rsidRDefault="00D92C9E" w:rsidP="00661A5C">
      <w:pPr>
        <w:autoSpaceDE w:val="0"/>
        <w:spacing w:line="276" w:lineRule="auto"/>
        <w:jc w:val="both"/>
        <w:rPr>
          <w:rFonts w:ascii="Arial" w:hAnsi="Arial" w:cs="Arial"/>
          <w:color w:val="000000" w:themeColor="text1"/>
          <w:sz w:val="22"/>
          <w:szCs w:val="22"/>
        </w:rPr>
      </w:pPr>
      <w:r w:rsidRPr="00A670C1">
        <w:rPr>
          <w:rFonts w:ascii="Arial" w:hAnsi="Arial" w:cs="Arial"/>
          <w:color w:val="000000" w:themeColor="text1"/>
          <w:sz w:val="22"/>
          <w:szCs w:val="22"/>
        </w:rPr>
        <w:t>9.12.1</w:t>
      </w:r>
      <w:r w:rsidR="00E04A9D" w:rsidRPr="00A670C1">
        <w:rPr>
          <w:rFonts w:ascii="Arial" w:hAnsi="Arial" w:cs="Arial"/>
          <w:color w:val="000000" w:themeColor="text1"/>
          <w:sz w:val="22"/>
          <w:szCs w:val="22"/>
        </w:rPr>
        <w:t xml:space="preserve">. </w:t>
      </w:r>
      <w:r w:rsidRPr="00A670C1">
        <w:rPr>
          <w:rFonts w:ascii="Arial" w:hAnsi="Arial" w:cs="Arial"/>
          <w:color w:val="000000" w:themeColor="text1"/>
          <w:sz w:val="22"/>
          <w:szCs w:val="22"/>
        </w:rPr>
        <w:t>Na hipótese do subitem anterior, a ocorrência será registrada em campo próprio do sistema.</w:t>
      </w:r>
    </w:p>
    <w:p w14:paraId="0D756999" w14:textId="77777777" w:rsidR="00A21CDC" w:rsidRPr="00A670C1"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9.13</w:t>
      </w:r>
      <w:r w:rsidR="00E04A9D" w:rsidRPr="00A670C1">
        <w:rPr>
          <w:rFonts w:ascii="Arial" w:eastAsia="Arial Unicode MS" w:hAnsi="Arial" w:cs="Arial"/>
          <w:b/>
          <w:bCs/>
          <w:color w:val="000000" w:themeColor="text1"/>
          <w:sz w:val="22"/>
          <w:szCs w:val="22"/>
        </w:rPr>
        <w:t>.</w:t>
      </w:r>
      <w:r w:rsidR="00E04A9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A670C1"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9.14</w:t>
      </w:r>
      <w:r w:rsidR="00502D0A" w:rsidRPr="00A670C1">
        <w:rPr>
          <w:rFonts w:ascii="Arial" w:eastAsia="Arial Unicode MS" w:hAnsi="Arial" w:cs="Arial"/>
          <w:b/>
          <w:bCs/>
          <w:color w:val="000000" w:themeColor="text1"/>
          <w:sz w:val="22"/>
          <w:szCs w:val="22"/>
        </w:rPr>
        <w:t>.</w:t>
      </w:r>
      <w:r w:rsidR="00E04A9D"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A670C1"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9.15</w:t>
      </w:r>
      <w:r w:rsidR="00502D0A" w:rsidRPr="00A670C1">
        <w:rPr>
          <w:rFonts w:ascii="Arial" w:eastAsia="Arial Unicode MS" w:hAnsi="Arial" w:cs="Arial"/>
          <w:b/>
          <w:bCs/>
          <w:color w:val="000000" w:themeColor="text1"/>
          <w:sz w:val="22"/>
          <w:szCs w:val="22"/>
        </w:rPr>
        <w:t>.</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No caso de desconexão com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A670C1"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9.16</w:t>
      </w:r>
      <w:r w:rsidR="00502D0A" w:rsidRPr="00A670C1">
        <w:rPr>
          <w:rFonts w:ascii="Arial" w:eastAsia="Arial Unicode MS" w:hAnsi="Arial" w:cs="Arial"/>
          <w:b/>
          <w:color w:val="000000" w:themeColor="text1"/>
          <w:sz w:val="22"/>
          <w:szCs w:val="22"/>
        </w:rPr>
        <w:t>.</w:t>
      </w:r>
      <w:r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Quando a desconexão do sistema eletrônico para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A670C1"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A670C1" w:rsidRDefault="00D92C9E" w:rsidP="00661A5C">
      <w:pPr>
        <w:autoSpaceDE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bCs/>
          <w:color w:val="000000" w:themeColor="text1"/>
          <w:sz w:val="22"/>
          <w:szCs w:val="22"/>
        </w:rPr>
        <w:t>9.17</w:t>
      </w:r>
      <w:r w:rsidR="00502D0A" w:rsidRPr="00A670C1">
        <w:rPr>
          <w:rFonts w:ascii="Arial" w:eastAsia="Arial Unicode MS" w:hAnsi="Arial" w:cs="Arial"/>
          <w:b/>
          <w:bCs/>
          <w:color w:val="000000" w:themeColor="text1"/>
          <w:sz w:val="22"/>
          <w:szCs w:val="22"/>
        </w:rPr>
        <w:t xml:space="preserve">. </w:t>
      </w:r>
      <w:r w:rsidRPr="00A670C1">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A670C1" w:rsidRDefault="00115293" w:rsidP="00661A5C">
      <w:pPr>
        <w:autoSpaceDE w:val="0"/>
        <w:spacing w:line="276" w:lineRule="auto"/>
        <w:jc w:val="both"/>
        <w:rPr>
          <w:color w:val="000000" w:themeColor="text1"/>
          <w:sz w:val="22"/>
          <w:szCs w:val="22"/>
        </w:rPr>
      </w:pPr>
    </w:p>
    <w:p w14:paraId="6CE4C64C" w14:textId="4919A721" w:rsidR="00A85493" w:rsidRPr="00A670C1"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b/>
          <w:bCs/>
          <w:color w:val="000000" w:themeColor="text1"/>
          <w:sz w:val="22"/>
          <w:szCs w:val="22"/>
          <w:lang w:eastAsia="en-US"/>
        </w:rPr>
        <w:lastRenderedPageBreak/>
        <w:t xml:space="preserve">9.18. </w:t>
      </w:r>
      <w:r w:rsidRPr="00A670C1">
        <w:rPr>
          <w:rFonts w:ascii="Arial" w:eastAsiaTheme="minorHAnsi" w:hAnsi="Arial" w:cs="Arial"/>
          <w:color w:val="000000" w:themeColor="text1"/>
          <w:sz w:val="22"/>
          <w:szCs w:val="22"/>
          <w:lang w:eastAsia="en-US"/>
        </w:rPr>
        <w:t xml:space="preserve">Encerrada a etapa de envio de lances da sessão pública, o </w:t>
      </w:r>
      <w:r w:rsidR="00294F3E" w:rsidRPr="00A670C1">
        <w:rPr>
          <w:rFonts w:ascii="Arial" w:eastAsiaTheme="minorHAnsi" w:hAnsi="Arial" w:cs="Arial"/>
          <w:color w:val="000000" w:themeColor="text1"/>
          <w:sz w:val="22"/>
          <w:szCs w:val="22"/>
          <w:lang w:eastAsia="en-US"/>
        </w:rPr>
        <w:t>Pregoeiro(a)</w:t>
      </w:r>
      <w:r w:rsidRPr="00A670C1">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A670C1"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A670C1">
        <w:rPr>
          <w:rFonts w:ascii="Arial" w:eastAsiaTheme="minorHAnsi" w:hAnsi="Arial" w:cs="Arial"/>
          <w:color w:val="000000" w:themeColor="text1"/>
          <w:sz w:val="22"/>
          <w:szCs w:val="22"/>
          <w:lang w:eastAsia="en-US"/>
        </w:rPr>
        <w:t>Pregoeiro(a)</w:t>
      </w:r>
      <w:r w:rsidRPr="00A670C1">
        <w:rPr>
          <w:rFonts w:ascii="Arial" w:eastAsiaTheme="minorHAnsi" w:hAnsi="Arial" w:cs="Arial"/>
          <w:color w:val="000000" w:themeColor="text1"/>
          <w:sz w:val="22"/>
          <w:szCs w:val="22"/>
          <w:lang w:eastAsia="en-US"/>
        </w:rPr>
        <w:t xml:space="preserve">. </w:t>
      </w:r>
    </w:p>
    <w:p w14:paraId="2EB02B1B" w14:textId="12270DDB" w:rsidR="00A85493" w:rsidRPr="00A670C1"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color w:val="000000" w:themeColor="text1"/>
          <w:sz w:val="22"/>
          <w:szCs w:val="22"/>
          <w:lang w:eastAsia="en-US"/>
        </w:rPr>
        <w:t xml:space="preserve">9.18.2. Após manifestação da empresa, o </w:t>
      </w:r>
      <w:r w:rsidR="00294F3E" w:rsidRPr="00A670C1">
        <w:rPr>
          <w:rFonts w:ascii="Arial" w:eastAsiaTheme="minorHAnsi" w:hAnsi="Arial" w:cs="Arial"/>
          <w:color w:val="000000" w:themeColor="text1"/>
          <w:sz w:val="22"/>
          <w:szCs w:val="22"/>
          <w:lang w:eastAsia="en-US"/>
        </w:rPr>
        <w:t>Pregoeiro(a)</w:t>
      </w:r>
      <w:r w:rsidRPr="00A670C1">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A670C1"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A670C1">
        <w:rPr>
          <w:rFonts w:ascii="Arial" w:eastAsiaTheme="minorHAnsi" w:hAnsi="Arial" w:cs="Arial"/>
          <w:color w:val="000000" w:themeColor="text1"/>
          <w:sz w:val="22"/>
          <w:szCs w:val="22"/>
          <w:lang w:eastAsia="en-US"/>
        </w:rPr>
        <w:t>Pregoeiro(a)</w:t>
      </w:r>
      <w:r w:rsidRPr="00A670C1">
        <w:rPr>
          <w:rFonts w:ascii="Arial" w:eastAsiaTheme="minorHAnsi" w:hAnsi="Arial" w:cs="Arial"/>
          <w:color w:val="000000" w:themeColor="text1"/>
          <w:sz w:val="22"/>
          <w:szCs w:val="22"/>
          <w:lang w:eastAsia="en-US"/>
        </w:rPr>
        <w:t xml:space="preserve"> no sistema. </w:t>
      </w:r>
    </w:p>
    <w:p w14:paraId="67D12946" w14:textId="21337776" w:rsidR="00A85493" w:rsidRPr="00A670C1"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A670C1">
        <w:rPr>
          <w:rFonts w:ascii="Arial" w:eastAsiaTheme="minorHAnsi" w:hAnsi="Arial" w:cs="Arial"/>
          <w:color w:val="000000" w:themeColor="text1"/>
          <w:sz w:val="22"/>
          <w:szCs w:val="22"/>
          <w:lang w:eastAsia="en-US"/>
        </w:rPr>
        <w:t>nte</w:t>
      </w:r>
      <w:r w:rsidRPr="00A670C1">
        <w:rPr>
          <w:rFonts w:ascii="Arial" w:eastAsiaTheme="minorHAnsi" w:hAnsi="Arial" w:cs="Arial"/>
          <w:color w:val="000000" w:themeColor="text1"/>
          <w:sz w:val="22"/>
          <w:szCs w:val="22"/>
          <w:lang w:eastAsia="en-US"/>
        </w:rPr>
        <w:t>, a mesma será desclassificada para o</w:t>
      </w:r>
      <w:r w:rsidR="000C0004" w:rsidRPr="00A670C1">
        <w:rPr>
          <w:rFonts w:ascii="Arial" w:eastAsiaTheme="minorHAnsi" w:hAnsi="Arial" w:cs="Arial"/>
          <w:color w:val="000000" w:themeColor="text1"/>
          <w:sz w:val="22"/>
          <w:szCs w:val="22"/>
          <w:lang w:eastAsia="en-US"/>
        </w:rPr>
        <w:t xml:space="preserve"> lote</w:t>
      </w:r>
      <w:r w:rsidRPr="00A670C1">
        <w:rPr>
          <w:rFonts w:ascii="Arial" w:eastAsiaTheme="minorHAnsi" w:hAnsi="Arial" w:cs="Arial"/>
          <w:color w:val="000000" w:themeColor="text1"/>
          <w:sz w:val="22"/>
          <w:szCs w:val="22"/>
          <w:lang w:eastAsia="en-US"/>
        </w:rPr>
        <w:t>.</w:t>
      </w:r>
    </w:p>
    <w:p w14:paraId="104D0D4D" w14:textId="77777777" w:rsidR="00115293" w:rsidRPr="00A670C1"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A670C1"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A670C1">
        <w:rPr>
          <w:rFonts w:ascii="Arial" w:eastAsiaTheme="minorHAnsi" w:hAnsi="Arial" w:cs="Arial"/>
          <w:b/>
          <w:bCs/>
          <w:color w:val="000000" w:themeColor="text1"/>
          <w:sz w:val="22"/>
          <w:szCs w:val="22"/>
          <w:lang w:eastAsia="en-US"/>
        </w:rPr>
        <w:t xml:space="preserve">9.19. </w:t>
      </w:r>
      <w:r w:rsidRPr="00A670C1">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A670C1"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A670C1">
        <w:rPr>
          <w:rFonts w:ascii="Arial" w:eastAsiaTheme="minorHAnsi" w:hAnsi="Arial" w:cs="Arial"/>
          <w:color w:val="000000" w:themeColor="text1"/>
          <w:kern w:val="0"/>
          <w:sz w:val="22"/>
          <w:szCs w:val="22"/>
          <w:lang w:eastAsia="en-US"/>
        </w:rPr>
        <w:t xml:space="preserve">9.19.1. </w:t>
      </w:r>
      <w:r w:rsidR="005D0FE3" w:rsidRPr="00A670C1">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A670C1">
        <w:rPr>
          <w:rFonts w:ascii="Arial" w:eastAsia="Arial Unicode MS" w:hAnsi="Arial" w:cs="Arial"/>
          <w:bCs/>
          <w:color w:val="000000" w:themeColor="text1"/>
          <w:sz w:val="22"/>
          <w:szCs w:val="22"/>
        </w:rPr>
        <w:t>ComprasGov</w:t>
      </w:r>
      <w:proofErr w:type="spellEnd"/>
      <w:r w:rsidR="005D0FE3" w:rsidRPr="00A670C1">
        <w:rPr>
          <w:rFonts w:ascii="Arial" w:eastAsia="Arial Unicode MS" w:hAnsi="Arial" w:cs="Arial"/>
          <w:bCs/>
          <w:color w:val="000000" w:themeColor="text1"/>
          <w:sz w:val="22"/>
          <w:szCs w:val="22"/>
        </w:rPr>
        <w:t>.</w:t>
      </w:r>
    </w:p>
    <w:p w14:paraId="6DCD6E8D" w14:textId="77777777" w:rsidR="00115293" w:rsidRPr="00A670C1"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A670C1"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 xml:space="preserve">9.20. </w:t>
      </w:r>
      <w:r w:rsidR="00B01ECB" w:rsidRPr="00A670C1">
        <w:rPr>
          <w:rFonts w:ascii="Arial" w:eastAsia="Arial Unicode MS" w:hAnsi="Arial" w:cs="Arial"/>
          <w:color w:val="000000" w:themeColor="text1"/>
          <w:sz w:val="22"/>
          <w:szCs w:val="22"/>
        </w:rPr>
        <w:t xml:space="preserve">O </w:t>
      </w:r>
      <w:r w:rsidR="00294F3E" w:rsidRPr="00A670C1">
        <w:rPr>
          <w:rFonts w:ascii="Arial" w:eastAsia="Arial Unicode MS" w:hAnsi="Arial" w:cs="Arial"/>
          <w:color w:val="000000" w:themeColor="text1"/>
          <w:sz w:val="22"/>
          <w:szCs w:val="22"/>
        </w:rPr>
        <w:t>Pregoeiro(a)</w:t>
      </w:r>
      <w:r w:rsidR="00B01ECB" w:rsidRPr="00A670C1">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A670C1">
        <w:rPr>
          <w:rFonts w:ascii="Arial" w:eastAsia="Arial Unicode MS" w:hAnsi="Arial" w:cs="Arial"/>
          <w:color w:val="000000" w:themeColor="text1"/>
          <w:sz w:val="22"/>
          <w:szCs w:val="22"/>
        </w:rPr>
        <w:t>os documento</w:t>
      </w:r>
      <w:proofErr w:type="gramEnd"/>
      <w:r w:rsidR="00B01ECB" w:rsidRPr="00A670C1">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A670C1"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A670C1" w:rsidRDefault="00D92C9E" w:rsidP="00661A5C">
      <w:pPr>
        <w:autoSpaceDE w:val="0"/>
        <w:spacing w:line="276" w:lineRule="auto"/>
        <w:jc w:val="both"/>
        <w:rPr>
          <w:color w:val="000000" w:themeColor="text1"/>
          <w:sz w:val="22"/>
          <w:szCs w:val="22"/>
        </w:rPr>
      </w:pPr>
      <w:r w:rsidRPr="00A670C1">
        <w:rPr>
          <w:rFonts w:ascii="Arial" w:eastAsia="Arial Unicode MS" w:hAnsi="Arial" w:cs="Arial"/>
          <w:b/>
          <w:color w:val="000000" w:themeColor="text1"/>
          <w:sz w:val="22"/>
          <w:szCs w:val="22"/>
        </w:rPr>
        <w:t>9.2</w:t>
      </w:r>
      <w:r w:rsidR="00A85493" w:rsidRPr="00A670C1">
        <w:rPr>
          <w:rFonts w:ascii="Arial" w:eastAsia="Arial Unicode MS" w:hAnsi="Arial" w:cs="Arial"/>
          <w:b/>
          <w:color w:val="000000" w:themeColor="text1"/>
          <w:sz w:val="22"/>
          <w:szCs w:val="22"/>
        </w:rPr>
        <w:t>1</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Após a negociação do preço,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iniciará a fase de aceitação e julgamento da proposta.</w:t>
      </w:r>
    </w:p>
    <w:p w14:paraId="195D0B0A" w14:textId="77777777" w:rsidR="000728B9" w:rsidRPr="00A670C1"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A670C1" w:rsidRDefault="00D92C9E" w:rsidP="00661A5C">
      <w:pPr>
        <w:pStyle w:val="PargrafodaLista"/>
        <w:numPr>
          <w:ilvl w:val="0"/>
          <w:numId w:val="8"/>
        </w:numPr>
        <w:jc w:val="both"/>
        <w:rPr>
          <w:rFonts w:ascii="Arial" w:eastAsia="Arial Unicode MS" w:hAnsi="Arial" w:cs="Arial"/>
          <w:b/>
          <w:color w:val="000000" w:themeColor="text1"/>
          <w:u w:val="single"/>
        </w:rPr>
      </w:pPr>
      <w:r w:rsidRPr="00A670C1">
        <w:rPr>
          <w:rFonts w:ascii="Arial" w:eastAsia="Arial Unicode MS" w:hAnsi="Arial" w:cs="Arial"/>
          <w:b/>
          <w:color w:val="000000" w:themeColor="text1"/>
          <w:u w:val="single"/>
        </w:rPr>
        <w:t>DA ACEITABILIDADE DA PROPOSTA VENCEDORA</w:t>
      </w:r>
    </w:p>
    <w:p w14:paraId="731638A0" w14:textId="77777777" w:rsidR="002371B2" w:rsidRPr="00A670C1"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A670C1"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A670C1"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A670C1" w:rsidRDefault="00EE0382" w:rsidP="00661A5C">
      <w:pPr>
        <w:pStyle w:val="PargrafodaLista"/>
        <w:ind w:left="0"/>
        <w:jc w:val="both"/>
        <w:rPr>
          <w:rFonts w:ascii="Arial" w:eastAsia="Arial Unicode MS" w:hAnsi="Arial" w:cs="Arial"/>
          <w:color w:val="000000" w:themeColor="text1"/>
        </w:rPr>
      </w:pPr>
      <w:r w:rsidRPr="00A670C1">
        <w:rPr>
          <w:rFonts w:ascii="Arial" w:eastAsia="Arial Unicode MS" w:hAnsi="Arial" w:cs="Arial"/>
          <w:b/>
          <w:bCs/>
          <w:color w:val="000000" w:themeColor="text1"/>
        </w:rPr>
        <w:t>10.1.</w:t>
      </w:r>
      <w:r w:rsidRPr="00A670C1">
        <w:rPr>
          <w:rFonts w:ascii="Arial" w:eastAsia="Arial Unicode MS" w:hAnsi="Arial" w:cs="Arial"/>
          <w:color w:val="000000" w:themeColor="text1"/>
        </w:rPr>
        <w:t xml:space="preserve"> </w:t>
      </w:r>
      <w:r w:rsidR="00D92C9E" w:rsidRPr="00A670C1">
        <w:rPr>
          <w:rFonts w:ascii="Arial" w:eastAsia="Arial Unicode MS" w:hAnsi="Arial" w:cs="Arial"/>
          <w:color w:val="000000" w:themeColor="text1"/>
        </w:rPr>
        <w:t xml:space="preserve">Encerrada a etapa de negociação, o </w:t>
      </w:r>
      <w:r w:rsidR="00294F3E" w:rsidRPr="00A670C1">
        <w:rPr>
          <w:rFonts w:ascii="Arial" w:eastAsia="Arial Unicode MS" w:hAnsi="Arial" w:cs="Arial"/>
          <w:color w:val="000000" w:themeColor="text1"/>
        </w:rPr>
        <w:t>Pregoeiro(a)</w:t>
      </w:r>
      <w:r w:rsidR="00D92C9E" w:rsidRPr="00A670C1">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A670C1"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A670C1" w:rsidRDefault="00463474" w:rsidP="00661A5C">
      <w:pPr>
        <w:pStyle w:val="PargrafodaLista"/>
        <w:spacing w:after="0"/>
        <w:ind w:left="0"/>
        <w:jc w:val="both"/>
        <w:rPr>
          <w:rFonts w:ascii="Arial" w:eastAsia="Arial Unicode MS" w:hAnsi="Arial" w:cs="Arial"/>
          <w:color w:val="000000" w:themeColor="text1"/>
        </w:rPr>
      </w:pPr>
      <w:r w:rsidRPr="00A670C1">
        <w:rPr>
          <w:rFonts w:ascii="Arial" w:eastAsia="Arial Unicode MS" w:hAnsi="Arial" w:cs="Arial"/>
          <w:b/>
          <w:bCs/>
          <w:color w:val="000000" w:themeColor="text1"/>
        </w:rPr>
        <w:t>10.2.</w:t>
      </w:r>
      <w:r w:rsidRPr="00A670C1">
        <w:rPr>
          <w:rFonts w:ascii="Arial" w:eastAsia="Arial Unicode MS" w:hAnsi="Arial" w:cs="Arial"/>
          <w:color w:val="000000" w:themeColor="text1"/>
        </w:rPr>
        <w:t xml:space="preserve"> </w:t>
      </w:r>
      <w:r w:rsidR="00D92C9E" w:rsidRPr="00A670C1">
        <w:rPr>
          <w:rFonts w:ascii="Arial" w:eastAsia="Arial Unicode MS" w:hAnsi="Arial" w:cs="Arial"/>
          <w:bCs/>
          <w:color w:val="000000" w:themeColor="text1"/>
        </w:rPr>
        <w:t>Será desclassificada a proposta ou o lance vencedor que:</w:t>
      </w:r>
    </w:p>
    <w:p w14:paraId="022C71CF" w14:textId="6AD5305A" w:rsidR="00D92C9E" w:rsidRPr="00A670C1"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A670C1">
        <w:rPr>
          <w:rFonts w:ascii="Arial" w:eastAsia="Arial Unicode MS" w:hAnsi="Arial" w:cs="Arial"/>
          <w:bCs/>
          <w:color w:val="000000" w:themeColor="text1"/>
          <w:sz w:val="22"/>
          <w:szCs w:val="22"/>
        </w:rPr>
        <w:t>10.</w:t>
      </w:r>
      <w:r w:rsidR="00FD40BF" w:rsidRPr="00A670C1">
        <w:rPr>
          <w:rFonts w:ascii="Arial" w:eastAsia="Arial Unicode MS" w:hAnsi="Arial" w:cs="Arial"/>
          <w:bCs/>
          <w:color w:val="000000" w:themeColor="text1"/>
          <w:sz w:val="22"/>
          <w:szCs w:val="22"/>
        </w:rPr>
        <w:t>2</w:t>
      </w:r>
      <w:r w:rsidRPr="00A670C1">
        <w:rPr>
          <w:rFonts w:ascii="Arial" w:eastAsia="Arial Unicode MS" w:hAnsi="Arial" w:cs="Arial"/>
          <w:bCs/>
          <w:color w:val="000000" w:themeColor="text1"/>
          <w:sz w:val="22"/>
          <w:szCs w:val="22"/>
        </w:rPr>
        <w:t>.1</w:t>
      </w:r>
      <w:r w:rsidR="00502D0A" w:rsidRPr="00A670C1">
        <w:rPr>
          <w:rFonts w:ascii="Arial" w:eastAsia="Arial Unicode MS" w:hAnsi="Arial" w:cs="Arial"/>
          <w:bCs/>
          <w:color w:val="000000" w:themeColor="text1"/>
          <w:sz w:val="22"/>
          <w:szCs w:val="22"/>
        </w:rPr>
        <w:t xml:space="preserve">. </w:t>
      </w:r>
      <w:r w:rsidRPr="00A670C1">
        <w:rPr>
          <w:rFonts w:ascii="Arial" w:eastAsia="Arial Unicode MS" w:hAnsi="Arial" w:cs="Arial"/>
          <w:bCs/>
          <w:color w:val="000000" w:themeColor="text1"/>
          <w:sz w:val="22"/>
          <w:szCs w:val="22"/>
        </w:rPr>
        <w:t xml:space="preserve"> não obedecer às especificações técnicas contidas no Termo de Referência</w:t>
      </w:r>
      <w:r w:rsidR="00FD40BF" w:rsidRPr="00A670C1">
        <w:rPr>
          <w:rFonts w:ascii="Arial" w:eastAsia="Arial Unicode MS" w:hAnsi="Arial" w:cs="Arial"/>
          <w:bCs/>
          <w:color w:val="000000" w:themeColor="text1"/>
          <w:sz w:val="22"/>
          <w:szCs w:val="22"/>
        </w:rPr>
        <w:t xml:space="preserve"> (Anexo I)</w:t>
      </w:r>
      <w:r w:rsidRPr="00A670C1">
        <w:rPr>
          <w:rFonts w:ascii="Arial" w:eastAsia="Arial Unicode MS" w:hAnsi="Arial" w:cs="Arial"/>
          <w:bCs/>
          <w:color w:val="000000" w:themeColor="text1"/>
          <w:sz w:val="22"/>
          <w:szCs w:val="22"/>
        </w:rPr>
        <w:t>;</w:t>
      </w:r>
    </w:p>
    <w:p w14:paraId="7E16BB1B" w14:textId="0D8D23A4" w:rsidR="00D92C9E" w:rsidRPr="00A670C1"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A670C1">
        <w:rPr>
          <w:rFonts w:ascii="Arial" w:eastAsia="Arial Unicode MS" w:hAnsi="Arial" w:cs="Arial"/>
          <w:bCs/>
          <w:color w:val="000000" w:themeColor="text1"/>
          <w:sz w:val="22"/>
          <w:szCs w:val="22"/>
        </w:rPr>
        <w:t>10.</w:t>
      </w:r>
      <w:r w:rsidR="002B1D5C" w:rsidRPr="00A670C1">
        <w:rPr>
          <w:rFonts w:ascii="Arial" w:eastAsia="Arial Unicode MS" w:hAnsi="Arial" w:cs="Arial"/>
          <w:bCs/>
          <w:color w:val="000000" w:themeColor="text1"/>
          <w:sz w:val="22"/>
          <w:szCs w:val="22"/>
        </w:rPr>
        <w:t>2</w:t>
      </w:r>
      <w:r w:rsidRPr="00A670C1">
        <w:rPr>
          <w:rFonts w:ascii="Arial" w:eastAsia="Arial Unicode MS" w:hAnsi="Arial" w:cs="Arial"/>
          <w:bCs/>
          <w:color w:val="000000" w:themeColor="text1"/>
          <w:sz w:val="22"/>
          <w:szCs w:val="22"/>
        </w:rPr>
        <w:t>.2</w:t>
      </w:r>
      <w:r w:rsidR="00502D0A" w:rsidRPr="00A670C1">
        <w:rPr>
          <w:rFonts w:ascii="Arial" w:eastAsia="Arial Unicode MS" w:hAnsi="Arial" w:cs="Arial"/>
          <w:bCs/>
          <w:color w:val="000000" w:themeColor="text1"/>
          <w:sz w:val="22"/>
          <w:szCs w:val="22"/>
        </w:rPr>
        <w:t xml:space="preserve">. </w:t>
      </w:r>
      <w:r w:rsidRPr="00A670C1">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A670C1">
        <w:rPr>
          <w:rFonts w:ascii="Arial" w:eastAsia="Arial Unicode MS" w:hAnsi="Arial" w:cs="Arial"/>
          <w:bCs/>
          <w:color w:val="000000" w:themeColor="text1"/>
          <w:sz w:val="22"/>
          <w:szCs w:val="22"/>
        </w:rPr>
        <w:t>;</w:t>
      </w:r>
    </w:p>
    <w:p w14:paraId="491501C2" w14:textId="13EB5FB0" w:rsidR="00D92C9E" w:rsidRPr="00A670C1"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Cs/>
          <w:color w:val="000000" w:themeColor="text1"/>
          <w:sz w:val="22"/>
          <w:szCs w:val="22"/>
        </w:rPr>
        <w:t>10.</w:t>
      </w:r>
      <w:r w:rsidR="002B1D5C" w:rsidRPr="00A670C1">
        <w:rPr>
          <w:rFonts w:ascii="Arial" w:eastAsia="Arial Unicode MS" w:hAnsi="Arial" w:cs="Arial"/>
          <w:bCs/>
          <w:color w:val="000000" w:themeColor="text1"/>
          <w:sz w:val="22"/>
          <w:szCs w:val="22"/>
        </w:rPr>
        <w:t>2</w:t>
      </w:r>
      <w:r w:rsidRPr="00A670C1">
        <w:rPr>
          <w:rFonts w:ascii="Arial" w:eastAsia="Arial Unicode MS" w:hAnsi="Arial" w:cs="Arial"/>
          <w:bCs/>
          <w:color w:val="000000" w:themeColor="text1"/>
          <w:sz w:val="22"/>
          <w:szCs w:val="22"/>
        </w:rPr>
        <w:t>.2.1</w:t>
      </w:r>
      <w:r w:rsidR="00502D0A" w:rsidRPr="00A670C1">
        <w:rPr>
          <w:rFonts w:ascii="Arial" w:eastAsia="Arial Unicode MS" w:hAnsi="Arial" w:cs="Arial"/>
          <w:bCs/>
          <w:color w:val="000000" w:themeColor="text1"/>
          <w:sz w:val="22"/>
          <w:szCs w:val="22"/>
        </w:rPr>
        <w:t xml:space="preserve">. </w:t>
      </w:r>
      <w:r w:rsidRPr="00A670C1">
        <w:rPr>
          <w:rFonts w:ascii="Arial" w:eastAsia="Arial Unicode MS" w:hAnsi="Arial" w:cs="Arial"/>
          <w:bCs/>
          <w:color w:val="000000" w:themeColor="text1"/>
          <w:sz w:val="22"/>
          <w:szCs w:val="22"/>
        </w:rPr>
        <w:t>Considera-se inexequível a proposta que apresente preços global ou unitário simbólicos,</w:t>
      </w:r>
      <w:r w:rsidRPr="00A670C1">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A670C1">
        <w:rPr>
          <w:rFonts w:ascii="Arial" w:eastAsia="Arial Unicode MS" w:hAnsi="Arial" w:cs="Arial"/>
          <w:color w:val="000000" w:themeColor="text1"/>
          <w:sz w:val="22"/>
          <w:szCs w:val="22"/>
        </w:rPr>
        <w:t>.</w:t>
      </w:r>
    </w:p>
    <w:p w14:paraId="347F4BF9" w14:textId="77777777" w:rsidR="00115293" w:rsidRPr="00A670C1"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10.</w:t>
      </w:r>
      <w:r w:rsidR="0042505C" w:rsidRPr="00A670C1">
        <w:rPr>
          <w:rFonts w:ascii="Arial" w:eastAsia="Arial Unicode MS" w:hAnsi="Arial" w:cs="Arial"/>
          <w:b/>
          <w:color w:val="000000" w:themeColor="text1"/>
          <w:sz w:val="22"/>
          <w:szCs w:val="22"/>
        </w:rPr>
        <w:t>3</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lastRenderedPageBreak/>
        <w:t>10.</w:t>
      </w:r>
      <w:r w:rsidR="0042505C" w:rsidRPr="00A670C1">
        <w:rPr>
          <w:rFonts w:ascii="Arial" w:eastAsia="Arial Unicode MS" w:hAnsi="Arial" w:cs="Arial"/>
          <w:b/>
          <w:color w:val="000000" w:themeColor="text1"/>
          <w:sz w:val="22"/>
          <w:szCs w:val="22"/>
        </w:rPr>
        <w:t>4</w:t>
      </w:r>
      <w:r w:rsidR="00502D0A" w:rsidRPr="00A670C1">
        <w:rPr>
          <w:rFonts w:ascii="Arial" w:eastAsia="Arial Unicode MS" w:hAnsi="Arial" w:cs="Arial"/>
          <w:b/>
          <w:color w:val="000000" w:themeColor="text1"/>
          <w:sz w:val="22"/>
          <w:szCs w:val="22"/>
        </w:rPr>
        <w:t>.</w:t>
      </w:r>
      <w:r w:rsidRPr="00A670C1">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10.</w:t>
      </w:r>
      <w:r w:rsidR="0042505C" w:rsidRPr="00A670C1">
        <w:rPr>
          <w:rFonts w:ascii="Arial" w:eastAsia="Arial Unicode MS" w:hAnsi="Arial" w:cs="Arial"/>
          <w:b/>
          <w:color w:val="000000" w:themeColor="text1"/>
          <w:sz w:val="22"/>
          <w:szCs w:val="22"/>
        </w:rPr>
        <w:t>5</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10.</w:t>
      </w:r>
      <w:r w:rsidR="0042505C" w:rsidRPr="00A670C1">
        <w:rPr>
          <w:rFonts w:ascii="Arial" w:eastAsia="Arial Unicode MS" w:hAnsi="Arial" w:cs="Arial"/>
          <w:color w:val="000000" w:themeColor="text1"/>
          <w:sz w:val="22"/>
          <w:szCs w:val="22"/>
        </w:rPr>
        <w:t>5</w:t>
      </w:r>
      <w:r w:rsidRPr="00A670C1">
        <w:rPr>
          <w:rFonts w:ascii="Arial" w:eastAsia="Arial Unicode MS" w:hAnsi="Arial" w:cs="Arial"/>
          <w:color w:val="000000" w:themeColor="text1"/>
          <w:sz w:val="22"/>
          <w:szCs w:val="22"/>
        </w:rPr>
        <w:t>.1</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O prazo estabelecido poderá ser prorrogado pelo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w:t>
      </w:r>
    </w:p>
    <w:p w14:paraId="3102F73A" w14:textId="3F8FF2E9"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10.</w:t>
      </w:r>
      <w:r w:rsidR="0042505C" w:rsidRPr="00A670C1">
        <w:rPr>
          <w:rFonts w:ascii="Arial" w:eastAsia="Arial Unicode MS" w:hAnsi="Arial" w:cs="Arial"/>
          <w:color w:val="000000" w:themeColor="text1"/>
          <w:sz w:val="22"/>
          <w:szCs w:val="22"/>
        </w:rPr>
        <w:t>5</w:t>
      </w:r>
      <w:r w:rsidRPr="00A670C1">
        <w:rPr>
          <w:rFonts w:ascii="Arial" w:eastAsia="Arial Unicode MS" w:hAnsi="Arial" w:cs="Arial"/>
          <w:color w:val="000000" w:themeColor="text1"/>
          <w:sz w:val="22"/>
          <w:szCs w:val="22"/>
        </w:rPr>
        <w:t>.2</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Dentre os documentos passíveis de solicitação pelo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10.</w:t>
      </w:r>
      <w:r w:rsidR="0042505C" w:rsidRPr="00A670C1">
        <w:rPr>
          <w:rFonts w:ascii="Arial" w:eastAsia="Arial Unicode MS" w:hAnsi="Arial" w:cs="Arial"/>
          <w:color w:val="000000" w:themeColor="text1"/>
          <w:sz w:val="22"/>
          <w:szCs w:val="22"/>
        </w:rPr>
        <w:t>5</w:t>
      </w:r>
      <w:r w:rsidRPr="00A670C1">
        <w:rPr>
          <w:rFonts w:ascii="Arial" w:eastAsia="Arial Unicode MS" w:hAnsi="Arial" w:cs="Arial"/>
          <w:color w:val="000000" w:themeColor="text1"/>
          <w:sz w:val="22"/>
          <w:szCs w:val="22"/>
        </w:rPr>
        <w:t>.3</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10.</w:t>
      </w:r>
      <w:r w:rsidR="0042505C" w:rsidRPr="00A670C1">
        <w:rPr>
          <w:rFonts w:ascii="Arial" w:eastAsia="Arial Unicode MS" w:hAnsi="Arial" w:cs="Arial"/>
          <w:b/>
          <w:color w:val="000000" w:themeColor="text1"/>
          <w:sz w:val="22"/>
          <w:szCs w:val="22"/>
        </w:rPr>
        <w:t>6</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Se a proposta ou lance vencedor for desclassificado,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10.</w:t>
      </w:r>
      <w:r w:rsidR="0042505C" w:rsidRPr="00A670C1">
        <w:rPr>
          <w:rFonts w:ascii="Arial" w:eastAsia="Arial Unicode MS" w:hAnsi="Arial" w:cs="Arial"/>
          <w:b/>
          <w:color w:val="000000" w:themeColor="text1"/>
          <w:sz w:val="22"/>
          <w:szCs w:val="22"/>
        </w:rPr>
        <w:t>7</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Havendo necessidade,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A670C1"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10.</w:t>
      </w:r>
      <w:r w:rsidR="0042505C" w:rsidRPr="00A670C1">
        <w:rPr>
          <w:rFonts w:ascii="Arial" w:eastAsia="Arial Unicode MS" w:hAnsi="Arial" w:cs="Arial"/>
          <w:b/>
          <w:color w:val="000000" w:themeColor="text1"/>
          <w:sz w:val="22"/>
          <w:szCs w:val="22"/>
        </w:rPr>
        <w:t>8</w:t>
      </w:r>
      <w:r w:rsidR="00502D0A" w:rsidRPr="00A670C1">
        <w:rPr>
          <w:rFonts w:ascii="Arial" w:eastAsia="Arial Unicode MS" w:hAnsi="Arial" w:cs="Arial"/>
          <w:b/>
          <w:color w:val="000000" w:themeColor="text1"/>
          <w:sz w:val="22"/>
          <w:szCs w:val="22"/>
        </w:rPr>
        <w:t>.</w:t>
      </w:r>
      <w:r w:rsidRPr="00A670C1">
        <w:rPr>
          <w:rFonts w:ascii="Arial" w:eastAsia="Arial Unicode MS" w:hAnsi="Arial" w:cs="Arial"/>
          <w:color w:val="000000" w:themeColor="text1"/>
          <w:sz w:val="22"/>
          <w:szCs w:val="22"/>
        </w:rPr>
        <w:t xml:space="preserve"> Encerrada a análise quanto à aceitação da proposta,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A670C1"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A670C1"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A670C1">
        <w:rPr>
          <w:rFonts w:ascii="Arial" w:eastAsia="Arial Unicode MS" w:hAnsi="Arial" w:cs="Arial"/>
          <w:b/>
          <w:color w:val="000000" w:themeColor="text1"/>
          <w:u w:val="single"/>
        </w:rPr>
        <w:t>DA HABILITAÇÃO</w:t>
      </w:r>
    </w:p>
    <w:p w14:paraId="271D31FF" w14:textId="77777777" w:rsidR="002371B2" w:rsidRPr="00A670C1"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11.1</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11.1.1</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SICAF;</w:t>
      </w:r>
    </w:p>
    <w:p w14:paraId="050144EF" w14:textId="30B65433"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11.1.2</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Consulta Consolidada de Pessoa Jurídica do Tribunal de Contas da União </w:t>
      </w:r>
      <w:hyperlink r:id="rId23" w:history="1">
        <w:r w:rsidRPr="00A670C1">
          <w:rPr>
            <w:rStyle w:val="Hyperlink"/>
            <w:rFonts w:ascii="Arial" w:eastAsia="Arial Unicode MS" w:hAnsi="Arial" w:cs="Arial"/>
            <w:color w:val="000000" w:themeColor="text1"/>
            <w:sz w:val="22"/>
            <w:szCs w:val="22"/>
          </w:rPr>
          <w:t>https://certidoes-apf.apps.tcu.gov.br</w:t>
        </w:r>
      </w:hyperlink>
      <w:r w:rsidRPr="00A670C1">
        <w:rPr>
          <w:rFonts w:ascii="Arial" w:eastAsia="Arial Unicode MS" w:hAnsi="Arial" w:cs="Arial"/>
          <w:color w:val="000000" w:themeColor="text1"/>
          <w:sz w:val="22"/>
          <w:szCs w:val="22"/>
        </w:rPr>
        <w:t>;</w:t>
      </w:r>
    </w:p>
    <w:p w14:paraId="203B39AA" w14:textId="10243E92" w:rsidR="00AB5F36" w:rsidRPr="00A670C1" w:rsidRDefault="00AB5F36"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11.1.3</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Cadastro de Impedidos de Licitar do Tribunal de Contas do Estado do Paraná (TCE/PR) (</w:t>
      </w:r>
      <w:hyperlink r:id="rId24" w:history="1">
        <w:r w:rsidRPr="00A670C1">
          <w:rPr>
            <w:rStyle w:val="Hyperlink"/>
            <w:rFonts w:ascii="Arial" w:eastAsia="Arial Unicode MS" w:hAnsi="Arial" w:cs="Arial"/>
            <w:color w:val="000000" w:themeColor="text1"/>
            <w:sz w:val="22"/>
            <w:szCs w:val="22"/>
          </w:rPr>
          <w:t>https://servicos.tce.pr.gov.br/tcepr/municipal/ail/ConsultarImpedidos.aspx</w:t>
        </w:r>
      </w:hyperlink>
      <w:r w:rsidRPr="00A670C1">
        <w:rPr>
          <w:rFonts w:ascii="Arial" w:eastAsia="Arial Unicode MS" w:hAnsi="Arial" w:cs="Arial"/>
          <w:color w:val="000000" w:themeColor="text1"/>
          <w:sz w:val="22"/>
          <w:szCs w:val="22"/>
        </w:rPr>
        <w:t>).</w:t>
      </w:r>
    </w:p>
    <w:p w14:paraId="271EBB6D" w14:textId="743CED8D" w:rsidR="00C102EB" w:rsidRPr="00A670C1" w:rsidRDefault="00C102EB" w:rsidP="00661A5C">
      <w:pPr>
        <w:tabs>
          <w:tab w:val="left" w:pos="1052"/>
        </w:tabs>
        <w:spacing w:line="276" w:lineRule="auto"/>
        <w:jc w:val="both"/>
        <w:rPr>
          <w:rFonts w:ascii="Arial" w:hAnsi="Arial" w:cs="Arial"/>
          <w:color w:val="000000" w:themeColor="text1"/>
          <w:sz w:val="22"/>
          <w:szCs w:val="22"/>
          <w:lang w:eastAsia="ar-SA"/>
        </w:rPr>
      </w:pPr>
      <w:bookmarkStart w:id="10" w:name="_Hlk162353838"/>
      <w:r w:rsidRPr="00A670C1">
        <w:rPr>
          <w:rFonts w:ascii="Arial" w:hAnsi="Arial" w:cs="Arial"/>
          <w:color w:val="000000" w:themeColor="text1"/>
          <w:sz w:val="22"/>
          <w:szCs w:val="22"/>
          <w:lang w:eastAsia="ar-SA"/>
        </w:rPr>
        <w:t>11.1.4. Consulta no Simples Nacional para enquadramento de ME/</w:t>
      </w:r>
      <w:proofErr w:type="spellStart"/>
      <w:r w:rsidRPr="00A670C1">
        <w:rPr>
          <w:rFonts w:ascii="Arial" w:hAnsi="Arial" w:cs="Arial"/>
          <w:color w:val="000000" w:themeColor="text1"/>
          <w:sz w:val="22"/>
          <w:szCs w:val="22"/>
          <w:lang w:eastAsia="ar-SA"/>
        </w:rPr>
        <w:t>EPPs</w:t>
      </w:r>
      <w:proofErr w:type="spellEnd"/>
      <w:r w:rsidRPr="00A670C1">
        <w:rPr>
          <w:rFonts w:ascii="Arial" w:hAnsi="Arial" w:cs="Arial"/>
          <w:color w:val="000000" w:themeColor="text1"/>
          <w:sz w:val="22"/>
          <w:szCs w:val="22"/>
          <w:lang w:eastAsia="ar-SA"/>
        </w:rPr>
        <w:t>:</w:t>
      </w:r>
    </w:p>
    <w:p w14:paraId="610913B8" w14:textId="77777777" w:rsidR="00C102EB" w:rsidRPr="00A670C1" w:rsidRDefault="00C102EB" w:rsidP="00661A5C">
      <w:pPr>
        <w:spacing w:line="276" w:lineRule="auto"/>
        <w:jc w:val="both"/>
        <w:rPr>
          <w:rFonts w:ascii="Arial" w:eastAsia="Arial Unicode MS" w:hAnsi="Arial" w:cs="Arial"/>
          <w:color w:val="000000" w:themeColor="text1"/>
          <w:sz w:val="22"/>
          <w:szCs w:val="22"/>
        </w:rPr>
      </w:pPr>
      <w:hyperlink r:id="rId25" w:history="1">
        <w:r w:rsidRPr="00A670C1">
          <w:rPr>
            <w:rStyle w:val="Hyperlink"/>
            <w:rFonts w:ascii="Arial" w:eastAsia="Arial Unicode MS" w:hAnsi="Arial" w:cs="Arial"/>
            <w:color w:val="000000" w:themeColor="text1"/>
            <w:sz w:val="22"/>
            <w:szCs w:val="22"/>
          </w:rPr>
          <w:t>https://www8.receita.fazenda.gov.br/SimplesNacional/aplicacoes.aspx?id=21</w:t>
        </w:r>
      </w:hyperlink>
      <w:bookmarkEnd w:id="10"/>
      <w:r w:rsidRPr="00A670C1">
        <w:rPr>
          <w:rFonts w:ascii="Arial" w:eastAsia="Arial Unicode MS" w:hAnsi="Arial" w:cs="Arial"/>
          <w:color w:val="000000" w:themeColor="text1"/>
          <w:sz w:val="22"/>
          <w:szCs w:val="22"/>
        </w:rPr>
        <w:t xml:space="preserve"> </w:t>
      </w:r>
    </w:p>
    <w:p w14:paraId="1B200082" w14:textId="070C6F83" w:rsidR="00AB5F36" w:rsidRPr="00A670C1" w:rsidRDefault="00AB5F36"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11.1.</w:t>
      </w:r>
      <w:r w:rsidR="00C102EB" w:rsidRPr="00A670C1">
        <w:rPr>
          <w:rFonts w:ascii="Arial" w:eastAsia="Arial Unicode MS" w:hAnsi="Arial" w:cs="Arial"/>
          <w:color w:val="000000" w:themeColor="text1"/>
          <w:sz w:val="22"/>
          <w:szCs w:val="22"/>
        </w:rPr>
        <w:t>5</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A670C1" w:rsidRDefault="00AB5F36" w:rsidP="00661A5C">
      <w:pPr>
        <w:spacing w:line="276" w:lineRule="auto"/>
        <w:jc w:val="both"/>
        <w:rPr>
          <w:rFonts w:ascii="Arial" w:eastAsia="Arial Unicode MS" w:hAnsi="Arial" w:cs="Arial"/>
          <w:color w:val="000000" w:themeColor="text1"/>
          <w:sz w:val="22"/>
          <w:szCs w:val="22"/>
        </w:rPr>
      </w:pPr>
      <w:r w:rsidRPr="00A670C1">
        <w:rPr>
          <w:rFonts w:ascii="Arial" w:hAnsi="Arial" w:cs="Arial"/>
          <w:color w:val="000000" w:themeColor="text1"/>
          <w:sz w:val="22"/>
          <w:szCs w:val="22"/>
          <w:lang w:eastAsia="ar-SA"/>
        </w:rPr>
        <w:t>(</w:t>
      </w:r>
      <w:hyperlink r:id="rId26" w:history="1">
        <w:r w:rsidRPr="00A670C1">
          <w:rPr>
            <w:rStyle w:val="Hyperlink"/>
            <w:rFonts w:ascii="Arial" w:hAnsi="Arial" w:cs="Arial"/>
            <w:color w:val="000000" w:themeColor="text1"/>
            <w:sz w:val="22"/>
            <w:szCs w:val="22"/>
          </w:rPr>
          <w:t>https://portaldatransparencia.gov.br/sancoes/consulta?ordenarPor=nomeSancionado&amp;direcao=asc</w:t>
        </w:r>
      </w:hyperlink>
      <w:r w:rsidRPr="00A670C1">
        <w:rPr>
          <w:rFonts w:ascii="Arial" w:hAnsi="Arial" w:cs="Arial"/>
          <w:color w:val="000000" w:themeColor="text1"/>
          <w:sz w:val="22"/>
          <w:szCs w:val="22"/>
        </w:rPr>
        <w:t>)</w:t>
      </w:r>
      <w:r w:rsidRPr="00A670C1">
        <w:rPr>
          <w:rFonts w:ascii="Arial" w:hAnsi="Arial" w:cs="Arial"/>
          <w:color w:val="000000" w:themeColor="text1"/>
          <w:sz w:val="22"/>
          <w:szCs w:val="22"/>
          <w:lang w:eastAsia="ar-SA"/>
        </w:rPr>
        <w:t>.</w:t>
      </w:r>
    </w:p>
    <w:p w14:paraId="29C695D0" w14:textId="49AC8B26" w:rsidR="00AB5F36" w:rsidRPr="00A670C1" w:rsidRDefault="00AB5F36" w:rsidP="00661A5C">
      <w:pPr>
        <w:spacing w:line="276" w:lineRule="auto"/>
        <w:jc w:val="both"/>
        <w:rPr>
          <w:rFonts w:ascii="Arial" w:hAnsi="Arial" w:cs="Arial"/>
          <w:color w:val="000000" w:themeColor="text1"/>
          <w:sz w:val="22"/>
          <w:szCs w:val="22"/>
          <w:lang w:eastAsia="ar-SA"/>
        </w:rPr>
      </w:pPr>
      <w:r w:rsidRPr="00A670C1">
        <w:rPr>
          <w:rFonts w:ascii="Arial" w:eastAsia="Arial Unicode MS" w:hAnsi="Arial" w:cs="Arial"/>
          <w:color w:val="000000" w:themeColor="text1"/>
          <w:sz w:val="22"/>
          <w:szCs w:val="22"/>
        </w:rPr>
        <w:lastRenderedPageBreak/>
        <w:t>11.1.</w:t>
      </w:r>
      <w:r w:rsidR="00C102EB" w:rsidRPr="00A670C1">
        <w:rPr>
          <w:rFonts w:ascii="Arial" w:eastAsia="Arial Unicode MS" w:hAnsi="Arial" w:cs="Arial"/>
          <w:color w:val="000000" w:themeColor="text1"/>
          <w:sz w:val="22"/>
          <w:szCs w:val="22"/>
        </w:rPr>
        <w:t>6</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 xml:space="preserve">Cadastro nacional de Empresas Punidas – CNEP, mantido pela Controladoria Geral da União: </w:t>
      </w:r>
      <w:r w:rsidRPr="00A670C1">
        <w:rPr>
          <w:rFonts w:ascii="Arial" w:hAnsi="Arial" w:cs="Arial"/>
          <w:color w:val="000000" w:themeColor="text1"/>
          <w:sz w:val="22"/>
          <w:szCs w:val="22"/>
          <w:lang w:eastAsia="ar-SA"/>
        </w:rPr>
        <w:t>(</w:t>
      </w:r>
      <w:hyperlink r:id="rId27" w:history="1">
        <w:r w:rsidRPr="00A670C1">
          <w:rPr>
            <w:rStyle w:val="Hyperlink"/>
            <w:rFonts w:ascii="Arial" w:hAnsi="Arial" w:cs="Arial"/>
            <w:color w:val="000000" w:themeColor="text1"/>
            <w:sz w:val="22"/>
            <w:szCs w:val="22"/>
          </w:rPr>
          <w:t>https://portaldatransparencia.gov.br/sancoes/consulta?ordenarPor=nomeSancionado&amp;direcao=asc</w:t>
        </w:r>
      </w:hyperlink>
      <w:r w:rsidRPr="00A670C1">
        <w:rPr>
          <w:rFonts w:ascii="Arial" w:hAnsi="Arial" w:cs="Arial"/>
          <w:color w:val="000000" w:themeColor="text1"/>
          <w:sz w:val="22"/>
          <w:szCs w:val="22"/>
        </w:rPr>
        <w:t>)</w:t>
      </w:r>
      <w:r w:rsidRPr="00A670C1">
        <w:rPr>
          <w:rFonts w:ascii="Arial" w:hAnsi="Arial" w:cs="Arial"/>
          <w:color w:val="000000" w:themeColor="text1"/>
          <w:sz w:val="22"/>
          <w:szCs w:val="22"/>
          <w:lang w:eastAsia="ar-SA"/>
        </w:rPr>
        <w:t>.</w:t>
      </w:r>
    </w:p>
    <w:p w14:paraId="3BFE5A82" w14:textId="77777777" w:rsidR="00115293" w:rsidRPr="00A670C1"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A670C1" w:rsidRDefault="00D92C9E" w:rsidP="00661A5C">
      <w:pPr>
        <w:pStyle w:val="Nivel2"/>
        <w:numPr>
          <w:ilvl w:val="0"/>
          <w:numId w:val="0"/>
        </w:numPr>
        <w:spacing w:before="0" w:after="0"/>
        <w:rPr>
          <w:color w:val="000000" w:themeColor="text1"/>
          <w:sz w:val="22"/>
          <w:szCs w:val="22"/>
        </w:rPr>
      </w:pPr>
      <w:r w:rsidRPr="00A670C1">
        <w:rPr>
          <w:b/>
          <w:bCs/>
          <w:color w:val="000000" w:themeColor="text1"/>
          <w:sz w:val="22"/>
          <w:szCs w:val="22"/>
        </w:rPr>
        <w:t>11.2</w:t>
      </w:r>
      <w:r w:rsidR="00502D0A" w:rsidRPr="00A670C1">
        <w:rPr>
          <w:b/>
          <w:bCs/>
          <w:color w:val="000000" w:themeColor="text1"/>
          <w:sz w:val="22"/>
          <w:szCs w:val="22"/>
        </w:rPr>
        <w:t>.</w:t>
      </w:r>
      <w:r w:rsidR="00502D0A" w:rsidRPr="00A670C1">
        <w:rPr>
          <w:color w:val="000000" w:themeColor="text1"/>
          <w:sz w:val="22"/>
          <w:szCs w:val="22"/>
        </w:rPr>
        <w:t xml:space="preserve"> </w:t>
      </w:r>
      <w:r w:rsidRPr="00A670C1">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A670C1">
          <w:rPr>
            <w:rStyle w:val="Hyperlink"/>
            <w:color w:val="000000" w:themeColor="text1"/>
            <w:sz w:val="22"/>
            <w:szCs w:val="22"/>
          </w:rPr>
          <w:t>artigo 12 da Lei n° 8.429, de 1992</w:t>
        </w:r>
      </w:hyperlink>
      <w:r w:rsidRPr="00A670C1">
        <w:rPr>
          <w:color w:val="000000" w:themeColor="text1"/>
          <w:sz w:val="22"/>
          <w:szCs w:val="22"/>
        </w:rPr>
        <w:t>.</w:t>
      </w:r>
    </w:p>
    <w:p w14:paraId="4862990A" w14:textId="77777777" w:rsidR="00115293" w:rsidRPr="00A670C1" w:rsidRDefault="00115293" w:rsidP="00661A5C">
      <w:pPr>
        <w:pStyle w:val="Nivel2"/>
        <w:numPr>
          <w:ilvl w:val="0"/>
          <w:numId w:val="0"/>
        </w:numPr>
        <w:spacing w:before="0" w:after="0"/>
        <w:rPr>
          <w:color w:val="000000" w:themeColor="text1"/>
          <w:sz w:val="22"/>
          <w:szCs w:val="22"/>
        </w:rPr>
      </w:pPr>
    </w:p>
    <w:p w14:paraId="2502380B" w14:textId="65EE9A8F" w:rsidR="00D92C9E" w:rsidRPr="00A670C1" w:rsidRDefault="00D92C9E" w:rsidP="00661A5C">
      <w:pPr>
        <w:pStyle w:val="Nivel2"/>
        <w:numPr>
          <w:ilvl w:val="0"/>
          <w:numId w:val="0"/>
        </w:numPr>
        <w:spacing w:before="0" w:after="0"/>
        <w:rPr>
          <w:color w:val="000000" w:themeColor="text1"/>
          <w:sz w:val="22"/>
          <w:szCs w:val="22"/>
        </w:rPr>
      </w:pPr>
      <w:r w:rsidRPr="00A670C1">
        <w:rPr>
          <w:b/>
          <w:bCs/>
          <w:color w:val="000000" w:themeColor="text1"/>
          <w:sz w:val="22"/>
          <w:szCs w:val="22"/>
        </w:rPr>
        <w:t>11.3</w:t>
      </w:r>
      <w:r w:rsidR="00502D0A" w:rsidRPr="00A670C1">
        <w:rPr>
          <w:color w:val="000000" w:themeColor="text1"/>
          <w:sz w:val="22"/>
          <w:szCs w:val="22"/>
        </w:rPr>
        <w:t xml:space="preserve">. </w:t>
      </w:r>
      <w:r w:rsidRPr="00A670C1">
        <w:rPr>
          <w:color w:val="000000" w:themeColor="text1"/>
          <w:sz w:val="22"/>
          <w:szCs w:val="22"/>
        </w:rPr>
        <w:t xml:space="preserve">Caso conste na Consulta de Situação do licitante a existência de Ocorrências Impeditivas Indiretas, o </w:t>
      </w:r>
      <w:r w:rsidR="00294F3E" w:rsidRPr="00A670C1">
        <w:rPr>
          <w:color w:val="000000" w:themeColor="text1"/>
          <w:sz w:val="22"/>
          <w:szCs w:val="22"/>
        </w:rPr>
        <w:t>Pregoeiro(a)</w:t>
      </w:r>
      <w:r w:rsidRPr="00A670C1">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A670C1">
          <w:rPr>
            <w:rStyle w:val="Hyperlink"/>
            <w:color w:val="000000" w:themeColor="text1"/>
            <w:sz w:val="22"/>
            <w:szCs w:val="22"/>
          </w:rPr>
          <w:t xml:space="preserve">IN nº 3/2018, art. 29, </w:t>
        </w:r>
        <w:r w:rsidRPr="00A670C1">
          <w:rPr>
            <w:rStyle w:val="Hyperlink"/>
            <w:i/>
            <w:iCs/>
            <w:color w:val="000000" w:themeColor="text1"/>
            <w:sz w:val="22"/>
            <w:szCs w:val="22"/>
          </w:rPr>
          <w:t>caput</w:t>
        </w:r>
      </w:hyperlink>
      <w:r w:rsidRPr="00A670C1">
        <w:rPr>
          <w:color w:val="000000" w:themeColor="text1"/>
          <w:sz w:val="22"/>
          <w:szCs w:val="22"/>
        </w:rPr>
        <w:t>)</w:t>
      </w:r>
      <w:r w:rsidR="002079C2" w:rsidRPr="00A670C1">
        <w:rPr>
          <w:color w:val="000000" w:themeColor="text1"/>
          <w:sz w:val="22"/>
          <w:szCs w:val="22"/>
        </w:rPr>
        <w:t>.</w:t>
      </w:r>
    </w:p>
    <w:p w14:paraId="612CCE78" w14:textId="2536491E" w:rsidR="00D92C9E" w:rsidRPr="00A670C1" w:rsidRDefault="00D92C9E" w:rsidP="00661A5C">
      <w:pPr>
        <w:pStyle w:val="Nivel3"/>
        <w:numPr>
          <w:ilvl w:val="0"/>
          <w:numId w:val="0"/>
        </w:numPr>
        <w:spacing w:before="0" w:after="0"/>
        <w:rPr>
          <w:color w:val="000000" w:themeColor="text1"/>
          <w:sz w:val="22"/>
          <w:szCs w:val="22"/>
        </w:rPr>
      </w:pPr>
      <w:r w:rsidRPr="00A670C1">
        <w:rPr>
          <w:color w:val="000000" w:themeColor="text1"/>
          <w:sz w:val="22"/>
          <w:szCs w:val="22"/>
        </w:rPr>
        <w:t>11.3.1</w:t>
      </w:r>
      <w:r w:rsidR="00502D0A" w:rsidRPr="00A670C1">
        <w:rPr>
          <w:color w:val="000000" w:themeColor="text1"/>
          <w:sz w:val="22"/>
          <w:szCs w:val="22"/>
        </w:rPr>
        <w:t xml:space="preserve">. </w:t>
      </w:r>
      <w:r w:rsidRPr="00A670C1">
        <w:rPr>
          <w:color w:val="000000" w:themeColor="text1"/>
          <w:sz w:val="22"/>
          <w:szCs w:val="22"/>
        </w:rPr>
        <w:t>A tentativa de burla será verificada por meio dos vínculos societários, linhas de fornecimento similares, dentre outros. (</w:t>
      </w:r>
      <w:hyperlink r:id="rId30" w:history="1">
        <w:r w:rsidRPr="00A670C1">
          <w:rPr>
            <w:rStyle w:val="Hyperlink"/>
            <w:color w:val="000000" w:themeColor="text1"/>
            <w:sz w:val="22"/>
            <w:szCs w:val="22"/>
          </w:rPr>
          <w:t>IN nº 3/2018, art. 29, §1º</w:t>
        </w:r>
      </w:hyperlink>
      <w:r w:rsidRPr="00A670C1">
        <w:rPr>
          <w:color w:val="000000" w:themeColor="text1"/>
          <w:sz w:val="22"/>
          <w:szCs w:val="22"/>
        </w:rPr>
        <w:t>).</w:t>
      </w:r>
    </w:p>
    <w:p w14:paraId="0EF9AE95" w14:textId="1B470F3F" w:rsidR="00D92C9E" w:rsidRPr="00A670C1" w:rsidRDefault="00D92C9E" w:rsidP="00661A5C">
      <w:pPr>
        <w:pStyle w:val="Nivel3"/>
        <w:numPr>
          <w:ilvl w:val="0"/>
          <w:numId w:val="0"/>
        </w:numPr>
        <w:spacing w:before="0" w:after="0"/>
        <w:rPr>
          <w:color w:val="000000" w:themeColor="text1"/>
          <w:sz w:val="22"/>
          <w:szCs w:val="22"/>
        </w:rPr>
      </w:pPr>
      <w:r w:rsidRPr="00A670C1">
        <w:rPr>
          <w:color w:val="000000" w:themeColor="text1"/>
          <w:sz w:val="22"/>
          <w:szCs w:val="22"/>
        </w:rPr>
        <w:t>11.3.2</w:t>
      </w:r>
      <w:r w:rsidR="00502D0A" w:rsidRPr="00A670C1">
        <w:rPr>
          <w:color w:val="000000" w:themeColor="text1"/>
          <w:sz w:val="22"/>
          <w:szCs w:val="22"/>
        </w:rPr>
        <w:t xml:space="preserve">. </w:t>
      </w:r>
      <w:r w:rsidRPr="00A670C1">
        <w:rPr>
          <w:color w:val="000000" w:themeColor="text1"/>
          <w:sz w:val="22"/>
          <w:szCs w:val="22"/>
        </w:rPr>
        <w:t>O licitante será convocado para manifestação previamente a uma eventual desclassificação. (</w:t>
      </w:r>
      <w:hyperlink r:id="rId31" w:history="1">
        <w:r w:rsidRPr="00A670C1">
          <w:rPr>
            <w:rStyle w:val="Hyperlink"/>
            <w:color w:val="000000" w:themeColor="text1"/>
            <w:sz w:val="22"/>
            <w:szCs w:val="22"/>
          </w:rPr>
          <w:t>IN nº 3/2018, art. 29, §2º</w:t>
        </w:r>
      </w:hyperlink>
      <w:r w:rsidRPr="00A670C1">
        <w:rPr>
          <w:color w:val="000000" w:themeColor="text1"/>
          <w:sz w:val="22"/>
          <w:szCs w:val="22"/>
        </w:rPr>
        <w:t>).</w:t>
      </w:r>
    </w:p>
    <w:p w14:paraId="5990F69E" w14:textId="77777777" w:rsidR="00115293" w:rsidRPr="00A670C1" w:rsidRDefault="00115293" w:rsidP="00661A5C">
      <w:pPr>
        <w:pStyle w:val="Nivel3"/>
        <w:numPr>
          <w:ilvl w:val="0"/>
          <w:numId w:val="0"/>
        </w:numPr>
        <w:spacing w:before="0" w:after="0"/>
        <w:rPr>
          <w:color w:val="000000" w:themeColor="text1"/>
          <w:sz w:val="22"/>
          <w:szCs w:val="22"/>
        </w:rPr>
      </w:pPr>
    </w:p>
    <w:p w14:paraId="39FE7549" w14:textId="276A9B6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11.</w:t>
      </w:r>
      <w:r w:rsidR="00A0764A" w:rsidRPr="00A670C1">
        <w:rPr>
          <w:rFonts w:ascii="Arial" w:eastAsia="Arial Unicode MS" w:hAnsi="Arial" w:cs="Arial"/>
          <w:b/>
          <w:color w:val="000000" w:themeColor="text1"/>
          <w:sz w:val="22"/>
          <w:szCs w:val="22"/>
        </w:rPr>
        <w:t>4</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Constatada a existência de sanção, o </w:t>
      </w:r>
      <w:r w:rsidR="00294F3E" w:rsidRPr="00A670C1">
        <w:rPr>
          <w:rFonts w:ascii="Arial" w:eastAsia="Arial Unicode MS" w:hAnsi="Arial" w:cs="Arial"/>
          <w:color w:val="000000" w:themeColor="text1"/>
          <w:sz w:val="22"/>
          <w:szCs w:val="22"/>
        </w:rPr>
        <w:t>Pregoeiro(a)</w:t>
      </w:r>
      <w:r w:rsidRPr="00A670C1">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11.</w:t>
      </w:r>
      <w:r w:rsidR="00A0764A" w:rsidRPr="00A670C1">
        <w:rPr>
          <w:rFonts w:ascii="Arial" w:eastAsia="Arial Unicode MS" w:hAnsi="Arial" w:cs="Arial"/>
          <w:b/>
          <w:color w:val="000000" w:themeColor="text1"/>
          <w:sz w:val="22"/>
          <w:szCs w:val="22"/>
        </w:rPr>
        <w:t>5</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A670C1">
        <w:rPr>
          <w:rFonts w:ascii="Arial" w:eastAsia="Arial Unicode MS" w:hAnsi="Arial" w:cs="Arial"/>
          <w:color w:val="000000" w:themeColor="text1"/>
          <w:sz w:val="22"/>
          <w:szCs w:val="22"/>
        </w:rPr>
        <w:t>arts</w:t>
      </w:r>
      <w:proofErr w:type="spellEnd"/>
      <w:r w:rsidRPr="00A670C1">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A670C1"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A670C1" w:rsidRDefault="00D92C9E" w:rsidP="00661A5C">
      <w:pPr>
        <w:pStyle w:val="Nivel2"/>
        <w:numPr>
          <w:ilvl w:val="0"/>
          <w:numId w:val="0"/>
        </w:numPr>
        <w:spacing w:before="0" w:after="0"/>
        <w:rPr>
          <w:color w:val="000000" w:themeColor="text1"/>
          <w:sz w:val="22"/>
          <w:szCs w:val="22"/>
        </w:rPr>
      </w:pPr>
      <w:r w:rsidRPr="00A670C1">
        <w:rPr>
          <w:b/>
          <w:bCs/>
          <w:color w:val="000000" w:themeColor="text1"/>
          <w:sz w:val="22"/>
          <w:szCs w:val="22"/>
        </w:rPr>
        <w:t>11.</w:t>
      </w:r>
      <w:r w:rsidR="00584DA8" w:rsidRPr="00A670C1">
        <w:rPr>
          <w:b/>
          <w:bCs/>
          <w:color w:val="000000" w:themeColor="text1"/>
          <w:sz w:val="22"/>
          <w:szCs w:val="22"/>
        </w:rPr>
        <w:t>6</w:t>
      </w:r>
      <w:r w:rsidR="00502D0A" w:rsidRPr="00A670C1">
        <w:rPr>
          <w:b/>
          <w:bCs/>
          <w:color w:val="000000" w:themeColor="text1"/>
          <w:sz w:val="22"/>
          <w:szCs w:val="22"/>
        </w:rPr>
        <w:t>.</w:t>
      </w:r>
      <w:r w:rsidR="00502D0A" w:rsidRPr="00A670C1">
        <w:rPr>
          <w:color w:val="000000" w:themeColor="text1"/>
          <w:sz w:val="22"/>
          <w:szCs w:val="22"/>
        </w:rPr>
        <w:t xml:space="preserve"> </w:t>
      </w:r>
      <w:r w:rsidRPr="00A670C1">
        <w:rPr>
          <w:color w:val="000000" w:themeColor="text1"/>
          <w:sz w:val="22"/>
          <w:szCs w:val="22"/>
        </w:rPr>
        <w:t>Caso atendidas as condições de participação, será iniciado o procedimento de habilitação.</w:t>
      </w:r>
    </w:p>
    <w:p w14:paraId="1F573FE7" w14:textId="77777777" w:rsidR="00115293" w:rsidRPr="00A670C1" w:rsidRDefault="00115293" w:rsidP="00661A5C">
      <w:pPr>
        <w:pStyle w:val="Nivel2"/>
        <w:numPr>
          <w:ilvl w:val="0"/>
          <w:numId w:val="0"/>
        </w:numPr>
        <w:spacing w:before="0" w:after="0"/>
        <w:rPr>
          <w:color w:val="000000" w:themeColor="text1"/>
          <w:sz w:val="22"/>
          <w:szCs w:val="22"/>
        </w:rPr>
      </w:pPr>
    </w:p>
    <w:p w14:paraId="45E57DEB" w14:textId="1943F8CA" w:rsidR="00D92C9E" w:rsidRPr="00A670C1" w:rsidRDefault="00D92C9E" w:rsidP="00661A5C">
      <w:pPr>
        <w:pStyle w:val="Nivel2"/>
        <w:numPr>
          <w:ilvl w:val="0"/>
          <w:numId w:val="0"/>
        </w:numPr>
        <w:spacing w:before="0" w:after="0"/>
        <w:rPr>
          <w:color w:val="000000" w:themeColor="text1"/>
          <w:sz w:val="22"/>
          <w:szCs w:val="22"/>
        </w:rPr>
      </w:pPr>
      <w:r w:rsidRPr="00A670C1">
        <w:rPr>
          <w:b/>
          <w:bCs/>
          <w:color w:val="000000" w:themeColor="text1"/>
          <w:sz w:val="22"/>
          <w:szCs w:val="22"/>
        </w:rPr>
        <w:t>11.</w:t>
      </w:r>
      <w:r w:rsidR="00584DA8" w:rsidRPr="00A670C1">
        <w:rPr>
          <w:b/>
          <w:bCs/>
          <w:color w:val="000000" w:themeColor="text1"/>
          <w:sz w:val="22"/>
          <w:szCs w:val="22"/>
        </w:rPr>
        <w:t>7</w:t>
      </w:r>
      <w:r w:rsidR="00502D0A" w:rsidRPr="00A670C1">
        <w:rPr>
          <w:b/>
          <w:bCs/>
          <w:color w:val="000000" w:themeColor="text1"/>
          <w:sz w:val="22"/>
          <w:szCs w:val="22"/>
        </w:rPr>
        <w:t>.</w:t>
      </w:r>
      <w:r w:rsidR="00502D0A" w:rsidRPr="00A670C1">
        <w:rPr>
          <w:color w:val="000000" w:themeColor="text1"/>
          <w:sz w:val="22"/>
          <w:szCs w:val="22"/>
        </w:rPr>
        <w:t xml:space="preserve"> </w:t>
      </w:r>
      <w:r w:rsidRPr="00A670C1">
        <w:rPr>
          <w:color w:val="000000" w:themeColor="text1"/>
          <w:sz w:val="22"/>
          <w:szCs w:val="22"/>
        </w:rPr>
        <w:t>Caso o licitante provisoriamente classificado em primeiro lugar tenha se utilizado de algum tratamento favorecido às ME/</w:t>
      </w:r>
      <w:proofErr w:type="spellStart"/>
      <w:r w:rsidRPr="00A670C1">
        <w:rPr>
          <w:color w:val="000000" w:themeColor="text1"/>
          <w:sz w:val="22"/>
          <w:szCs w:val="22"/>
        </w:rPr>
        <w:t>EPPs</w:t>
      </w:r>
      <w:proofErr w:type="spellEnd"/>
      <w:r w:rsidRPr="00A670C1">
        <w:rPr>
          <w:color w:val="000000" w:themeColor="text1"/>
          <w:sz w:val="22"/>
          <w:szCs w:val="22"/>
        </w:rPr>
        <w:t xml:space="preserve">, o </w:t>
      </w:r>
      <w:r w:rsidR="00294F3E" w:rsidRPr="00A670C1">
        <w:rPr>
          <w:color w:val="000000" w:themeColor="text1"/>
          <w:sz w:val="22"/>
          <w:szCs w:val="22"/>
        </w:rPr>
        <w:t>Pregoeiro(a)</w:t>
      </w:r>
      <w:r w:rsidRPr="00A670C1">
        <w:rPr>
          <w:color w:val="000000" w:themeColor="text1"/>
          <w:sz w:val="22"/>
          <w:szCs w:val="22"/>
        </w:rPr>
        <w:t xml:space="preserve"> verificará se faz jus ao benefício, em conformidade com o ite</w:t>
      </w:r>
      <w:r w:rsidR="001A69B9" w:rsidRPr="00A670C1">
        <w:rPr>
          <w:color w:val="000000" w:themeColor="text1"/>
          <w:sz w:val="22"/>
          <w:szCs w:val="22"/>
        </w:rPr>
        <w:t>m</w:t>
      </w:r>
      <w:r w:rsidR="004272CF" w:rsidRPr="00A670C1">
        <w:rPr>
          <w:color w:val="000000" w:themeColor="text1"/>
          <w:sz w:val="22"/>
          <w:szCs w:val="22"/>
        </w:rPr>
        <w:t xml:space="preserve"> 2.1</w:t>
      </w:r>
      <w:r w:rsidRPr="00A670C1">
        <w:rPr>
          <w:color w:val="000000" w:themeColor="text1"/>
          <w:sz w:val="22"/>
          <w:szCs w:val="22"/>
        </w:rPr>
        <w:t xml:space="preserve"> deste edital.</w:t>
      </w:r>
    </w:p>
    <w:p w14:paraId="076157DA" w14:textId="77777777" w:rsidR="00115293" w:rsidRPr="00A670C1" w:rsidRDefault="00115293" w:rsidP="00661A5C">
      <w:pPr>
        <w:pStyle w:val="Nivel2"/>
        <w:numPr>
          <w:ilvl w:val="0"/>
          <w:numId w:val="0"/>
        </w:numPr>
        <w:spacing w:before="0" w:after="0"/>
        <w:rPr>
          <w:color w:val="000000" w:themeColor="text1"/>
          <w:sz w:val="22"/>
          <w:szCs w:val="22"/>
        </w:rPr>
      </w:pPr>
    </w:p>
    <w:p w14:paraId="2E61289C" w14:textId="67BC11D5" w:rsidR="00D92C9E" w:rsidRPr="00A670C1" w:rsidRDefault="00D92C9E" w:rsidP="00661A5C">
      <w:pPr>
        <w:pStyle w:val="Nivel2"/>
        <w:numPr>
          <w:ilvl w:val="0"/>
          <w:numId w:val="0"/>
        </w:numPr>
        <w:spacing w:before="0" w:after="0"/>
        <w:rPr>
          <w:color w:val="000000" w:themeColor="text1"/>
        </w:rPr>
      </w:pPr>
      <w:r w:rsidRPr="00A670C1">
        <w:rPr>
          <w:b/>
          <w:bCs/>
          <w:color w:val="000000" w:themeColor="text1"/>
          <w:sz w:val="22"/>
          <w:szCs w:val="22"/>
        </w:rPr>
        <w:t>11.</w:t>
      </w:r>
      <w:r w:rsidR="00584DA8" w:rsidRPr="00A670C1">
        <w:rPr>
          <w:b/>
          <w:bCs/>
          <w:color w:val="000000" w:themeColor="text1"/>
          <w:sz w:val="22"/>
          <w:szCs w:val="22"/>
        </w:rPr>
        <w:t>8</w:t>
      </w:r>
      <w:r w:rsidR="00502D0A" w:rsidRPr="00A670C1">
        <w:rPr>
          <w:color w:val="000000" w:themeColor="text1"/>
          <w:sz w:val="22"/>
          <w:szCs w:val="22"/>
        </w:rPr>
        <w:t xml:space="preserve">. </w:t>
      </w:r>
      <w:r w:rsidRPr="00A670C1">
        <w:rPr>
          <w:color w:val="000000" w:themeColor="text1"/>
          <w:sz w:val="22"/>
          <w:szCs w:val="22"/>
        </w:rPr>
        <w:t xml:space="preserve">Verificadas as condições de participação e de utilização do tratamento favorecido, o </w:t>
      </w:r>
      <w:r w:rsidR="00294F3E" w:rsidRPr="00A670C1">
        <w:rPr>
          <w:color w:val="000000" w:themeColor="text1"/>
          <w:sz w:val="22"/>
          <w:szCs w:val="22"/>
        </w:rPr>
        <w:t>Pregoeiro(a)</w:t>
      </w:r>
      <w:r w:rsidRPr="00A670C1">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A670C1">
          <w:rPr>
            <w:rStyle w:val="Hyperlink"/>
            <w:color w:val="000000" w:themeColor="text1"/>
            <w:sz w:val="22"/>
            <w:szCs w:val="22"/>
          </w:rPr>
          <w:t>artigo 29 a 35 da IN SEGES nº 73, de 30 de setembro de 2022</w:t>
        </w:r>
      </w:hyperlink>
      <w:r w:rsidRPr="00A670C1">
        <w:rPr>
          <w:color w:val="000000" w:themeColor="text1"/>
        </w:rPr>
        <w:t>.</w:t>
      </w:r>
    </w:p>
    <w:p w14:paraId="45BA2A20" w14:textId="77777777" w:rsidR="00115293" w:rsidRPr="00A670C1" w:rsidRDefault="00115293" w:rsidP="00661A5C">
      <w:pPr>
        <w:pStyle w:val="Nivel2"/>
        <w:numPr>
          <w:ilvl w:val="0"/>
          <w:numId w:val="0"/>
        </w:numPr>
        <w:spacing w:before="0" w:after="0"/>
        <w:rPr>
          <w:b/>
          <w:color w:val="000000" w:themeColor="text1"/>
        </w:rPr>
      </w:pPr>
    </w:p>
    <w:p w14:paraId="157D4E8B" w14:textId="033AE578" w:rsidR="00115293"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b/>
          <w:color w:val="000000" w:themeColor="text1"/>
          <w:sz w:val="22"/>
          <w:szCs w:val="22"/>
        </w:rPr>
        <w:t>11.</w:t>
      </w:r>
      <w:r w:rsidR="00584DA8" w:rsidRPr="00A670C1">
        <w:rPr>
          <w:rFonts w:ascii="Arial" w:eastAsia="Arial Unicode MS" w:hAnsi="Arial" w:cs="Arial"/>
          <w:b/>
          <w:color w:val="000000" w:themeColor="text1"/>
          <w:sz w:val="22"/>
          <w:szCs w:val="22"/>
        </w:rPr>
        <w:t>9</w:t>
      </w:r>
      <w:r w:rsidR="00502D0A" w:rsidRPr="00A670C1">
        <w:rPr>
          <w:rFonts w:ascii="Arial" w:eastAsia="Arial Unicode MS" w:hAnsi="Arial" w:cs="Arial"/>
          <w:b/>
          <w:color w:val="000000" w:themeColor="text1"/>
          <w:sz w:val="22"/>
          <w:szCs w:val="22"/>
        </w:rPr>
        <w:t xml:space="preserve">. </w:t>
      </w:r>
      <w:r w:rsidRPr="00A670C1">
        <w:rPr>
          <w:rFonts w:ascii="Arial" w:eastAsia="Arial Unicode MS" w:hAnsi="Arial" w:cs="Arial"/>
          <w:b/>
          <w:color w:val="000000" w:themeColor="text1"/>
          <w:sz w:val="22"/>
          <w:szCs w:val="22"/>
        </w:rPr>
        <w:t xml:space="preserve"> </w:t>
      </w:r>
      <w:r w:rsidRPr="00A670C1">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A670C1"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A670C1" w:rsidRDefault="00D92C9E" w:rsidP="00661A5C">
      <w:pPr>
        <w:spacing w:line="276" w:lineRule="auto"/>
        <w:jc w:val="both"/>
        <w:rPr>
          <w:rFonts w:ascii="Arial" w:eastAsia="Arial Unicode MS" w:hAnsi="Arial" w:cs="Arial"/>
          <w:b/>
          <w:color w:val="000000" w:themeColor="text1"/>
          <w:sz w:val="22"/>
          <w:szCs w:val="22"/>
          <w:u w:val="single"/>
        </w:rPr>
      </w:pPr>
      <w:r w:rsidRPr="00A670C1">
        <w:rPr>
          <w:rFonts w:ascii="Arial" w:eastAsia="Arial Unicode MS" w:hAnsi="Arial" w:cs="Arial"/>
          <w:b/>
          <w:color w:val="000000" w:themeColor="text1"/>
          <w:sz w:val="22"/>
          <w:szCs w:val="22"/>
          <w:u w:val="single"/>
        </w:rPr>
        <w:t>1</w:t>
      </w:r>
      <w:r w:rsidR="005667A6" w:rsidRPr="00A670C1">
        <w:rPr>
          <w:rFonts w:ascii="Arial" w:eastAsia="Arial Unicode MS" w:hAnsi="Arial" w:cs="Arial"/>
          <w:b/>
          <w:color w:val="000000" w:themeColor="text1"/>
          <w:sz w:val="22"/>
          <w:szCs w:val="22"/>
          <w:u w:val="single"/>
        </w:rPr>
        <w:t>1</w:t>
      </w:r>
      <w:r w:rsidRPr="00A670C1">
        <w:rPr>
          <w:rFonts w:ascii="Arial" w:eastAsia="Arial Unicode MS" w:hAnsi="Arial" w:cs="Arial"/>
          <w:b/>
          <w:color w:val="000000" w:themeColor="text1"/>
          <w:sz w:val="22"/>
          <w:szCs w:val="22"/>
          <w:u w:val="single"/>
        </w:rPr>
        <w:t>.</w:t>
      </w:r>
      <w:r w:rsidR="005667A6" w:rsidRPr="00A670C1">
        <w:rPr>
          <w:rFonts w:ascii="Arial" w:eastAsia="Arial Unicode MS" w:hAnsi="Arial" w:cs="Arial"/>
          <w:b/>
          <w:color w:val="000000" w:themeColor="text1"/>
          <w:sz w:val="22"/>
          <w:szCs w:val="22"/>
          <w:u w:val="single"/>
        </w:rPr>
        <w:t>9</w:t>
      </w:r>
      <w:r w:rsidRPr="00A670C1">
        <w:rPr>
          <w:rFonts w:ascii="Arial" w:eastAsia="Arial Unicode MS" w:hAnsi="Arial" w:cs="Arial"/>
          <w:b/>
          <w:color w:val="000000" w:themeColor="text1"/>
          <w:sz w:val="22"/>
          <w:szCs w:val="22"/>
          <w:u w:val="single"/>
        </w:rPr>
        <w:t>.1</w:t>
      </w:r>
      <w:r w:rsidR="00502D0A" w:rsidRPr="00A670C1">
        <w:rPr>
          <w:rFonts w:ascii="Arial" w:eastAsia="Arial Unicode MS" w:hAnsi="Arial" w:cs="Arial"/>
          <w:b/>
          <w:color w:val="000000" w:themeColor="text1"/>
          <w:sz w:val="22"/>
          <w:szCs w:val="22"/>
          <w:u w:val="single"/>
        </w:rPr>
        <w:t>.</w:t>
      </w:r>
      <w:r w:rsidRPr="00A670C1">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.1.1</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Registro comercial, no caso de firma individual;</w:t>
      </w:r>
    </w:p>
    <w:p w14:paraId="5076BB35" w14:textId="6444EB21"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.1.2</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.1.3</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A670C1" w:rsidRDefault="00D92C9E" w:rsidP="00661A5C">
      <w:pPr>
        <w:widowControl w:val="0"/>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.1.4</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A670C1"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A670C1" w:rsidRDefault="00D92C9E" w:rsidP="00661A5C">
      <w:pPr>
        <w:spacing w:line="276" w:lineRule="auto"/>
        <w:jc w:val="both"/>
        <w:rPr>
          <w:rFonts w:ascii="Arial" w:eastAsia="Arial Unicode MS" w:hAnsi="Arial" w:cs="Arial"/>
          <w:b/>
          <w:color w:val="000000" w:themeColor="text1"/>
          <w:sz w:val="22"/>
          <w:szCs w:val="22"/>
          <w:u w:val="single"/>
        </w:rPr>
      </w:pPr>
      <w:r w:rsidRPr="00A670C1">
        <w:rPr>
          <w:rFonts w:ascii="Arial" w:eastAsia="Arial Unicode MS" w:hAnsi="Arial" w:cs="Arial"/>
          <w:b/>
          <w:color w:val="000000" w:themeColor="text1"/>
          <w:sz w:val="22"/>
          <w:szCs w:val="22"/>
          <w:u w:val="single"/>
        </w:rPr>
        <w:t>11.</w:t>
      </w:r>
      <w:r w:rsidR="005667A6" w:rsidRPr="00A670C1">
        <w:rPr>
          <w:rFonts w:ascii="Arial" w:eastAsia="Arial Unicode MS" w:hAnsi="Arial" w:cs="Arial"/>
          <w:b/>
          <w:color w:val="000000" w:themeColor="text1"/>
          <w:sz w:val="22"/>
          <w:szCs w:val="22"/>
          <w:u w:val="single"/>
        </w:rPr>
        <w:t>9</w:t>
      </w:r>
      <w:r w:rsidRPr="00A670C1">
        <w:rPr>
          <w:rFonts w:ascii="Arial" w:eastAsia="Arial Unicode MS" w:hAnsi="Arial" w:cs="Arial"/>
          <w:b/>
          <w:color w:val="000000" w:themeColor="text1"/>
          <w:sz w:val="22"/>
          <w:szCs w:val="22"/>
          <w:u w:val="single"/>
        </w:rPr>
        <w:t>.2</w:t>
      </w:r>
      <w:r w:rsidR="00502D0A" w:rsidRPr="00A670C1">
        <w:rPr>
          <w:rFonts w:ascii="Arial" w:eastAsia="Arial Unicode MS" w:hAnsi="Arial" w:cs="Arial"/>
          <w:b/>
          <w:color w:val="000000" w:themeColor="text1"/>
          <w:sz w:val="22"/>
          <w:szCs w:val="22"/>
          <w:u w:val="single"/>
        </w:rPr>
        <w:t xml:space="preserve">. </w:t>
      </w:r>
      <w:r w:rsidRPr="00A670C1">
        <w:rPr>
          <w:rFonts w:ascii="Arial" w:eastAsia="Arial Unicode MS" w:hAnsi="Arial" w:cs="Arial"/>
          <w:b/>
          <w:color w:val="000000" w:themeColor="text1"/>
          <w:sz w:val="22"/>
          <w:szCs w:val="22"/>
          <w:u w:val="single"/>
        </w:rPr>
        <w:t>Quanto à regularidade fiscal e trabalhista:</w:t>
      </w:r>
    </w:p>
    <w:p w14:paraId="259AA0A2" w14:textId="00FA036D"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.2.1</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.2.2</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.2.3</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.2.4</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.2.5</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A670C1"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.2.6</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A670C1">
        <w:rPr>
          <w:rFonts w:ascii="Arial" w:eastAsia="Arial Unicode MS" w:hAnsi="Arial" w:cs="Arial"/>
          <w:color w:val="000000" w:themeColor="text1"/>
          <w:sz w:val="22"/>
          <w:szCs w:val="22"/>
        </w:rPr>
        <w:t>11.</w:t>
      </w:r>
      <w:r w:rsidR="005667A6" w:rsidRPr="00A670C1">
        <w:rPr>
          <w:rFonts w:ascii="Arial" w:eastAsia="Arial Unicode MS" w:hAnsi="Arial" w:cs="Arial"/>
          <w:color w:val="000000" w:themeColor="text1"/>
          <w:sz w:val="22"/>
          <w:szCs w:val="22"/>
        </w:rPr>
        <w:t>9</w:t>
      </w:r>
      <w:r w:rsidRPr="00A670C1">
        <w:rPr>
          <w:rFonts w:ascii="Arial" w:eastAsia="Arial Unicode MS" w:hAnsi="Arial" w:cs="Arial"/>
          <w:color w:val="000000" w:themeColor="text1"/>
          <w:sz w:val="22"/>
          <w:szCs w:val="22"/>
        </w:rPr>
        <w:t>.2.7</w:t>
      </w:r>
      <w:r w:rsidR="00502D0A" w:rsidRPr="00A670C1">
        <w:rPr>
          <w:rFonts w:ascii="Arial" w:eastAsia="Arial Unicode MS" w:hAnsi="Arial" w:cs="Arial"/>
          <w:color w:val="000000" w:themeColor="text1"/>
          <w:sz w:val="22"/>
          <w:szCs w:val="22"/>
        </w:rPr>
        <w:t xml:space="preserve">. </w:t>
      </w:r>
      <w:r w:rsidRPr="00A670C1">
        <w:rPr>
          <w:rFonts w:ascii="Arial" w:eastAsia="Arial Unicode MS" w:hAnsi="Arial" w:cs="Arial"/>
          <w:color w:val="000000" w:themeColor="text1"/>
          <w:sz w:val="22"/>
          <w:szCs w:val="22"/>
        </w:rPr>
        <w:t>Prova de regularidade relativa a Débitos Trabalhistas (CNDT).</w:t>
      </w:r>
    </w:p>
    <w:p w14:paraId="7CF3966D" w14:textId="77777777" w:rsidR="000C0004" w:rsidRPr="001042ED" w:rsidRDefault="000C0004" w:rsidP="00661A5C">
      <w:pPr>
        <w:spacing w:line="276" w:lineRule="auto"/>
        <w:jc w:val="both"/>
        <w:rPr>
          <w:rFonts w:ascii="Arial" w:eastAsia="Arial Unicode MS" w:hAnsi="Arial" w:cs="Arial"/>
          <w:color w:val="000000" w:themeColor="text1"/>
          <w:sz w:val="22"/>
          <w:szCs w:val="22"/>
        </w:rPr>
      </w:pPr>
    </w:p>
    <w:p w14:paraId="6937E597" w14:textId="45825151" w:rsidR="000728B9" w:rsidRPr="001042ED" w:rsidRDefault="000728B9" w:rsidP="00FD1A9C">
      <w:pPr>
        <w:pStyle w:val="PargrafodaLista"/>
        <w:numPr>
          <w:ilvl w:val="2"/>
          <w:numId w:val="17"/>
        </w:numPr>
        <w:ind w:left="0" w:hanging="10"/>
        <w:jc w:val="both"/>
        <w:rPr>
          <w:rFonts w:ascii="Arial" w:eastAsia="Arial Unicode MS" w:hAnsi="Arial" w:cs="Arial"/>
          <w:b/>
          <w:u w:val="single"/>
        </w:rPr>
      </w:pPr>
      <w:r w:rsidRPr="001042ED">
        <w:rPr>
          <w:rFonts w:ascii="Arial" w:eastAsia="Arial Unicode MS" w:hAnsi="Arial" w:cs="Arial"/>
          <w:b/>
          <w:u w:val="single"/>
        </w:rPr>
        <w:t>Quanto à regularidade técnica:</w:t>
      </w:r>
    </w:p>
    <w:p w14:paraId="1EF65D59" w14:textId="33F9CE14" w:rsidR="00185CD3" w:rsidRPr="00B65C51" w:rsidRDefault="00D76A75" w:rsidP="00185CD3">
      <w:pPr>
        <w:pStyle w:val="PargrafodaLista"/>
        <w:numPr>
          <w:ilvl w:val="3"/>
          <w:numId w:val="17"/>
        </w:numPr>
        <w:tabs>
          <w:tab w:val="left" w:pos="851"/>
          <w:tab w:val="left" w:pos="993"/>
        </w:tabs>
        <w:autoSpaceDE w:val="0"/>
        <w:autoSpaceDN w:val="0"/>
        <w:adjustRightInd w:val="0"/>
        <w:spacing w:after="120"/>
        <w:ind w:left="0" w:firstLine="0"/>
        <w:jc w:val="both"/>
        <w:rPr>
          <w:rFonts w:ascii="Arial" w:hAnsi="Arial" w:cs="Arial"/>
          <w:lang w:eastAsia="ar-SA"/>
        </w:rPr>
      </w:pPr>
      <w:bookmarkStart w:id="11" w:name="_Hlk188258771"/>
      <w:r w:rsidRPr="00B65C51">
        <w:rPr>
          <w:rFonts w:ascii="Arial" w:hAnsi="Arial" w:cs="Arial"/>
          <w:lang w:eastAsia="ar-SA"/>
        </w:rPr>
        <w:t xml:space="preserve">A licitante deverá apresentar, no mínimo, 1 (um) </w:t>
      </w:r>
      <w:r w:rsidR="00185CD3" w:rsidRPr="00B65C51">
        <w:rPr>
          <w:rFonts w:ascii="Arial" w:hAnsi="Arial" w:cs="Arial"/>
          <w:lang w:eastAsia="ar-SA"/>
        </w:rPr>
        <w:t>contrato(s), atestado(s), declaração(</w:t>
      </w:r>
      <w:proofErr w:type="spellStart"/>
      <w:r w:rsidR="00185CD3" w:rsidRPr="00B65C51">
        <w:rPr>
          <w:rFonts w:ascii="Arial" w:hAnsi="Arial" w:cs="Arial"/>
          <w:lang w:eastAsia="ar-SA"/>
        </w:rPr>
        <w:t>ões</w:t>
      </w:r>
      <w:proofErr w:type="spellEnd"/>
      <w:r w:rsidR="00185CD3" w:rsidRPr="00B65C51">
        <w:rPr>
          <w:rFonts w:ascii="Arial" w:hAnsi="Arial" w:cs="Arial"/>
          <w:lang w:eastAsia="ar-SA"/>
        </w:rPr>
        <w:t>) ou outro(s) documento(s) idôneo(s) que comprove(m) que a empresa a ser contratada possui experiência mínima de 3 (três) anos, ininterruptos ou não, na prestação de serviços terceirizados de vigilância armada, desarmada e monitoramento de alarmes e câmeras;</w:t>
      </w:r>
    </w:p>
    <w:p w14:paraId="2B7066F9" w14:textId="77777777" w:rsidR="00185CD3" w:rsidRPr="00B65C51" w:rsidRDefault="00185CD3" w:rsidP="0000344C">
      <w:pPr>
        <w:pStyle w:val="PargrafodaLista"/>
        <w:numPr>
          <w:ilvl w:val="0"/>
          <w:numId w:val="20"/>
        </w:numPr>
        <w:tabs>
          <w:tab w:val="left" w:pos="284"/>
        </w:tabs>
        <w:autoSpaceDE w:val="0"/>
        <w:autoSpaceDN w:val="0"/>
        <w:adjustRightInd w:val="0"/>
        <w:spacing w:after="120"/>
        <w:ind w:left="0" w:firstLine="0"/>
        <w:jc w:val="both"/>
        <w:rPr>
          <w:rFonts w:ascii="Arial" w:hAnsi="Arial" w:cs="Arial"/>
          <w:lang w:eastAsia="ar-SA"/>
        </w:rPr>
      </w:pPr>
      <w:r w:rsidRPr="00B65C51">
        <w:rPr>
          <w:rFonts w:ascii="Arial" w:hAnsi="Arial" w:cs="Arial"/>
          <w:lang w:eastAsia="ar-SA"/>
        </w:rPr>
        <w:t>Será aceito o somatório de documentos para comprovação da experiência, sendo que os períodos concomitantes serão computados uma única vez;</w:t>
      </w:r>
    </w:p>
    <w:p w14:paraId="2CE1842D" w14:textId="77777777" w:rsidR="00185CD3" w:rsidRPr="00B65C51" w:rsidRDefault="00185CD3" w:rsidP="0000344C">
      <w:pPr>
        <w:pStyle w:val="PargrafodaLista"/>
        <w:numPr>
          <w:ilvl w:val="0"/>
          <w:numId w:val="20"/>
        </w:numPr>
        <w:tabs>
          <w:tab w:val="left" w:pos="284"/>
        </w:tabs>
        <w:autoSpaceDE w:val="0"/>
        <w:autoSpaceDN w:val="0"/>
        <w:adjustRightInd w:val="0"/>
        <w:spacing w:after="120"/>
        <w:ind w:left="0" w:firstLine="0"/>
        <w:jc w:val="both"/>
        <w:rPr>
          <w:rFonts w:ascii="Arial" w:hAnsi="Arial" w:cs="Arial"/>
          <w:lang w:eastAsia="ar-SA"/>
        </w:rPr>
      </w:pPr>
      <w:r w:rsidRPr="00B65C51">
        <w:rPr>
          <w:rFonts w:ascii="Arial" w:hAnsi="Arial" w:cs="Arial"/>
          <w:lang w:eastAsia="ar-SA"/>
        </w:rPr>
        <w:t>O(s) contrato(s), atestado(s) ou declaração(</w:t>
      </w:r>
      <w:proofErr w:type="spellStart"/>
      <w:r w:rsidRPr="00B65C51">
        <w:rPr>
          <w:rFonts w:ascii="Arial" w:hAnsi="Arial" w:cs="Arial"/>
          <w:lang w:eastAsia="ar-SA"/>
        </w:rPr>
        <w:t>ões</w:t>
      </w:r>
      <w:proofErr w:type="spellEnd"/>
      <w:r w:rsidRPr="00B65C51">
        <w:rPr>
          <w:rFonts w:ascii="Arial" w:hAnsi="Arial" w:cs="Arial"/>
          <w:lang w:eastAsia="ar-SA"/>
        </w:rPr>
        <w:t xml:space="preserve">) apresentado(s) deve(m) conter o prazo de duração dos serviços, com data de início e término, local onde o serviço foi prestado, tipo de serviço prestado, identificação da pessoa jurídica de direito público ou privado emitente, bem como do signatário; </w:t>
      </w:r>
    </w:p>
    <w:p w14:paraId="28218266" w14:textId="1EFA4245" w:rsidR="00185CD3" w:rsidRPr="00B65C51" w:rsidRDefault="00185CD3" w:rsidP="0000344C">
      <w:pPr>
        <w:pStyle w:val="PargrafodaLista"/>
        <w:numPr>
          <w:ilvl w:val="0"/>
          <w:numId w:val="20"/>
        </w:numPr>
        <w:tabs>
          <w:tab w:val="left" w:pos="284"/>
        </w:tabs>
        <w:autoSpaceDE w:val="0"/>
        <w:autoSpaceDN w:val="0"/>
        <w:adjustRightInd w:val="0"/>
        <w:spacing w:after="120"/>
        <w:ind w:left="0" w:firstLine="0"/>
        <w:jc w:val="both"/>
        <w:rPr>
          <w:rFonts w:ascii="Arial" w:hAnsi="Arial" w:cs="Arial"/>
          <w:lang w:eastAsia="ar-SA"/>
        </w:rPr>
      </w:pPr>
      <w:r w:rsidRPr="00B65C51">
        <w:rPr>
          <w:rFonts w:ascii="Arial" w:hAnsi="Arial" w:cs="Arial"/>
          <w:lang w:eastAsia="ar-SA"/>
        </w:rPr>
        <w:t>Somente serão aceitos contrato(s), atestado(s), declaração(</w:t>
      </w:r>
      <w:proofErr w:type="spellStart"/>
      <w:r w:rsidRPr="00B65C51">
        <w:rPr>
          <w:rFonts w:ascii="Arial" w:hAnsi="Arial" w:cs="Arial"/>
          <w:lang w:eastAsia="ar-SA"/>
        </w:rPr>
        <w:t>ões</w:t>
      </w:r>
      <w:proofErr w:type="spellEnd"/>
      <w:r w:rsidRPr="00B65C51">
        <w:rPr>
          <w:rFonts w:ascii="Arial" w:hAnsi="Arial" w:cs="Arial"/>
          <w:lang w:eastAsia="ar-SA"/>
        </w:rPr>
        <w:t>) ou outros documentos idôneos expedidos após a conclusão do contrato ou se decorrido, pelo menos, um ano do início de sua execução, exceto se firmado para ser executado em prazo inferior</w:t>
      </w:r>
      <w:r w:rsidR="00A670C1" w:rsidRPr="00B65C51">
        <w:rPr>
          <w:rFonts w:ascii="Arial" w:hAnsi="Arial" w:cs="Arial"/>
          <w:lang w:eastAsia="ar-SA"/>
        </w:rPr>
        <w:t>.</w:t>
      </w:r>
    </w:p>
    <w:p w14:paraId="02BF632C" w14:textId="77777777" w:rsidR="00185CD3" w:rsidRPr="00B65C51" w:rsidRDefault="00185CD3" w:rsidP="00185CD3">
      <w:pPr>
        <w:pStyle w:val="PargrafodaLista"/>
        <w:numPr>
          <w:ilvl w:val="3"/>
          <w:numId w:val="17"/>
        </w:numPr>
        <w:tabs>
          <w:tab w:val="left" w:pos="851"/>
          <w:tab w:val="left" w:pos="993"/>
        </w:tabs>
        <w:spacing w:after="0"/>
        <w:ind w:left="0" w:hanging="10"/>
        <w:jc w:val="both"/>
        <w:rPr>
          <w:rFonts w:ascii="Arial" w:eastAsia="Times New Roman" w:hAnsi="Arial" w:cs="Arial"/>
          <w:sz w:val="24"/>
          <w:szCs w:val="24"/>
          <w:lang w:eastAsia="pt-BR"/>
        </w:rPr>
      </w:pPr>
      <w:r w:rsidRPr="00B65C51">
        <w:rPr>
          <w:rFonts w:ascii="Arial" w:hAnsi="Arial" w:cs="Arial"/>
          <w:lang w:eastAsia="ar-SA"/>
        </w:rPr>
        <w:t>As informações ali contidas estarão sujeitas à verificação de sua veracidade.</w:t>
      </w:r>
    </w:p>
    <w:p w14:paraId="10C45EDE" w14:textId="13DCF4C4" w:rsidR="005468B7" w:rsidRPr="00CA774D" w:rsidRDefault="001976F3" w:rsidP="005468B7">
      <w:pPr>
        <w:pStyle w:val="PargrafodaLista"/>
        <w:numPr>
          <w:ilvl w:val="3"/>
          <w:numId w:val="17"/>
        </w:numPr>
        <w:tabs>
          <w:tab w:val="left" w:pos="851"/>
          <w:tab w:val="left" w:pos="993"/>
        </w:tabs>
        <w:spacing w:after="0"/>
        <w:ind w:left="0" w:hanging="10"/>
        <w:jc w:val="both"/>
        <w:rPr>
          <w:rFonts w:ascii="Arial" w:eastAsia="Times New Roman" w:hAnsi="Arial" w:cs="Arial"/>
          <w:color w:val="000000" w:themeColor="text1"/>
          <w:sz w:val="24"/>
          <w:szCs w:val="24"/>
          <w:lang w:eastAsia="pt-BR"/>
        </w:rPr>
      </w:pPr>
      <w:r w:rsidRPr="00A670C1">
        <w:rPr>
          <w:rFonts w:ascii="Arial" w:hAnsi="Arial" w:cs="Arial"/>
          <w:lang w:eastAsia="ar-SA"/>
        </w:rPr>
        <w:t>A licitante deverá apresentar</w:t>
      </w:r>
      <w:r w:rsidR="00185CD3" w:rsidRPr="00A670C1">
        <w:rPr>
          <w:rFonts w:ascii="Arial" w:hAnsi="Arial" w:cs="Arial"/>
          <w:lang w:eastAsia="ar-SA"/>
        </w:rPr>
        <w:t xml:space="preserve"> d</w:t>
      </w:r>
      <w:r w:rsidR="00185CD3" w:rsidRPr="00A670C1">
        <w:rPr>
          <w:rFonts w:ascii="Arial" w:hAnsi="Arial" w:cs="Arial"/>
        </w:rPr>
        <w:t xml:space="preserve">eclaração de vistoria </w:t>
      </w:r>
      <w:r w:rsidRPr="00A670C1">
        <w:rPr>
          <w:rFonts w:ascii="Arial" w:hAnsi="Arial" w:cs="Arial"/>
        </w:rPr>
        <w:t xml:space="preserve">em papel timbrado da mesma </w:t>
      </w:r>
      <w:r w:rsidR="00185CD3" w:rsidRPr="00A670C1">
        <w:rPr>
          <w:rFonts w:ascii="Arial" w:hAnsi="Arial" w:cs="Arial"/>
        </w:rPr>
        <w:t xml:space="preserve">comprovando que a empresa a ser contratada vistoriou as instalações do CISAMUSEP e de que tem pleno conhecimento dos serviços a serem executados, mediante inspeção e coleta de informações de todos os dados e elementos </w:t>
      </w:r>
      <w:r w:rsidR="00185CD3" w:rsidRPr="00CA774D">
        <w:rPr>
          <w:rFonts w:ascii="Arial" w:hAnsi="Arial" w:cs="Arial"/>
          <w:color w:val="000000" w:themeColor="text1"/>
        </w:rPr>
        <w:t xml:space="preserve">que possam vir a influir no valor da proposta oferecida e na execução dos trabalhos pertinentes (Anexo </w:t>
      </w:r>
      <w:r w:rsidR="00CA774D" w:rsidRPr="00CA774D">
        <w:rPr>
          <w:rFonts w:ascii="Arial" w:hAnsi="Arial" w:cs="Arial"/>
          <w:color w:val="000000" w:themeColor="text1"/>
        </w:rPr>
        <w:t>IV</w:t>
      </w:r>
      <w:r w:rsidR="00185CD3" w:rsidRPr="00CA774D">
        <w:rPr>
          <w:rFonts w:ascii="Arial" w:hAnsi="Arial" w:cs="Arial"/>
          <w:color w:val="000000" w:themeColor="text1"/>
        </w:rPr>
        <w:t>), assinada por quem a acompanhou</w:t>
      </w:r>
      <w:r w:rsidRPr="00CA774D">
        <w:rPr>
          <w:rFonts w:ascii="Arial" w:hAnsi="Arial" w:cs="Arial"/>
          <w:color w:val="000000" w:themeColor="text1"/>
        </w:rPr>
        <w:t>.</w:t>
      </w:r>
    </w:p>
    <w:p w14:paraId="4AA903FF" w14:textId="6689E4CD" w:rsidR="00D55799" w:rsidRPr="00E31E8F" w:rsidRDefault="00185CD3" w:rsidP="00D55799">
      <w:pPr>
        <w:pStyle w:val="PargrafodaLista"/>
        <w:numPr>
          <w:ilvl w:val="3"/>
          <w:numId w:val="17"/>
        </w:numPr>
        <w:tabs>
          <w:tab w:val="left" w:pos="851"/>
          <w:tab w:val="left" w:pos="993"/>
        </w:tabs>
        <w:spacing w:after="0"/>
        <w:ind w:left="0" w:hanging="10"/>
        <w:jc w:val="both"/>
        <w:rPr>
          <w:rFonts w:ascii="Arial" w:eastAsia="Times New Roman" w:hAnsi="Arial" w:cs="Arial"/>
          <w:color w:val="000000" w:themeColor="text1"/>
          <w:sz w:val="24"/>
          <w:szCs w:val="24"/>
          <w:lang w:eastAsia="pt-BR"/>
        </w:rPr>
      </w:pPr>
      <w:r w:rsidRPr="00CA774D">
        <w:rPr>
          <w:rFonts w:ascii="Arial" w:hAnsi="Arial" w:cs="Arial"/>
          <w:color w:val="000000" w:themeColor="text1"/>
        </w:rPr>
        <w:t>Na opção da não realização da vistoria, apresentar declaração</w:t>
      </w:r>
      <w:r w:rsidR="005468B7" w:rsidRPr="00CA774D">
        <w:rPr>
          <w:rFonts w:ascii="Arial" w:hAnsi="Arial" w:cs="Arial"/>
          <w:color w:val="000000" w:themeColor="text1"/>
        </w:rPr>
        <w:t xml:space="preserve"> em papel timbrado da mesma</w:t>
      </w:r>
      <w:r w:rsidRPr="00CA774D">
        <w:rPr>
          <w:rFonts w:ascii="Arial" w:hAnsi="Arial" w:cs="Arial"/>
          <w:color w:val="000000" w:themeColor="text1"/>
        </w:rPr>
        <w:t xml:space="preserve"> de que possui pleno conhecimento do local onde será realizado o serviço e de suas peculiaridades ou que está ciente de todas as especificações técnicas e demais exigências para realização dos serviços, não podendo alegar futuramente desconhecimentos das condições do local de realização dos serviços, </w:t>
      </w:r>
      <w:r w:rsidRPr="00E31E8F">
        <w:rPr>
          <w:rFonts w:ascii="Arial" w:hAnsi="Arial" w:cs="Arial"/>
          <w:color w:val="000000" w:themeColor="text1"/>
        </w:rPr>
        <w:t xml:space="preserve">em favor de eventuais pretensões de acréscimo dos preços propostos (Anexo </w:t>
      </w:r>
      <w:r w:rsidR="00A670C1" w:rsidRPr="00E31E8F">
        <w:rPr>
          <w:rFonts w:ascii="Arial" w:hAnsi="Arial" w:cs="Arial"/>
          <w:color w:val="000000" w:themeColor="text1"/>
        </w:rPr>
        <w:t>V</w:t>
      </w:r>
      <w:r w:rsidRPr="00E31E8F">
        <w:rPr>
          <w:rFonts w:ascii="Arial" w:hAnsi="Arial" w:cs="Arial"/>
          <w:color w:val="000000" w:themeColor="text1"/>
        </w:rPr>
        <w:t>)</w:t>
      </w:r>
      <w:r w:rsidR="005468B7" w:rsidRPr="00E31E8F">
        <w:rPr>
          <w:rFonts w:ascii="Arial" w:hAnsi="Arial" w:cs="Arial"/>
          <w:color w:val="000000" w:themeColor="text1"/>
        </w:rPr>
        <w:t>.</w:t>
      </w:r>
    </w:p>
    <w:p w14:paraId="19CFBFFD" w14:textId="5F7E2239" w:rsidR="00D55799" w:rsidRPr="00E31E8F" w:rsidRDefault="00D55799" w:rsidP="00D55799">
      <w:pPr>
        <w:pStyle w:val="PargrafodaLista"/>
        <w:numPr>
          <w:ilvl w:val="3"/>
          <w:numId w:val="17"/>
        </w:numPr>
        <w:tabs>
          <w:tab w:val="left" w:pos="851"/>
          <w:tab w:val="left" w:pos="993"/>
        </w:tabs>
        <w:spacing w:after="0"/>
        <w:ind w:left="0" w:hanging="10"/>
        <w:jc w:val="both"/>
        <w:rPr>
          <w:rFonts w:ascii="Arial" w:hAnsi="Arial" w:cs="Arial"/>
        </w:rPr>
      </w:pPr>
      <w:r w:rsidRPr="00E31E8F">
        <w:rPr>
          <w:rFonts w:ascii="Arial" w:hAnsi="Arial" w:cs="Arial"/>
        </w:rPr>
        <w:t xml:space="preserve">Apresentar declaração de possuir pleno conhecimento do objeto, afirmando que, caso a proposta não preveja ou subdimensione verbas trabalhistas, previdenciárias ou sociais, bem como, uniformes, equipamentos de proteção individual – EPI, equipamentos ou qualquer outro insumo </w:t>
      </w:r>
      <w:r w:rsidRPr="00E31E8F">
        <w:rPr>
          <w:rFonts w:ascii="Arial" w:hAnsi="Arial" w:cs="Arial"/>
        </w:rPr>
        <w:lastRenderedPageBreak/>
        <w:t xml:space="preserve">necessário à perfeita execução do objeto, a licitante deverá suprir a falta sem direito a receber qualquer pagamento suplementar; e que caso a proposta superdimensione uniformes, equipamentos de proteção individual – EPI, equipamentos, materiais de consumo ou qualquer outro insumo necessário à perfeita execução do objeto, a licitante receberá apenas pelas quantidades efetivamente utilizadas na execução do </w:t>
      </w:r>
      <w:r w:rsidRPr="00E31E8F">
        <w:rPr>
          <w:rFonts w:ascii="Arial" w:hAnsi="Arial" w:cs="Arial"/>
          <w:color w:val="000000" w:themeColor="text1"/>
        </w:rPr>
        <w:t>objeto (Anexo V</w:t>
      </w:r>
      <w:r w:rsidR="00A670C1" w:rsidRPr="00E31E8F">
        <w:rPr>
          <w:rFonts w:ascii="Arial" w:hAnsi="Arial" w:cs="Arial"/>
          <w:color w:val="000000" w:themeColor="text1"/>
        </w:rPr>
        <w:t>I</w:t>
      </w:r>
      <w:r w:rsidRPr="00E31E8F">
        <w:rPr>
          <w:rFonts w:ascii="Arial" w:hAnsi="Arial" w:cs="Arial"/>
          <w:color w:val="000000" w:themeColor="text1"/>
        </w:rPr>
        <w:t>).</w:t>
      </w:r>
    </w:p>
    <w:p w14:paraId="3E915780" w14:textId="04D88946" w:rsidR="00D55799" w:rsidRPr="00A670C1" w:rsidRDefault="00D55799" w:rsidP="00D55799">
      <w:pPr>
        <w:pStyle w:val="PargrafodaLista"/>
        <w:numPr>
          <w:ilvl w:val="3"/>
          <w:numId w:val="17"/>
        </w:numPr>
        <w:tabs>
          <w:tab w:val="left" w:pos="851"/>
          <w:tab w:val="left" w:pos="993"/>
        </w:tabs>
        <w:spacing w:after="0"/>
        <w:ind w:left="0" w:hanging="10"/>
        <w:jc w:val="both"/>
        <w:rPr>
          <w:rFonts w:ascii="Arial" w:hAnsi="Arial" w:cs="Arial"/>
        </w:rPr>
      </w:pPr>
      <w:r w:rsidRPr="00A670C1">
        <w:rPr>
          <w:rFonts w:ascii="Arial" w:hAnsi="Arial" w:cs="Arial"/>
          <w:bCs/>
        </w:rPr>
        <w:t xml:space="preserve">Apresentar declaração que manterá, a </w:t>
      </w:r>
      <w:r w:rsidRPr="00A670C1">
        <w:rPr>
          <w:rFonts w:ascii="Arial" w:hAnsi="Arial" w:cs="Arial"/>
        </w:rPr>
        <w:t xml:space="preserve">partir do momento da assinatura do contrato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w:t>
      </w:r>
      <w:r w:rsidRPr="00E31E8F">
        <w:rPr>
          <w:rFonts w:ascii="Arial" w:hAnsi="Arial" w:cs="Arial"/>
          <w:color w:val="000000" w:themeColor="text1"/>
        </w:rPr>
        <w:t>execução</w:t>
      </w:r>
      <w:r w:rsidR="004021C6" w:rsidRPr="00E31E8F">
        <w:rPr>
          <w:rFonts w:ascii="Arial" w:hAnsi="Arial" w:cs="Arial"/>
          <w:color w:val="000000" w:themeColor="text1"/>
        </w:rPr>
        <w:t xml:space="preserve"> (Anexo VII)</w:t>
      </w:r>
      <w:r w:rsidRPr="00E31E8F">
        <w:rPr>
          <w:rFonts w:ascii="Arial" w:hAnsi="Arial" w:cs="Arial"/>
          <w:color w:val="000000" w:themeColor="text1"/>
        </w:rPr>
        <w:t>;</w:t>
      </w:r>
    </w:p>
    <w:p w14:paraId="4EC0528A" w14:textId="0216F516" w:rsidR="00012E6A" w:rsidRPr="00F2601C" w:rsidRDefault="00D55799" w:rsidP="0000344C">
      <w:pPr>
        <w:pStyle w:val="PargrafodaLista"/>
        <w:numPr>
          <w:ilvl w:val="0"/>
          <w:numId w:val="21"/>
        </w:numPr>
        <w:tabs>
          <w:tab w:val="left" w:pos="284"/>
          <w:tab w:val="left" w:pos="993"/>
        </w:tabs>
        <w:spacing w:after="0"/>
        <w:ind w:left="0" w:firstLine="0"/>
        <w:jc w:val="both"/>
        <w:rPr>
          <w:rFonts w:ascii="Arial" w:hAnsi="Arial" w:cs="Arial"/>
        </w:rPr>
      </w:pPr>
      <w:r w:rsidRPr="00F2601C">
        <w:rPr>
          <w:rFonts w:ascii="Arial" w:hAnsi="Arial" w:cs="Arial"/>
        </w:rPr>
        <w:t>A indicação do endereço deverá ser realizada através de ofício em até 30 (trinta) dias a contar da data assinatura do contrato</w:t>
      </w:r>
      <w:r w:rsidR="004021C6" w:rsidRPr="00F2601C">
        <w:rPr>
          <w:rFonts w:ascii="Arial" w:hAnsi="Arial" w:cs="Arial"/>
        </w:rPr>
        <w:t>.</w:t>
      </w:r>
    </w:p>
    <w:p w14:paraId="68785724" w14:textId="2EE5D89A" w:rsidR="00012E6A" w:rsidRPr="00F2601C"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F2601C">
        <w:rPr>
          <w:rFonts w:ascii="Arial" w:hAnsi="Arial" w:cs="Arial"/>
        </w:rPr>
        <w:t>Apresentar C</w:t>
      </w:r>
      <w:r w:rsidR="00D55799" w:rsidRPr="00F2601C">
        <w:rPr>
          <w:rFonts w:ascii="Arial" w:hAnsi="Arial" w:cs="Arial"/>
        </w:rPr>
        <w:t>ertidão Negativa de Falência</w:t>
      </w:r>
      <w:r w:rsidR="00D55799" w:rsidRPr="00F2601C">
        <w:rPr>
          <w:rStyle w:val="Refdecomentrio"/>
          <w:rFonts w:ascii="Arial" w:hAnsi="Arial" w:cs="Arial"/>
          <w:sz w:val="22"/>
          <w:szCs w:val="22"/>
        </w:rPr>
        <w:t xml:space="preserve">, </w:t>
      </w:r>
      <w:r w:rsidR="00D55799" w:rsidRPr="00F2601C">
        <w:rPr>
          <w:rFonts w:ascii="Arial" w:hAnsi="Arial" w:cs="Arial"/>
        </w:rPr>
        <w:t>Recuperação Judicial e Extrajudicial, expedida pelo Cartório Distribuidor da sede da pessoa jurídica, com emissão de até 60 (sessenta) dias da data da Sessão Pública do Pregão</w:t>
      </w:r>
      <w:r w:rsidRPr="00F2601C">
        <w:rPr>
          <w:rFonts w:ascii="Arial" w:hAnsi="Arial" w:cs="Arial"/>
        </w:rPr>
        <w:t>.</w:t>
      </w:r>
    </w:p>
    <w:p w14:paraId="6F67531F" w14:textId="77777777" w:rsidR="00012E6A" w:rsidRPr="004F14CD"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4F14CD">
        <w:rPr>
          <w:rFonts w:ascii="Arial" w:hAnsi="Arial" w:cs="Arial"/>
        </w:rPr>
        <w:t>Apresentar a</w:t>
      </w:r>
      <w:r w:rsidR="00D55799" w:rsidRPr="004F14CD">
        <w:rPr>
          <w:rFonts w:ascii="Arial" w:hAnsi="Arial" w:cs="Arial"/>
        </w:rPr>
        <w:t>utorização de funcionamento expedida por órgão competente para atuar como prestadora de serviços de vigilância ou Revisão da Autorização de Funcionamento para as empresas com mais de 01 (um) ano de funcionamento, nos termos da Lei nº 14.967/2024, de 09/09/2024, e suas alterações e modificações posteriores</w:t>
      </w:r>
      <w:r w:rsidRPr="004F14CD">
        <w:rPr>
          <w:rFonts w:ascii="Arial" w:hAnsi="Arial" w:cs="Arial"/>
        </w:rPr>
        <w:t>.</w:t>
      </w:r>
    </w:p>
    <w:p w14:paraId="1EA8E22E" w14:textId="77777777" w:rsidR="00012E6A" w:rsidRPr="004F14CD"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4F14CD">
        <w:rPr>
          <w:rFonts w:ascii="Arial" w:hAnsi="Arial" w:cs="Arial"/>
        </w:rPr>
        <w:t>Apresentar c</w:t>
      </w:r>
      <w:r w:rsidR="00D55799" w:rsidRPr="004F14CD">
        <w:rPr>
          <w:rFonts w:ascii="Arial" w:hAnsi="Arial" w:cs="Arial"/>
        </w:rPr>
        <w:t>ertificado de Segurança que ateste a regularidade da empresa, expedido pelo Ministério da Justiça e Segurança Pública por intermédio da Delegacia de Controle de Segurança Privada – DELESP ou Unidade de Controle e Vistoria – UCV da Polícia Federal, de acordo com a Portaria DG/PF nº 18045, de 17/04/2023, e Portaria DG/PF nº 18974/2024, de 07/05/2024, e alterações e modificações posteriores</w:t>
      </w:r>
      <w:r w:rsidRPr="004F14CD">
        <w:rPr>
          <w:rFonts w:ascii="Arial" w:hAnsi="Arial" w:cs="Arial"/>
        </w:rPr>
        <w:t>.</w:t>
      </w:r>
    </w:p>
    <w:p w14:paraId="45B1A461" w14:textId="21D2A89B" w:rsidR="00012E6A" w:rsidRPr="004F14CD"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4F14CD">
        <w:rPr>
          <w:rFonts w:ascii="Arial" w:hAnsi="Arial" w:cs="Arial"/>
        </w:rPr>
        <w:t>Apresentar d</w:t>
      </w:r>
      <w:r w:rsidR="00D55799" w:rsidRPr="004F14CD">
        <w:rPr>
          <w:rFonts w:ascii="Arial" w:hAnsi="Arial" w:cs="Arial"/>
        </w:rPr>
        <w:t xml:space="preserve">eclaração </w:t>
      </w:r>
      <w:r w:rsidR="00291BD1">
        <w:rPr>
          <w:rFonts w:ascii="Arial" w:hAnsi="Arial" w:cs="Arial"/>
        </w:rPr>
        <w:t>da licitante</w:t>
      </w:r>
      <w:r w:rsidR="00D55799" w:rsidRPr="004F14CD">
        <w:rPr>
          <w:rFonts w:ascii="Arial" w:hAnsi="Arial" w:cs="Arial"/>
        </w:rPr>
        <w:t xml:space="preserve"> constando seu regime de tributação: simples, lucro presumido ou lucro real</w:t>
      </w:r>
      <w:r w:rsidRPr="004F14CD">
        <w:rPr>
          <w:rFonts w:ascii="Arial" w:hAnsi="Arial" w:cs="Arial"/>
        </w:rPr>
        <w:t>.</w:t>
      </w:r>
    </w:p>
    <w:p w14:paraId="18474E24" w14:textId="0E665425" w:rsidR="00012E6A" w:rsidRPr="00291BD1"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291BD1">
        <w:rPr>
          <w:rFonts w:ascii="Arial" w:hAnsi="Arial" w:cs="Arial"/>
        </w:rPr>
        <w:t xml:space="preserve">Apresentar </w:t>
      </w:r>
      <w:r w:rsidR="00D55799" w:rsidRPr="00291BD1">
        <w:rPr>
          <w:rFonts w:ascii="Arial" w:hAnsi="Arial" w:cs="Arial"/>
          <w:color w:val="000000" w:themeColor="text1"/>
        </w:rPr>
        <w:t>Planilha de Composição de Custos e Formação de Preços conforme item 2</w:t>
      </w:r>
      <w:r w:rsidR="000E04EE">
        <w:rPr>
          <w:rFonts w:ascii="Arial" w:hAnsi="Arial" w:cs="Arial"/>
          <w:color w:val="000000" w:themeColor="text1"/>
        </w:rPr>
        <w:t>1</w:t>
      </w:r>
      <w:r w:rsidR="00D55799" w:rsidRPr="00291BD1">
        <w:rPr>
          <w:rFonts w:ascii="Arial" w:hAnsi="Arial" w:cs="Arial"/>
          <w:color w:val="000000" w:themeColor="text1"/>
        </w:rPr>
        <w:t xml:space="preserve"> d</w:t>
      </w:r>
      <w:r w:rsidR="004C111F" w:rsidRPr="00291BD1">
        <w:rPr>
          <w:rFonts w:ascii="Arial" w:hAnsi="Arial" w:cs="Arial"/>
          <w:color w:val="000000" w:themeColor="text1"/>
        </w:rPr>
        <w:t>o</w:t>
      </w:r>
      <w:r w:rsidR="004021C6" w:rsidRPr="00291BD1">
        <w:rPr>
          <w:rFonts w:ascii="Arial" w:hAnsi="Arial" w:cs="Arial"/>
          <w:color w:val="000000" w:themeColor="text1"/>
        </w:rPr>
        <w:t xml:space="preserve"> Anexo I - </w:t>
      </w:r>
      <w:r w:rsidR="00D55799" w:rsidRPr="00291BD1">
        <w:rPr>
          <w:rFonts w:ascii="Arial" w:hAnsi="Arial" w:cs="Arial"/>
          <w:color w:val="000000" w:themeColor="text1"/>
        </w:rPr>
        <w:t xml:space="preserve">Termo de Referência, a </w:t>
      </w:r>
      <w:r w:rsidR="00D55799" w:rsidRPr="00291BD1">
        <w:rPr>
          <w:rFonts w:ascii="Arial" w:hAnsi="Arial" w:cs="Arial"/>
        </w:rPr>
        <w:t xml:space="preserve">qual deverá ser enviada no formato PDF e EXCEL, para conferência, vedado o preenchimento com dados aleatórios, sob pena de </w:t>
      </w:r>
      <w:r w:rsidR="004021C6" w:rsidRPr="00291BD1">
        <w:rPr>
          <w:rFonts w:ascii="Arial" w:hAnsi="Arial" w:cs="Arial"/>
        </w:rPr>
        <w:t>inabilitação</w:t>
      </w:r>
      <w:r w:rsidRPr="00291BD1">
        <w:rPr>
          <w:rFonts w:ascii="Arial" w:hAnsi="Arial" w:cs="Arial"/>
        </w:rPr>
        <w:t>.</w:t>
      </w:r>
    </w:p>
    <w:p w14:paraId="7DF8D21A" w14:textId="636478D4" w:rsidR="00D55799" w:rsidRPr="004021C6" w:rsidRDefault="00012E6A" w:rsidP="00012E6A">
      <w:pPr>
        <w:pStyle w:val="PargrafodaLista"/>
        <w:numPr>
          <w:ilvl w:val="3"/>
          <w:numId w:val="17"/>
        </w:numPr>
        <w:tabs>
          <w:tab w:val="left" w:pos="284"/>
          <w:tab w:val="left" w:pos="993"/>
        </w:tabs>
        <w:spacing w:after="0"/>
        <w:ind w:left="0" w:firstLine="0"/>
        <w:jc w:val="both"/>
        <w:rPr>
          <w:rFonts w:ascii="Arial" w:hAnsi="Arial" w:cs="Arial"/>
        </w:rPr>
      </w:pPr>
      <w:r w:rsidRPr="004021C6">
        <w:rPr>
          <w:rFonts w:ascii="Arial" w:hAnsi="Arial" w:cs="Arial"/>
        </w:rPr>
        <w:t xml:space="preserve">Apresentar </w:t>
      </w:r>
      <w:r w:rsidR="00D55799" w:rsidRPr="004021C6">
        <w:rPr>
          <w:rFonts w:ascii="Arial" w:hAnsi="Arial" w:cs="Arial"/>
        </w:rPr>
        <w:t xml:space="preserve">Cópia da página do portal do </w:t>
      </w:r>
      <w:proofErr w:type="spellStart"/>
      <w:r w:rsidR="00D55799" w:rsidRPr="004021C6">
        <w:rPr>
          <w:rFonts w:ascii="Arial" w:hAnsi="Arial" w:cs="Arial"/>
        </w:rPr>
        <w:t>eSocial</w:t>
      </w:r>
      <w:proofErr w:type="spellEnd"/>
      <w:r w:rsidR="00D55799" w:rsidRPr="004021C6">
        <w:rPr>
          <w:rFonts w:ascii="Arial" w:hAnsi="Arial" w:cs="Arial"/>
        </w:rPr>
        <w:t xml:space="preserve"> na qual conste o totalizador das contribuições previdenciárias do empregador referente ao envio da folha de pagamento da última competência para verificação da alíquota RAT ajustada (Risco de Acidente de Trabalho), em conformidade com o índice apresentado na Planilha de Composição de Custo e Formação de Preços. </w:t>
      </w:r>
    </w:p>
    <w:p w14:paraId="5BA02D80" w14:textId="77777777" w:rsidR="00185CD3" w:rsidRPr="00185CD3" w:rsidRDefault="00185CD3" w:rsidP="00D55799">
      <w:pPr>
        <w:pStyle w:val="PargrafodaLista"/>
        <w:tabs>
          <w:tab w:val="left" w:pos="851"/>
          <w:tab w:val="left" w:pos="993"/>
        </w:tabs>
        <w:spacing w:after="0"/>
        <w:ind w:left="0"/>
        <w:jc w:val="both"/>
        <w:rPr>
          <w:rFonts w:ascii="Arial" w:eastAsia="Times New Roman" w:hAnsi="Arial" w:cs="Arial"/>
          <w:sz w:val="24"/>
          <w:szCs w:val="24"/>
          <w:lang w:eastAsia="pt-BR"/>
        </w:rPr>
      </w:pPr>
    </w:p>
    <w:bookmarkEnd w:id="11"/>
    <w:p w14:paraId="0196670F" w14:textId="1E2307D7" w:rsidR="00D92C9E" w:rsidRPr="004021C6"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11.</w:t>
      </w:r>
      <w:r w:rsidR="00DC0B35" w:rsidRPr="000F2283">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.4</w:t>
      </w:r>
      <w:r w:rsidR="00114D06" w:rsidRPr="000F2283">
        <w:rPr>
          <w:rFonts w:ascii="Arial" w:eastAsia="Arial Unicode MS" w:hAnsi="Arial" w:cs="Arial"/>
          <w:color w:val="000000" w:themeColor="text1"/>
          <w:sz w:val="22"/>
          <w:szCs w:val="22"/>
        </w:rPr>
        <w:t>.</w:t>
      </w:r>
      <w:r w:rsidRPr="000F2283">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 xml:space="preserve">Todos os documentos e/ou certificados apresentados deverão estar com prazo de validade vigente, devendo a </w:t>
      </w:r>
      <w:r w:rsidR="00C1695C" w:rsidRPr="004021C6">
        <w:rPr>
          <w:rFonts w:ascii="Arial" w:eastAsia="Arial Unicode MS" w:hAnsi="Arial" w:cs="Arial"/>
          <w:color w:val="000000" w:themeColor="text1"/>
          <w:sz w:val="22"/>
          <w:szCs w:val="22"/>
        </w:rPr>
        <w:t xml:space="preserve">Empresa </w:t>
      </w:r>
      <w:r w:rsidRPr="004021C6">
        <w:rPr>
          <w:rFonts w:ascii="Arial" w:eastAsia="Arial Unicode MS" w:hAnsi="Arial" w:cs="Arial"/>
          <w:color w:val="000000" w:themeColor="text1"/>
          <w:sz w:val="22"/>
          <w:szCs w:val="22"/>
        </w:rPr>
        <w:t xml:space="preserve">a ser </w:t>
      </w:r>
      <w:r w:rsidR="00C1695C" w:rsidRPr="004021C6">
        <w:rPr>
          <w:rFonts w:ascii="Arial" w:eastAsia="Arial Unicode MS" w:hAnsi="Arial" w:cs="Arial"/>
          <w:color w:val="000000" w:themeColor="text1"/>
          <w:sz w:val="22"/>
          <w:szCs w:val="22"/>
        </w:rPr>
        <w:t xml:space="preserve">Contratada </w:t>
      </w:r>
      <w:r w:rsidRPr="004021C6">
        <w:rPr>
          <w:rFonts w:ascii="Arial" w:eastAsia="Arial Unicode MS" w:hAnsi="Arial" w:cs="Arial"/>
          <w:color w:val="000000" w:themeColor="text1"/>
          <w:sz w:val="22"/>
          <w:szCs w:val="22"/>
        </w:rPr>
        <w:t xml:space="preserve">mantê-los regularizados durante a vigência do </w:t>
      </w:r>
      <w:proofErr w:type="gramStart"/>
      <w:r w:rsidR="008B37F9" w:rsidRPr="004021C6">
        <w:rPr>
          <w:rFonts w:ascii="Arial" w:eastAsia="Arial Unicode MS" w:hAnsi="Arial" w:cs="Arial"/>
          <w:color w:val="000000" w:themeColor="text1"/>
          <w:sz w:val="22"/>
          <w:szCs w:val="22"/>
        </w:rPr>
        <w:t>c</w:t>
      </w:r>
      <w:r w:rsidRPr="004021C6">
        <w:rPr>
          <w:rFonts w:ascii="Arial" w:eastAsia="Arial Unicode MS" w:hAnsi="Arial" w:cs="Arial"/>
          <w:color w:val="000000" w:themeColor="text1"/>
          <w:sz w:val="22"/>
          <w:szCs w:val="22"/>
        </w:rPr>
        <w:t>ontrato</w:t>
      </w:r>
      <w:r w:rsidR="008B37F9" w:rsidRPr="004021C6">
        <w:rPr>
          <w:rFonts w:ascii="Arial" w:eastAsia="Arial Unicode MS" w:hAnsi="Arial" w:cs="Arial"/>
          <w:color w:val="000000" w:themeColor="text1"/>
          <w:sz w:val="22"/>
          <w:szCs w:val="22"/>
        </w:rPr>
        <w:t xml:space="preserve">  a</w:t>
      </w:r>
      <w:proofErr w:type="gramEnd"/>
      <w:r w:rsidR="008B37F9" w:rsidRPr="004021C6">
        <w:rPr>
          <w:rFonts w:ascii="Arial" w:eastAsia="Arial Unicode MS" w:hAnsi="Arial" w:cs="Arial"/>
          <w:color w:val="000000" w:themeColor="text1"/>
          <w:sz w:val="22"/>
          <w:szCs w:val="22"/>
        </w:rPr>
        <w:t xml:space="preserve"> ser firmado</w:t>
      </w:r>
      <w:r w:rsidRPr="004021C6">
        <w:rPr>
          <w:rFonts w:ascii="Arial" w:eastAsia="Arial Unicode MS" w:hAnsi="Arial" w:cs="Arial"/>
          <w:color w:val="000000" w:themeColor="text1"/>
          <w:sz w:val="22"/>
          <w:szCs w:val="22"/>
        </w:rPr>
        <w:t>.</w:t>
      </w:r>
    </w:p>
    <w:p w14:paraId="4BFE9705" w14:textId="77777777" w:rsidR="00800BBB" w:rsidRPr="004021C6"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w:t>
      </w:r>
      <w:r w:rsidR="00DC0B35" w:rsidRPr="004021C6">
        <w:rPr>
          <w:rFonts w:ascii="Arial" w:eastAsia="Arial Unicode MS" w:hAnsi="Arial" w:cs="Arial"/>
          <w:b/>
          <w:color w:val="000000" w:themeColor="text1"/>
          <w:sz w:val="22"/>
          <w:szCs w:val="22"/>
        </w:rPr>
        <w:t>9</w:t>
      </w:r>
      <w:r w:rsidRPr="004021C6">
        <w:rPr>
          <w:rFonts w:ascii="Arial" w:eastAsia="Arial Unicode MS" w:hAnsi="Arial" w:cs="Arial"/>
          <w:b/>
          <w:color w:val="000000" w:themeColor="text1"/>
          <w:sz w:val="22"/>
          <w:szCs w:val="22"/>
        </w:rPr>
        <w:t>.</w:t>
      </w:r>
      <w:r w:rsidR="00AC0DD1" w:rsidRPr="004021C6">
        <w:rPr>
          <w:rFonts w:ascii="Arial" w:eastAsia="Arial Unicode MS" w:hAnsi="Arial" w:cs="Arial"/>
          <w:b/>
          <w:color w:val="000000" w:themeColor="text1"/>
          <w:sz w:val="22"/>
          <w:szCs w:val="22"/>
        </w:rPr>
        <w:t>5</w:t>
      </w:r>
      <w:r w:rsidR="00114D06"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11.</w:t>
      </w:r>
      <w:r w:rsidR="00DC0B35" w:rsidRPr="004021C6">
        <w:rPr>
          <w:rFonts w:ascii="Arial" w:eastAsia="Arial Unicode MS" w:hAnsi="Arial" w:cs="Arial"/>
          <w:color w:val="000000" w:themeColor="text1"/>
          <w:sz w:val="22"/>
          <w:szCs w:val="22"/>
        </w:rPr>
        <w:t>9</w:t>
      </w:r>
      <w:r w:rsidRPr="004021C6">
        <w:rPr>
          <w:rFonts w:ascii="Arial" w:eastAsia="Arial Unicode MS" w:hAnsi="Arial" w:cs="Arial"/>
          <w:color w:val="000000" w:themeColor="text1"/>
          <w:sz w:val="22"/>
          <w:szCs w:val="22"/>
        </w:rPr>
        <w:t>.</w:t>
      </w:r>
      <w:r w:rsidR="00AC0DD1" w:rsidRPr="004021C6">
        <w:rPr>
          <w:rFonts w:ascii="Arial" w:eastAsia="Arial Unicode MS" w:hAnsi="Arial" w:cs="Arial"/>
          <w:color w:val="000000" w:themeColor="text1"/>
          <w:sz w:val="22"/>
          <w:szCs w:val="22"/>
        </w:rPr>
        <w:t>5</w:t>
      </w:r>
      <w:r w:rsidRPr="004021C6">
        <w:rPr>
          <w:rFonts w:ascii="Arial" w:eastAsia="Arial Unicode MS" w:hAnsi="Arial" w:cs="Arial"/>
          <w:color w:val="000000" w:themeColor="text1"/>
          <w:sz w:val="22"/>
          <w:szCs w:val="22"/>
        </w:rPr>
        <w:t>.1</w:t>
      </w:r>
      <w:r w:rsidR="00114D06"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0F2283"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lastRenderedPageBreak/>
        <w:t>11.</w:t>
      </w:r>
      <w:r w:rsidR="00DC0B35" w:rsidRPr="004021C6">
        <w:rPr>
          <w:rFonts w:ascii="Arial" w:eastAsia="Arial Unicode MS" w:hAnsi="Arial" w:cs="Arial"/>
          <w:color w:val="000000" w:themeColor="text1"/>
          <w:sz w:val="22"/>
          <w:szCs w:val="22"/>
        </w:rPr>
        <w:t>9</w:t>
      </w:r>
      <w:r w:rsidRPr="004021C6">
        <w:rPr>
          <w:rFonts w:ascii="Arial" w:eastAsia="Arial Unicode MS" w:hAnsi="Arial" w:cs="Arial"/>
          <w:color w:val="000000" w:themeColor="text1"/>
          <w:sz w:val="22"/>
          <w:szCs w:val="22"/>
        </w:rPr>
        <w:t>.</w:t>
      </w:r>
      <w:r w:rsidR="00AC0DD1" w:rsidRPr="004021C6">
        <w:rPr>
          <w:rFonts w:ascii="Arial" w:eastAsia="Arial Unicode MS" w:hAnsi="Arial" w:cs="Arial"/>
          <w:color w:val="000000" w:themeColor="text1"/>
          <w:sz w:val="22"/>
          <w:szCs w:val="22"/>
        </w:rPr>
        <w:t>5</w:t>
      </w:r>
      <w:r w:rsidRPr="004021C6">
        <w:rPr>
          <w:rFonts w:ascii="Arial" w:eastAsia="Arial Unicode MS" w:hAnsi="Arial" w:cs="Arial"/>
          <w:color w:val="000000" w:themeColor="text1"/>
          <w:sz w:val="22"/>
          <w:szCs w:val="22"/>
        </w:rPr>
        <w:t>.2</w:t>
      </w:r>
      <w:r w:rsidR="00114D06" w:rsidRPr="004021C6">
        <w:rPr>
          <w:rFonts w:ascii="Arial" w:eastAsia="Arial Unicode MS" w:hAnsi="Arial" w:cs="Arial"/>
          <w:color w:val="000000" w:themeColor="text1"/>
          <w:sz w:val="22"/>
          <w:szCs w:val="22"/>
        </w:rPr>
        <w:t xml:space="preserve">. </w:t>
      </w:r>
      <w:r w:rsidR="00E05CE7" w:rsidRPr="004021C6">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4021C6">
        <w:rPr>
          <w:rFonts w:ascii="Arial" w:eastAsia="Arial Unicode MS" w:hAnsi="Arial" w:cs="Arial"/>
          <w:color w:val="000000" w:themeColor="text1"/>
          <w:sz w:val="22"/>
          <w:szCs w:val="22"/>
        </w:rPr>
        <w:t>é Optante</w:t>
      </w:r>
      <w:proofErr w:type="gramEnd"/>
      <w:r w:rsidR="00E05CE7" w:rsidRPr="004021C6">
        <w:rPr>
          <w:rFonts w:ascii="Arial" w:eastAsia="Arial Unicode MS" w:hAnsi="Arial" w:cs="Arial"/>
          <w:color w:val="000000" w:themeColor="text1"/>
          <w:sz w:val="22"/>
          <w:szCs w:val="22"/>
        </w:rPr>
        <w:t xml:space="preserve"> pelo Simples Nacional</w:t>
      </w:r>
      <w:r w:rsidR="00E05CE7" w:rsidRPr="004021C6">
        <w:rPr>
          <w:rFonts w:ascii="Arial" w:eastAsia="Arial Unicode MS" w:hAnsi="Arial" w:cs="Arial"/>
          <w:color w:val="000000" w:themeColor="text1"/>
          <w:sz w:val="22"/>
          <w:szCs w:val="22"/>
        </w:rPr>
        <w:tab/>
        <w:t>.</w:t>
      </w:r>
    </w:p>
    <w:p w14:paraId="66DFDBF6" w14:textId="77777777" w:rsidR="00800BBB" w:rsidRPr="000F2283"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4021C6" w:rsidRDefault="00D92C9E" w:rsidP="00661A5C">
      <w:pPr>
        <w:spacing w:line="276" w:lineRule="auto"/>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11.</w:t>
      </w:r>
      <w:r w:rsidR="00DC0B35" w:rsidRPr="000F2283">
        <w:rPr>
          <w:rFonts w:ascii="Arial" w:eastAsia="Arial Unicode MS" w:hAnsi="Arial" w:cs="Arial"/>
          <w:b/>
          <w:color w:val="000000" w:themeColor="text1"/>
          <w:sz w:val="22"/>
          <w:szCs w:val="22"/>
        </w:rPr>
        <w:t>9</w:t>
      </w:r>
      <w:r w:rsidRPr="000F2283">
        <w:rPr>
          <w:rFonts w:ascii="Arial" w:eastAsia="Arial Unicode MS" w:hAnsi="Arial" w:cs="Arial"/>
          <w:b/>
          <w:color w:val="000000" w:themeColor="text1"/>
          <w:sz w:val="22"/>
          <w:szCs w:val="22"/>
        </w:rPr>
        <w:t>.</w:t>
      </w:r>
      <w:r w:rsidR="00AC0DD1" w:rsidRPr="000F2283">
        <w:rPr>
          <w:rFonts w:ascii="Arial" w:eastAsia="Arial Unicode MS" w:hAnsi="Arial" w:cs="Arial"/>
          <w:b/>
          <w:color w:val="000000" w:themeColor="text1"/>
          <w:sz w:val="22"/>
          <w:szCs w:val="22"/>
        </w:rPr>
        <w:t>6</w:t>
      </w:r>
      <w:r w:rsidR="00114D06" w:rsidRPr="004021C6">
        <w:rPr>
          <w:rFonts w:ascii="Arial" w:eastAsia="Arial Unicode MS" w:hAnsi="Arial" w:cs="Arial"/>
          <w:b/>
          <w:bCs/>
          <w:color w:val="000000" w:themeColor="text1"/>
          <w:sz w:val="22"/>
          <w:szCs w:val="22"/>
        </w:rPr>
        <w:t>.</w:t>
      </w:r>
      <w:r w:rsidR="00114D06" w:rsidRPr="004021C6">
        <w:rPr>
          <w:rFonts w:ascii="Arial" w:eastAsia="Arial Unicode MS" w:hAnsi="Arial" w:cs="Arial"/>
          <w:color w:val="000000" w:themeColor="text1"/>
          <w:sz w:val="22"/>
          <w:szCs w:val="22"/>
        </w:rPr>
        <w:t xml:space="preserve"> </w:t>
      </w:r>
      <w:r w:rsidRPr="004021C6">
        <w:rPr>
          <w:rFonts w:ascii="Arial" w:hAnsi="Arial" w:cs="Arial"/>
          <w:color w:val="000000" w:themeColor="text1"/>
          <w:sz w:val="22"/>
          <w:szCs w:val="22"/>
        </w:rPr>
        <w:t xml:space="preserve">Os documentos de que tratam os subitens anteriores serão analisados pelo </w:t>
      </w:r>
      <w:r w:rsidR="00294F3E" w:rsidRPr="004021C6">
        <w:rPr>
          <w:rFonts w:ascii="Arial" w:hAnsi="Arial" w:cs="Arial"/>
          <w:color w:val="000000" w:themeColor="text1"/>
          <w:sz w:val="22"/>
          <w:szCs w:val="22"/>
        </w:rPr>
        <w:t>Pregoeiro(a)</w:t>
      </w:r>
      <w:r w:rsidRPr="004021C6">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4021C6" w:rsidRDefault="00800BBB" w:rsidP="00661A5C">
      <w:pPr>
        <w:spacing w:line="276" w:lineRule="auto"/>
        <w:jc w:val="both"/>
        <w:rPr>
          <w:rFonts w:ascii="Arial" w:hAnsi="Arial" w:cs="Arial"/>
          <w:color w:val="000000" w:themeColor="text1"/>
          <w:sz w:val="22"/>
          <w:szCs w:val="22"/>
        </w:rPr>
      </w:pPr>
    </w:p>
    <w:p w14:paraId="0381855F" w14:textId="4FCD537F"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w:t>
      </w:r>
      <w:r w:rsidR="00DC0B35" w:rsidRPr="004021C6">
        <w:rPr>
          <w:rFonts w:ascii="Arial" w:eastAsia="Arial Unicode MS" w:hAnsi="Arial" w:cs="Arial"/>
          <w:b/>
          <w:color w:val="000000" w:themeColor="text1"/>
          <w:sz w:val="22"/>
          <w:szCs w:val="22"/>
        </w:rPr>
        <w:t>10</w:t>
      </w:r>
      <w:r w:rsidR="00593D6D" w:rsidRPr="004021C6">
        <w:rPr>
          <w:rFonts w:ascii="Arial" w:eastAsia="Arial Unicode MS" w:hAnsi="Arial" w:cs="Arial"/>
          <w:b/>
          <w:color w:val="000000" w:themeColor="text1"/>
          <w:sz w:val="22"/>
          <w:szCs w:val="22"/>
        </w:rPr>
        <w:t>.</w:t>
      </w:r>
      <w:r w:rsidR="00593D6D"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4021C6"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w:t>
      </w:r>
      <w:r w:rsidR="00DC0B35" w:rsidRPr="004021C6">
        <w:rPr>
          <w:rFonts w:ascii="Arial" w:eastAsia="Arial Unicode MS" w:hAnsi="Arial" w:cs="Arial"/>
          <w:b/>
          <w:color w:val="000000" w:themeColor="text1"/>
          <w:sz w:val="22"/>
          <w:szCs w:val="22"/>
        </w:rPr>
        <w:t>1</w:t>
      </w:r>
      <w:r w:rsidR="00487855" w:rsidRPr="004021C6">
        <w:rPr>
          <w:rFonts w:ascii="Arial" w:eastAsia="Arial Unicode MS" w:hAnsi="Arial" w:cs="Arial"/>
          <w:b/>
          <w:color w:val="000000" w:themeColor="text1"/>
          <w:sz w:val="22"/>
          <w:szCs w:val="22"/>
        </w:rPr>
        <w:t>1</w:t>
      </w:r>
      <w:r w:rsidR="00114D06" w:rsidRPr="004021C6">
        <w:rPr>
          <w:rFonts w:ascii="Arial" w:eastAsia="Arial Unicode MS" w:hAnsi="Arial" w:cs="Arial"/>
          <w:b/>
          <w:color w:val="000000" w:themeColor="text1"/>
          <w:sz w:val="22"/>
          <w:szCs w:val="22"/>
        </w:rPr>
        <w:t>.</w:t>
      </w:r>
      <w:r w:rsidR="00114D06"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11.</w:t>
      </w:r>
      <w:r w:rsidR="00DC0B35" w:rsidRPr="004021C6">
        <w:rPr>
          <w:rFonts w:ascii="Arial" w:eastAsia="Arial Unicode MS" w:hAnsi="Arial" w:cs="Arial"/>
          <w:color w:val="000000" w:themeColor="text1"/>
          <w:sz w:val="22"/>
          <w:szCs w:val="22"/>
        </w:rPr>
        <w:t>1</w:t>
      </w:r>
      <w:r w:rsidR="00052525" w:rsidRPr="004021C6">
        <w:rPr>
          <w:rFonts w:ascii="Arial" w:eastAsia="Arial Unicode MS" w:hAnsi="Arial" w:cs="Arial"/>
          <w:color w:val="000000" w:themeColor="text1"/>
          <w:sz w:val="22"/>
          <w:szCs w:val="22"/>
        </w:rPr>
        <w:t>1</w:t>
      </w:r>
      <w:r w:rsidRPr="004021C6">
        <w:rPr>
          <w:rFonts w:ascii="Arial" w:eastAsia="Arial Unicode MS" w:hAnsi="Arial" w:cs="Arial"/>
          <w:color w:val="000000" w:themeColor="text1"/>
          <w:sz w:val="22"/>
          <w:szCs w:val="22"/>
        </w:rPr>
        <w:t>.1</w:t>
      </w:r>
      <w:r w:rsidR="00114D06"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4021C6">
        <w:rPr>
          <w:rFonts w:ascii="Arial" w:eastAsia="Arial Unicode MS" w:hAnsi="Arial" w:cs="Arial"/>
          <w:color w:val="000000" w:themeColor="text1"/>
          <w:sz w:val="22"/>
          <w:szCs w:val="22"/>
        </w:rPr>
        <w:t>9</w:t>
      </w:r>
      <w:r w:rsidRPr="004021C6">
        <w:rPr>
          <w:rFonts w:ascii="Arial" w:eastAsia="Arial Unicode MS" w:hAnsi="Arial" w:cs="Arial"/>
          <w:color w:val="000000" w:themeColor="text1"/>
          <w:sz w:val="22"/>
          <w:szCs w:val="22"/>
        </w:rPr>
        <w:t>.1 (Habilitação Jurídica) e 11.</w:t>
      </w:r>
      <w:r w:rsidR="00487855" w:rsidRPr="004021C6">
        <w:rPr>
          <w:rFonts w:ascii="Arial" w:eastAsia="Arial Unicode MS" w:hAnsi="Arial" w:cs="Arial"/>
          <w:color w:val="000000" w:themeColor="text1"/>
          <w:sz w:val="22"/>
          <w:szCs w:val="22"/>
        </w:rPr>
        <w:t>9</w:t>
      </w:r>
      <w:r w:rsidRPr="004021C6">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11.</w:t>
      </w:r>
      <w:r w:rsidR="00DC0B35" w:rsidRPr="004021C6">
        <w:rPr>
          <w:rFonts w:ascii="Arial" w:eastAsia="Arial Unicode MS" w:hAnsi="Arial" w:cs="Arial"/>
          <w:color w:val="000000" w:themeColor="text1"/>
          <w:sz w:val="22"/>
          <w:szCs w:val="22"/>
        </w:rPr>
        <w:t>1</w:t>
      </w:r>
      <w:r w:rsidR="00052525" w:rsidRPr="004021C6">
        <w:rPr>
          <w:rFonts w:ascii="Arial" w:eastAsia="Arial Unicode MS" w:hAnsi="Arial" w:cs="Arial"/>
          <w:color w:val="000000" w:themeColor="text1"/>
          <w:sz w:val="22"/>
          <w:szCs w:val="22"/>
        </w:rPr>
        <w:t>1</w:t>
      </w:r>
      <w:r w:rsidRPr="004021C6">
        <w:rPr>
          <w:rFonts w:ascii="Arial" w:eastAsia="Arial Unicode MS" w:hAnsi="Arial" w:cs="Arial"/>
          <w:color w:val="000000" w:themeColor="text1"/>
          <w:sz w:val="22"/>
          <w:szCs w:val="22"/>
        </w:rPr>
        <w:t>.2</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11.</w:t>
      </w:r>
      <w:r w:rsidR="00DC0B35" w:rsidRPr="004021C6">
        <w:rPr>
          <w:rFonts w:ascii="Arial" w:eastAsia="Arial Unicode MS" w:hAnsi="Arial" w:cs="Arial"/>
          <w:color w:val="000000" w:themeColor="text1"/>
          <w:sz w:val="22"/>
          <w:szCs w:val="22"/>
        </w:rPr>
        <w:t>1</w:t>
      </w:r>
      <w:r w:rsidR="00052525" w:rsidRPr="004021C6">
        <w:rPr>
          <w:rFonts w:ascii="Arial" w:eastAsia="Arial Unicode MS" w:hAnsi="Arial" w:cs="Arial"/>
          <w:color w:val="000000" w:themeColor="text1"/>
          <w:sz w:val="22"/>
          <w:szCs w:val="22"/>
        </w:rPr>
        <w:t>1</w:t>
      </w:r>
      <w:r w:rsidRPr="004021C6">
        <w:rPr>
          <w:rFonts w:ascii="Arial" w:eastAsia="Arial Unicode MS" w:hAnsi="Arial" w:cs="Arial"/>
          <w:color w:val="000000" w:themeColor="text1"/>
          <w:sz w:val="22"/>
          <w:szCs w:val="22"/>
        </w:rPr>
        <w:t>.3</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4021C6"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11.1</w:t>
      </w:r>
      <w:r w:rsidR="00487855" w:rsidRPr="004021C6">
        <w:rPr>
          <w:rFonts w:ascii="Arial" w:eastAsia="Arial Unicode MS" w:hAnsi="Arial" w:cs="Arial"/>
          <w:b/>
          <w:color w:val="000000" w:themeColor="text1"/>
          <w:sz w:val="22"/>
          <w:szCs w:val="22"/>
        </w:rPr>
        <w:t>2</w:t>
      </w:r>
      <w:r w:rsidR="00052525" w:rsidRPr="004021C6">
        <w:rPr>
          <w:rFonts w:ascii="Arial" w:eastAsia="Arial Unicode MS" w:hAnsi="Arial" w:cs="Arial"/>
          <w:b/>
          <w:color w:val="000000" w:themeColor="text1"/>
          <w:sz w:val="22"/>
          <w:szCs w:val="22"/>
        </w:rPr>
        <w:t>.</w:t>
      </w:r>
      <w:r w:rsidRPr="004021C6">
        <w:rPr>
          <w:rFonts w:ascii="Arial" w:eastAsia="Arial Unicode MS" w:hAnsi="Arial" w:cs="Arial"/>
          <w:color w:val="000000" w:themeColor="text1"/>
          <w:sz w:val="22"/>
          <w:szCs w:val="22"/>
        </w:rPr>
        <w:t xml:space="preserve"> </w:t>
      </w:r>
      <w:r w:rsidR="007F4865" w:rsidRPr="004021C6">
        <w:rPr>
          <w:rFonts w:ascii="Arial" w:hAnsi="Arial" w:cs="Arial"/>
          <w:color w:val="000000" w:themeColor="text1"/>
          <w:sz w:val="22"/>
          <w:szCs w:val="22"/>
          <w:lang w:eastAsia="ar-SA"/>
        </w:rPr>
        <w:t xml:space="preserve">O </w:t>
      </w:r>
      <w:r w:rsidR="00294F3E" w:rsidRPr="004021C6">
        <w:rPr>
          <w:rFonts w:ascii="Arial" w:hAnsi="Arial" w:cs="Arial"/>
          <w:color w:val="000000" w:themeColor="text1"/>
          <w:sz w:val="22"/>
          <w:szCs w:val="22"/>
          <w:lang w:eastAsia="ar-SA"/>
        </w:rPr>
        <w:t>Pregoeiro(a)</w:t>
      </w:r>
      <w:r w:rsidR="007F4865" w:rsidRPr="004021C6">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4021C6"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4021C6" w:rsidRDefault="007F4865"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bCs/>
          <w:color w:val="000000" w:themeColor="text1"/>
          <w:sz w:val="22"/>
          <w:szCs w:val="22"/>
        </w:rPr>
        <w:t>11.13.</w:t>
      </w:r>
      <w:r w:rsidRPr="004021C6">
        <w:rPr>
          <w:rFonts w:ascii="Arial" w:eastAsia="Arial Unicode MS" w:hAnsi="Arial" w:cs="Arial"/>
          <w:color w:val="000000" w:themeColor="text1"/>
          <w:sz w:val="22"/>
          <w:szCs w:val="22"/>
        </w:rPr>
        <w:t xml:space="preserve"> No julgamento da habilitação,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4021C6"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11.1</w:t>
      </w:r>
      <w:r w:rsidR="007F4865" w:rsidRPr="004021C6">
        <w:rPr>
          <w:rFonts w:ascii="Arial" w:eastAsia="Arial Unicode MS" w:hAnsi="Arial" w:cs="Arial"/>
          <w:b/>
          <w:color w:val="000000" w:themeColor="text1"/>
          <w:sz w:val="22"/>
          <w:szCs w:val="22"/>
        </w:rPr>
        <w:t>4</w:t>
      </w:r>
      <w:r w:rsidR="00052525" w:rsidRPr="004021C6">
        <w:rPr>
          <w:rFonts w:ascii="Arial" w:eastAsia="Arial Unicode MS" w:hAnsi="Arial" w:cs="Arial"/>
          <w:b/>
          <w:color w:val="000000" w:themeColor="text1"/>
          <w:sz w:val="22"/>
          <w:szCs w:val="22"/>
        </w:rPr>
        <w:t>.</w:t>
      </w:r>
      <w:r w:rsidRPr="004021C6">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4021C6"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4021C6" w:rsidRDefault="00D92C9E" w:rsidP="00661A5C">
      <w:pPr>
        <w:widowControl w:val="0"/>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11.1</w:t>
      </w:r>
      <w:r w:rsidR="007F4865" w:rsidRPr="004021C6">
        <w:rPr>
          <w:rFonts w:ascii="Arial" w:eastAsia="Arial Unicode MS" w:hAnsi="Arial" w:cs="Arial"/>
          <w:b/>
          <w:color w:val="000000" w:themeColor="text1"/>
          <w:sz w:val="22"/>
          <w:szCs w:val="22"/>
        </w:rPr>
        <w:t>5</w:t>
      </w:r>
      <w:r w:rsidR="00052525" w:rsidRPr="004021C6">
        <w:rPr>
          <w:rFonts w:ascii="Arial" w:eastAsia="Arial Unicode MS" w:hAnsi="Arial" w:cs="Arial"/>
          <w:b/>
          <w:color w:val="000000" w:themeColor="text1"/>
          <w:sz w:val="22"/>
          <w:szCs w:val="22"/>
        </w:rPr>
        <w:t>.</w:t>
      </w:r>
      <w:r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 xml:space="preserve">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4021C6"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11.1</w:t>
      </w:r>
      <w:r w:rsidR="007F4865" w:rsidRPr="004021C6">
        <w:rPr>
          <w:rFonts w:ascii="Arial" w:eastAsia="Arial Unicode MS" w:hAnsi="Arial" w:cs="Arial"/>
          <w:b/>
          <w:color w:val="000000" w:themeColor="text1"/>
          <w:sz w:val="22"/>
          <w:szCs w:val="22"/>
        </w:rPr>
        <w:t>6</w:t>
      </w:r>
      <w:r w:rsidR="00052525" w:rsidRPr="004021C6">
        <w:rPr>
          <w:rFonts w:ascii="Arial" w:eastAsia="Arial Unicode MS" w:hAnsi="Arial" w:cs="Arial"/>
          <w:b/>
          <w:color w:val="000000" w:themeColor="text1"/>
          <w:sz w:val="22"/>
          <w:szCs w:val="22"/>
        </w:rPr>
        <w:t>.</w:t>
      </w:r>
      <w:r w:rsidRPr="004021C6">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4021C6"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4021C6"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4021C6"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4021C6" w:rsidRDefault="000A5DD7" w:rsidP="00661A5C">
      <w:pPr>
        <w:spacing w:line="276" w:lineRule="auto"/>
        <w:jc w:val="both"/>
        <w:rPr>
          <w:rFonts w:ascii="Arial" w:eastAsia="Arial Unicode MS" w:hAnsi="Arial" w:cs="Arial"/>
          <w:color w:val="000000" w:themeColor="text1"/>
          <w:sz w:val="22"/>
          <w:szCs w:val="22"/>
        </w:rPr>
      </w:pPr>
      <w:bookmarkStart w:id="12" w:name="_Hlk146289197"/>
      <w:r w:rsidRPr="004021C6">
        <w:rPr>
          <w:rFonts w:ascii="Arial" w:eastAsia="Arial Unicode MS" w:hAnsi="Arial" w:cs="Arial"/>
          <w:b/>
          <w:bCs/>
          <w:color w:val="000000" w:themeColor="text1"/>
          <w:sz w:val="22"/>
          <w:szCs w:val="22"/>
        </w:rPr>
        <w:t>12.1.</w:t>
      </w:r>
      <w:r w:rsidRPr="004021C6">
        <w:rPr>
          <w:rFonts w:ascii="Arial" w:eastAsia="Arial Unicode MS" w:hAnsi="Arial" w:cs="Arial"/>
          <w:color w:val="000000" w:themeColor="text1"/>
          <w:sz w:val="22"/>
          <w:szCs w:val="22"/>
        </w:rPr>
        <w:t xml:space="preserve"> </w:t>
      </w:r>
      <w:r w:rsidR="00840111" w:rsidRPr="004021C6">
        <w:rPr>
          <w:rFonts w:ascii="Arial" w:eastAsia="Arial Unicode MS" w:hAnsi="Arial" w:cs="Arial"/>
          <w:color w:val="000000" w:themeColor="text1"/>
          <w:sz w:val="22"/>
          <w:szCs w:val="22"/>
        </w:rPr>
        <w:t xml:space="preserve">Encerrada a etapa de lances, o </w:t>
      </w:r>
      <w:r w:rsidR="00294F3E" w:rsidRPr="004021C6">
        <w:rPr>
          <w:rFonts w:ascii="Arial" w:eastAsia="Arial Unicode MS" w:hAnsi="Arial" w:cs="Arial"/>
          <w:color w:val="000000" w:themeColor="text1"/>
          <w:sz w:val="22"/>
          <w:szCs w:val="22"/>
        </w:rPr>
        <w:t>Pregoeiro(a)</w:t>
      </w:r>
      <w:r w:rsidR="00840111" w:rsidRPr="004021C6">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4021C6">
        <w:rPr>
          <w:rFonts w:ascii="Arial" w:eastAsia="Arial Unicode MS" w:hAnsi="Arial" w:cs="Arial"/>
          <w:color w:val="000000" w:themeColor="text1"/>
          <w:sz w:val="22"/>
          <w:szCs w:val="22"/>
        </w:rPr>
        <w:t>Pregoeiro(a)</w:t>
      </w:r>
      <w:r w:rsidR="00840111" w:rsidRPr="004021C6">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4021C6" w:rsidRDefault="00840111" w:rsidP="00661A5C">
      <w:pPr>
        <w:spacing w:line="276" w:lineRule="auto"/>
        <w:jc w:val="both"/>
        <w:rPr>
          <w:rFonts w:ascii="Arial" w:hAnsi="Arial" w:cs="Arial"/>
          <w:color w:val="000000" w:themeColor="text1"/>
          <w:sz w:val="22"/>
          <w:szCs w:val="22"/>
        </w:rPr>
      </w:pPr>
      <w:r w:rsidRPr="004021C6">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4021C6" w:rsidRDefault="00840111" w:rsidP="00661A5C">
      <w:pPr>
        <w:spacing w:line="276" w:lineRule="auto"/>
        <w:jc w:val="both"/>
        <w:rPr>
          <w:rFonts w:ascii="Arial" w:hAnsi="Arial" w:cs="Arial"/>
          <w:color w:val="000000" w:themeColor="text1"/>
          <w:sz w:val="22"/>
          <w:szCs w:val="22"/>
        </w:rPr>
      </w:pPr>
      <w:r w:rsidRPr="004021C6">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4021C6" w:rsidRDefault="00840111" w:rsidP="00661A5C">
      <w:pPr>
        <w:spacing w:line="276" w:lineRule="auto"/>
        <w:jc w:val="both"/>
        <w:rPr>
          <w:rFonts w:ascii="Arial" w:hAnsi="Arial" w:cs="Arial"/>
          <w:color w:val="000000" w:themeColor="text1"/>
          <w:sz w:val="22"/>
          <w:szCs w:val="22"/>
        </w:rPr>
      </w:pPr>
      <w:bookmarkStart w:id="13" w:name="_Hlk143768814"/>
      <w:r w:rsidRPr="004021C6">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hAnsi="Arial" w:cs="Arial"/>
          <w:color w:val="000000" w:themeColor="text1"/>
          <w:sz w:val="22"/>
          <w:szCs w:val="22"/>
        </w:rPr>
        <w:t xml:space="preserve"> </w:t>
      </w:r>
    </w:p>
    <w:bookmarkEnd w:id="13"/>
    <w:p w14:paraId="2AF744FD"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 xml:space="preserve">12.2. </w:t>
      </w:r>
      <w:r w:rsidRPr="004021C6">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4021C6"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12.3</w:t>
      </w:r>
      <w:r w:rsidRPr="004021C6">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4021C6">
          <w:rPr>
            <w:rStyle w:val="Hyperlink"/>
            <w:rFonts w:ascii="Arial" w:eastAsia="Arial Unicode MS" w:hAnsi="Arial" w:cs="Arial"/>
            <w:color w:val="000000" w:themeColor="text1"/>
            <w:sz w:val="22"/>
            <w:szCs w:val="22"/>
          </w:rPr>
          <w:t>licitacao@cisamusep.org.br</w:t>
        </w:r>
      </w:hyperlink>
      <w:r w:rsidRPr="004021C6">
        <w:rPr>
          <w:rFonts w:ascii="Arial" w:eastAsia="Arial Unicode MS" w:hAnsi="Arial" w:cs="Arial"/>
          <w:color w:val="000000" w:themeColor="text1"/>
          <w:sz w:val="22"/>
          <w:szCs w:val="22"/>
        </w:rPr>
        <w:t xml:space="preserve">. Após o envio do e-mail, o responsável pelo envio deverá entrar em contato com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para confirmar o recebimento do e-mail e do seu conteúdo.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o registro da não aceitação da proposta.</w:t>
      </w:r>
    </w:p>
    <w:p w14:paraId="372276D0"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 xml:space="preserve">12.3.3. É facultado ao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lastRenderedPageBreak/>
        <w:t xml:space="preserve">12.3.4. Se a proposta não for aceitável ou se a licitante deixar de enviar a Proposta de Preços atualizada ou não atender às exigências </w:t>
      </w:r>
      <w:proofErr w:type="spellStart"/>
      <w:r w:rsidRPr="004021C6">
        <w:rPr>
          <w:rFonts w:ascii="Arial" w:eastAsia="Arial Unicode MS" w:hAnsi="Arial" w:cs="Arial"/>
          <w:color w:val="000000" w:themeColor="text1"/>
          <w:sz w:val="22"/>
          <w:szCs w:val="22"/>
        </w:rPr>
        <w:t>habilitatórias</w:t>
      </w:r>
      <w:proofErr w:type="spellEnd"/>
      <w:r w:rsidRPr="004021C6">
        <w:rPr>
          <w:rFonts w:ascii="Arial" w:eastAsia="Arial Unicode MS" w:hAnsi="Arial" w:cs="Arial"/>
          <w:color w:val="000000" w:themeColor="text1"/>
          <w:sz w:val="22"/>
          <w:szCs w:val="22"/>
        </w:rPr>
        <w:t xml:space="preserve">,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4021C6"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4021C6" w:rsidRDefault="00840111" w:rsidP="00661A5C">
      <w:pPr>
        <w:widowControl w:val="0"/>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 xml:space="preserve">12.4. </w:t>
      </w:r>
      <w:r w:rsidRPr="004021C6">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12.4.2. Especificação do objeto, observadas as características exigidas no presente Edital;</w:t>
      </w:r>
    </w:p>
    <w:p w14:paraId="35554B7C" w14:textId="46390F06"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 xml:space="preserve">12.4.3. Prazo de validade da proposta não inferior a </w:t>
      </w:r>
      <w:r w:rsidR="00F81D81">
        <w:rPr>
          <w:rFonts w:ascii="Arial" w:eastAsia="Arial Unicode MS" w:hAnsi="Arial" w:cs="Arial"/>
          <w:color w:val="000000" w:themeColor="text1"/>
          <w:sz w:val="22"/>
          <w:szCs w:val="22"/>
        </w:rPr>
        <w:t>120</w:t>
      </w:r>
      <w:r w:rsidRPr="004021C6">
        <w:rPr>
          <w:rFonts w:ascii="Arial" w:eastAsia="Arial Unicode MS" w:hAnsi="Arial" w:cs="Arial"/>
          <w:color w:val="000000" w:themeColor="text1"/>
          <w:sz w:val="22"/>
          <w:szCs w:val="22"/>
        </w:rPr>
        <w:t xml:space="preserve"> </w:t>
      </w:r>
      <w:r w:rsidR="005B7245" w:rsidRPr="004021C6">
        <w:rPr>
          <w:rFonts w:ascii="Arial" w:eastAsia="Arial Unicode MS" w:hAnsi="Arial" w:cs="Arial"/>
          <w:color w:val="000000" w:themeColor="text1"/>
          <w:sz w:val="22"/>
          <w:szCs w:val="22"/>
        </w:rPr>
        <w:t>(</w:t>
      </w:r>
      <w:r w:rsidR="00F81D81">
        <w:rPr>
          <w:rFonts w:ascii="Arial" w:eastAsia="Arial Unicode MS" w:hAnsi="Arial" w:cs="Arial"/>
          <w:color w:val="000000" w:themeColor="text1"/>
          <w:sz w:val="22"/>
          <w:szCs w:val="22"/>
        </w:rPr>
        <w:t>cento e vinte</w:t>
      </w:r>
      <w:r w:rsidRPr="004021C6">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4021C6" w:rsidRDefault="00840111" w:rsidP="00661A5C">
      <w:pPr>
        <w:widowControl w:val="0"/>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4021C6" w:rsidRDefault="00840111"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12.5</w:t>
      </w:r>
      <w:r w:rsidRPr="004021C6">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795AFB14" w14:textId="77777777" w:rsidR="00134CF5" w:rsidRPr="004021C6" w:rsidRDefault="00134CF5" w:rsidP="00661A5C">
      <w:pPr>
        <w:spacing w:line="276" w:lineRule="auto"/>
        <w:jc w:val="both"/>
        <w:rPr>
          <w:rFonts w:ascii="Arial" w:eastAsia="Arial Unicode MS" w:hAnsi="Arial" w:cs="Arial"/>
          <w:color w:val="000000" w:themeColor="text1"/>
          <w:sz w:val="22"/>
          <w:szCs w:val="22"/>
        </w:rPr>
      </w:pPr>
    </w:p>
    <w:bookmarkEnd w:id="12"/>
    <w:p w14:paraId="024D0CE8" w14:textId="23B117D2" w:rsidR="00293E89"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DA DOCUMENTAÇÃO ORIGINAL</w:t>
      </w:r>
    </w:p>
    <w:p w14:paraId="099619CB" w14:textId="48886DD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13.1</w:t>
      </w:r>
      <w:r w:rsidR="00052525" w:rsidRPr="004021C6">
        <w:rPr>
          <w:rFonts w:ascii="Arial" w:eastAsia="Arial Unicode MS" w:hAnsi="Arial" w:cs="Arial"/>
          <w:b/>
          <w:bCs/>
          <w:color w:val="000000" w:themeColor="text1"/>
          <w:sz w:val="22"/>
          <w:szCs w:val="22"/>
        </w:rPr>
        <w:t>.</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 xml:space="preserve">A documentação de habilitação, constante no item 11, caso solicitada pelo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4021C6" w:rsidRDefault="00B23804" w:rsidP="00661A5C">
      <w:pPr>
        <w:spacing w:line="276" w:lineRule="auto"/>
        <w:jc w:val="both"/>
        <w:rPr>
          <w:rFonts w:ascii="Arial" w:eastAsia="Arial Unicode MS" w:hAnsi="Arial" w:cs="Arial"/>
          <w:color w:val="000000" w:themeColor="text1"/>
          <w:sz w:val="22"/>
          <w:szCs w:val="22"/>
        </w:rPr>
      </w:pPr>
    </w:p>
    <w:p w14:paraId="5F465944" w14:textId="25DE636E"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13.2</w:t>
      </w:r>
      <w:r w:rsidR="00052525"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o declarará vencedor.</w:t>
      </w:r>
    </w:p>
    <w:p w14:paraId="360A3114" w14:textId="77777777" w:rsidR="00B23804" w:rsidRPr="004021C6" w:rsidRDefault="00B23804" w:rsidP="00661A5C">
      <w:pPr>
        <w:spacing w:line="276" w:lineRule="auto"/>
        <w:jc w:val="both"/>
        <w:rPr>
          <w:rFonts w:ascii="Arial" w:eastAsia="Arial Unicode MS" w:hAnsi="Arial" w:cs="Arial"/>
          <w:color w:val="000000" w:themeColor="text1"/>
          <w:sz w:val="22"/>
          <w:szCs w:val="22"/>
        </w:rPr>
      </w:pPr>
    </w:p>
    <w:p w14:paraId="036303DF" w14:textId="13B76D98"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13.3</w:t>
      </w:r>
      <w:r w:rsidR="00052525"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 xml:space="preserve">Ocorrendo a inabilitação, o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4021C6" w:rsidRDefault="00B23804" w:rsidP="00661A5C">
      <w:pPr>
        <w:spacing w:line="276" w:lineRule="auto"/>
        <w:jc w:val="both"/>
        <w:rPr>
          <w:rFonts w:ascii="Arial" w:eastAsia="Arial Unicode MS" w:hAnsi="Arial" w:cs="Arial"/>
          <w:color w:val="000000" w:themeColor="text1"/>
          <w:sz w:val="22"/>
          <w:szCs w:val="22"/>
        </w:rPr>
      </w:pPr>
    </w:p>
    <w:p w14:paraId="4FE489A1" w14:textId="733755C2"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13.4</w:t>
      </w:r>
      <w:r w:rsidR="00052525"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w:t>
      </w:r>
      <w:r w:rsidRPr="004021C6">
        <w:rPr>
          <w:rFonts w:ascii="Arial" w:eastAsia="Arial Unicode MS" w:hAnsi="Arial" w:cs="Arial"/>
          <w:color w:val="000000" w:themeColor="text1"/>
          <w:sz w:val="22"/>
          <w:szCs w:val="22"/>
        </w:rPr>
        <w:lastRenderedPageBreak/>
        <w:t xml:space="preserve">prorrogáveis por igual período a critério exclusivo da administração através de seu </w:t>
      </w:r>
      <w:r w:rsidR="00294F3E" w:rsidRPr="004021C6">
        <w:rPr>
          <w:rFonts w:ascii="Arial" w:eastAsia="Arial Unicode MS" w:hAnsi="Arial" w:cs="Arial"/>
          <w:color w:val="000000" w:themeColor="text1"/>
          <w:sz w:val="22"/>
          <w:szCs w:val="22"/>
        </w:rPr>
        <w:t>Pregoeiro(a)</w:t>
      </w:r>
      <w:r w:rsidRPr="004021C6">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13.4.1</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13.5</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4021C6">
        <w:rPr>
          <w:rFonts w:ascii="Arial" w:eastAsia="Arial Unicode MS" w:hAnsi="Arial" w:cs="Arial"/>
          <w:b/>
          <w:color w:val="000000" w:themeColor="text1"/>
          <w:sz w:val="22"/>
          <w:szCs w:val="22"/>
        </w:rPr>
        <w:t>Contratação</w:t>
      </w:r>
      <w:r w:rsidRPr="004021C6">
        <w:rPr>
          <w:rFonts w:ascii="Arial" w:eastAsia="Arial Unicode MS" w:hAnsi="Arial" w:cs="Arial"/>
          <w:b/>
          <w:color w:val="000000" w:themeColor="text1"/>
          <w:sz w:val="22"/>
          <w:szCs w:val="22"/>
        </w:rPr>
        <w:t xml:space="preserve"> do CISAMUSEP.</w:t>
      </w:r>
    </w:p>
    <w:p w14:paraId="746D9AA7" w14:textId="172096E9" w:rsidR="00D92C9E" w:rsidRPr="004021C6" w:rsidRDefault="00D92C9E" w:rsidP="00661A5C">
      <w:pPr>
        <w:widowControl w:val="0"/>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13.5.1</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 xml:space="preserve">A autenticação por membro da Comissão de </w:t>
      </w:r>
      <w:r w:rsidR="00F02C0F" w:rsidRPr="004021C6">
        <w:rPr>
          <w:rFonts w:ascii="Arial" w:eastAsia="Arial Unicode MS" w:hAnsi="Arial" w:cs="Arial"/>
          <w:color w:val="000000" w:themeColor="text1"/>
          <w:sz w:val="22"/>
          <w:szCs w:val="22"/>
        </w:rPr>
        <w:t>Contratação</w:t>
      </w:r>
      <w:r w:rsidRPr="004021C6">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13.5.2</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Serão aceitas apenas cópias legíveis;</w:t>
      </w:r>
    </w:p>
    <w:p w14:paraId="5663430A" w14:textId="626C17C9"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13.5.3</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13.5.4</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4021C6"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PREÇO MÁXIMO</w:t>
      </w:r>
    </w:p>
    <w:p w14:paraId="7F7E34E0" w14:textId="7A3E69DD" w:rsidR="00D92C9E" w:rsidRDefault="00D92C9E" w:rsidP="00661A5C">
      <w:pPr>
        <w:spacing w:line="276" w:lineRule="auto"/>
        <w:jc w:val="both"/>
        <w:rPr>
          <w:rFonts w:ascii="Arial" w:eastAsia="Arial Unicode MS" w:hAnsi="Arial" w:cs="Arial"/>
          <w:b/>
          <w:bCs/>
          <w:color w:val="FF0000"/>
          <w:sz w:val="22"/>
          <w:szCs w:val="22"/>
        </w:rPr>
      </w:pPr>
      <w:r w:rsidRPr="004021C6">
        <w:rPr>
          <w:rFonts w:ascii="Arial" w:eastAsia="Arial Unicode MS" w:hAnsi="Arial" w:cs="Arial"/>
          <w:b/>
          <w:color w:val="000000" w:themeColor="text1"/>
          <w:sz w:val="22"/>
          <w:szCs w:val="22"/>
        </w:rPr>
        <w:t>14.1</w:t>
      </w:r>
      <w:r w:rsidR="00052525" w:rsidRPr="004021C6">
        <w:rPr>
          <w:rFonts w:ascii="Arial" w:eastAsia="Arial Unicode MS" w:hAnsi="Arial" w:cs="Arial"/>
          <w:b/>
          <w:color w:val="000000" w:themeColor="text1"/>
          <w:sz w:val="22"/>
          <w:szCs w:val="22"/>
        </w:rPr>
        <w:t xml:space="preserve">. </w:t>
      </w:r>
      <w:r w:rsidRPr="004021C6">
        <w:rPr>
          <w:rFonts w:ascii="Arial" w:eastAsia="Arial Unicode MS" w:hAnsi="Arial" w:cs="Arial"/>
          <w:color w:val="000000" w:themeColor="text1"/>
          <w:sz w:val="22"/>
          <w:szCs w:val="22"/>
        </w:rPr>
        <w:t xml:space="preserve">O preço máximo apurado para a presente licitação importa </w:t>
      </w:r>
      <w:r w:rsidRPr="00627C5B">
        <w:rPr>
          <w:rFonts w:ascii="Arial" w:eastAsia="Arial Unicode MS" w:hAnsi="Arial" w:cs="Arial"/>
          <w:sz w:val="22"/>
          <w:szCs w:val="22"/>
        </w:rPr>
        <w:t xml:space="preserve">em </w:t>
      </w:r>
      <w:bookmarkStart w:id="14" w:name="_Hlk68180280"/>
      <w:r w:rsidR="001042ED" w:rsidRPr="00627C5B">
        <w:rPr>
          <w:rFonts w:ascii="Arial" w:eastAsia="Arial Unicode MS" w:hAnsi="Arial" w:cs="Arial"/>
          <w:b/>
          <w:bCs/>
          <w:sz w:val="22"/>
          <w:szCs w:val="22"/>
        </w:rPr>
        <w:t xml:space="preserve">R$ </w:t>
      </w:r>
      <w:r w:rsidR="00627C5B" w:rsidRPr="00627C5B">
        <w:rPr>
          <w:rFonts w:ascii="Arial" w:eastAsia="Arial Unicode MS" w:hAnsi="Arial" w:cs="Arial"/>
          <w:b/>
          <w:bCs/>
          <w:sz w:val="22"/>
          <w:szCs w:val="22"/>
        </w:rPr>
        <w:t>554.954,04</w:t>
      </w:r>
      <w:r w:rsidR="00831367" w:rsidRPr="00627C5B">
        <w:rPr>
          <w:rFonts w:ascii="Arial" w:eastAsia="Arial Unicode MS" w:hAnsi="Arial" w:cs="Arial"/>
          <w:b/>
          <w:bCs/>
          <w:sz w:val="22"/>
          <w:szCs w:val="22"/>
        </w:rPr>
        <w:t xml:space="preserve"> (</w:t>
      </w:r>
      <w:r w:rsidR="00627C5B" w:rsidRPr="00627C5B">
        <w:rPr>
          <w:rFonts w:ascii="Arial" w:eastAsia="Arial Unicode MS" w:hAnsi="Arial" w:cs="Arial"/>
          <w:b/>
          <w:bCs/>
          <w:sz w:val="22"/>
          <w:szCs w:val="22"/>
        </w:rPr>
        <w:t>quinhentos e cinquenta e quatro mil novecentos e cinquenta e quatro reais e quatro centavos</w:t>
      </w:r>
      <w:r w:rsidR="006B77F5" w:rsidRPr="00627C5B">
        <w:rPr>
          <w:rFonts w:ascii="Arial" w:eastAsia="Arial Unicode MS" w:hAnsi="Arial" w:cs="Arial"/>
          <w:b/>
          <w:bCs/>
          <w:sz w:val="22"/>
          <w:szCs w:val="22"/>
        </w:rPr>
        <w:t>).</w:t>
      </w:r>
    </w:p>
    <w:bookmarkEnd w:id="14"/>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0F2283" w:rsidRDefault="00D92C9E" w:rsidP="00661A5C">
      <w:pPr>
        <w:pStyle w:val="PargrafodaLista"/>
        <w:numPr>
          <w:ilvl w:val="0"/>
          <w:numId w:val="6"/>
        </w:numPr>
        <w:jc w:val="both"/>
        <w:rPr>
          <w:rFonts w:ascii="Arial" w:eastAsia="Arial Unicode MS" w:hAnsi="Arial" w:cs="Arial"/>
          <w:b/>
          <w:color w:val="000000" w:themeColor="text1"/>
          <w:u w:val="single"/>
        </w:rPr>
      </w:pPr>
      <w:r w:rsidRPr="000F2283">
        <w:rPr>
          <w:rFonts w:ascii="Arial" w:eastAsia="Arial Unicode MS" w:hAnsi="Arial" w:cs="Arial"/>
          <w:b/>
          <w:color w:val="000000" w:themeColor="text1"/>
          <w:u w:val="single"/>
        </w:rPr>
        <w:t>CRITÉRIO DE JULGAMENTO</w:t>
      </w:r>
    </w:p>
    <w:p w14:paraId="34D1DD83" w14:textId="28564D2E" w:rsidR="00D92C9E" w:rsidRPr="004021C6" w:rsidRDefault="00D92C9E" w:rsidP="00661A5C">
      <w:pPr>
        <w:spacing w:line="276" w:lineRule="auto"/>
        <w:jc w:val="both"/>
        <w:rPr>
          <w:rFonts w:ascii="Arial" w:eastAsia="Arial Unicode MS" w:hAnsi="Arial" w:cs="Arial"/>
          <w:color w:val="000000" w:themeColor="text1"/>
          <w:sz w:val="22"/>
          <w:szCs w:val="22"/>
        </w:rPr>
      </w:pPr>
      <w:r w:rsidRPr="000F2283">
        <w:rPr>
          <w:rFonts w:ascii="Arial" w:eastAsia="Arial Unicode MS" w:hAnsi="Arial" w:cs="Arial"/>
          <w:b/>
          <w:color w:val="000000" w:themeColor="text1"/>
          <w:sz w:val="22"/>
          <w:szCs w:val="22"/>
        </w:rPr>
        <w:t>15.1</w:t>
      </w:r>
      <w:r w:rsidR="00052525" w:rsidRPr="000F2283">
        <w:rPr>
          <w:rFonts w:ascii="Arial" w:eastAsia="Arial Unicode MS" w:hAnsi="Arial" w:cs="Arial"/>
          <w:b/>
          <w:color w:val="000000" w:themeColor="text1"/>
          <w:sz w:val="22"/>
          <w:szCs w:val="22"/>
        </w:rPr>
        <w:t xml:space="preserve">. </w:t>
      </w:r>
      <w:r w:rsidRPr="004C111F">
        <w:rPr>
          <w:rFonts w:ascii="Arial" w:eastAsia="Arial Unicode MS" w:hAnsi="Arial" w:cs="Arial"/>
          <w:color w:val="000000" w:themeColor="text1"/>
          <w:sz w:val="22"/>
          <w:szCs w:val="22"/>
        </w:rPr>
        <w:t xml:space="preserve">O critério de julgamento será o de </w:t>
      </w:r>
      <w:r w:rsidRPr="004C111F">
        <w:rPr>
          <w:rFonts w:ascii="Arial" w:eastAsia="Arial Unicode MS" w:hAnsi="Arial" w:cs="Arial"/>
          <w:b/>
          <w:bCs/>
          <w:color w:val="000000" w:themeColor="text1"/>
          <w:sz w:val="22"/>
          <w:szCs w:val="22"/>
        </w:rPr>
        <w:t>MENOR PREÇO POR</w:t>
      </w:r>
      <w:r w:rsidR="00F27147" w:rsidRPr="004C111F">
        <w:rPr>
          <w:rFonts w:ascii="Arial" w:eastAsia="Arial Unicode MS" w:hAnsi="Arial" w:cs="Arial"/>
          <w:b/>
          <w:bCs/>
          <w:color w:val="000000" w:themeColor="text1"/>
          <w:sz w:val="22"/>
          <w:szCs w:val="22"/>
        </w:rPr>
        <w:t xml:space="preserve"> </w:t>
      </w:r>
      <w:r w:rsidR="00012E6A" w:rsidRPr="004C111F">
        <w:rPr>
          <w:rFonts w:ascii="Arial" w:eastAsia="Arial Unicode MS" w:hAnsi="Arial" w:cs="Arial"/>
          <w:b/>
          <w:bCs/>
          <w:color w:val="000000" w:themeColor="text1"/>
          <w:sz w:val="22"/>
          <w:szCs w:val="22"/>
        </w:rPr>
        <w:t>ITEM</w:t>
      </w:r>
      <w:r w:rsidRPr="004C111F">
        <w:rPr>
          <w:rFonts w:ascii="Arial" w:eastAsia="Arial Unicode MS" w:hAnsi="Arial" w:cs="Arial"/>
          <w:color w:val="000000" w:themeColor="text1"/>
          <w:sz w:val="22"/>
          <w:szCs w:val="22"/>
        </w:rPr>
        <w:t>, observada às especificações técnicas constantes</w:t>
      </w:r>
      <w:r w:rsidRPr="004021C6">
        <w:rPr>
          <w:rFonts w:ascii="Arial" w:eastAsia="Arial Unicode MS" w:hAnsi="Arial" w:cs="Arial"/>
          <w:color w:val="000000" w:themeColor="text1"/>
          <w:sz w:val="22"/>
          <w:szCs w:val="22"/>
        </w:rPr>
        <w:t xml:space="preserve"> do Anexo I e demais condições definidas neste Edital.</w:t>
      </w:r>
    </w:p>
    <w:p w14:paraId="75DAC46A"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15.2</w:t>
      </w:r>
      <w:r w:rsidR="00052525" w:rsidRPr="004021C6">
        <w:rPr>
          <w:rFonts w:ascii="Arial" w:eastAsia="Arial Unicode MS" w:hAnsi="Arial" w:cs="Arial"/>
          <w:b/>
          <w:bCs/>
          <w:color w:val="000000" w:themeColor="text1"/>
          <w:sz w:val="22"/>
          <w:szCs w:val="22"/>
        </w:rPr>
        <w:t>.</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35F2D0A9" w14:textId="77777777" w:rsidR="00CE7E63" w:rsidRPr="004021C6" w:rsidRDefault="00CE7E63" w:rsidP="00661A5C">
      <w:pPr>
        <w:spacing w:line="276" w:lineRule="auto"/>
        <w:jc w:val="both"/>
        <w:rPr>
          <w:rFonts w:ascii="Arial" w:eastAsia="Arial Unicode MS" w:hAnsi="Arial" w:cs="Arial"/>
          <w:color w:val="000000" w:themeColor="text1"/>
          <w:sz w:val="22"/>
          <w:szCs w:val="22"/>
        </w:rPr>
      </w:pPr>
    </w:p>
    <w:p w14:paraId="68F48046" w14:textId="2E2B6F46" w:rsidR="00272D3D"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RECURSOS</w:t>
      </w:r>
    </w:p>
    <w:p w14:paraId="2AE2B521" w14:textId="6C842075"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16.1</w:t>
      </w:r>
      <w:r w:rsidR="00052525" w:rsidRPr="004021C6">
        <w:rPr>
          <w:b/>
          <w:bCs/>
          <w:color w:val="000000" w:themeColor="text1"/>
          <w:sz w:val="22"/>
          <w:szCs w:val="22"/>
        </w:rPr>
        <w:t>.</w:t>
      </w:r>
      <w:r w:rsidR="00052525" w:rsidRPr="004021C6">
        <w:rPr>
          <w:color w:val="000000" w:themeColor="text1"/>
          <w:sz w:val="22"/>
          <w:szCs w:val="22"/>
        </w:rPr>
        <w:t xml:space="preserve"> </w:t>
      </w:r>
      <w:r w:rsidRPr="004021C6">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4021C6">
          <w:rPr>
            <w:rStyle w:val="Hyperlink"/>
            <w:color w:val="000000" w:themeColor="text1"/>
            <w:sz w:val="22"/>
            <w:szCs w:val="22"/>
          </w:rPr>
          <w:t>art. 165 da Lei nº 14.133, de 2021</w:t>
        </w:r>
      </w:hyperlink>
      <w:r w:rsidRPr="004021C6">
        <w:rPr>
          <w:color w:val="000000" w:themeColor="text1"/>
          <w:sz w:val="22"/>
          <w:szCs w:val="22"/>
        </w:rPr>
        <w:t>.</w:t>
      </w:r>
    </w:p>
    <w:p w14:paraId="1F9789F6" w14:textId="77777777" w:rsidR="009B0F04" w:rsidRPr="004021C6" w:rsidRDefault="009B0F04" w:rsidP="00661A5C">
      <w:pPr>
        <w:pStyle w:val="Nivel2"/>
        <w:numPr>
          <w:ilvl w:val="0"/>
          <w:numId w:val="0"/>
        </w:numPr>
        <w:spacing w:before="0" w:after="0"/>
        <w:rPr>
          <w:color w:val="000000" w:themeColor="text1"/>
          <w:sz w:val="22"/>
          <w:szCs w:val="22"/>
        </w:rPr>
      </w:pPr>
    </w:p>
    <w:p w14:paraId="2B7D71A8" w14:textId="64AE1968"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16.2</w:t>
      </w:r>
      <w:r w:rsidR="00052525" w:rsidRPr="004021C6">
        <w:rPr>
          <w:b/>
          <w:bCs/>
          <w:color w:val="000000" w:themeColor="text1"/>
          <w:sz w:val="22"/>
          <w:szCs w:val="22"/>
        </w:rPr>
        <w:t>.</w:t>
      </w:r>
      <w:r w:rsidR="00052525" w:rsidRPr="004021C6">
        <w:rPr>
          <w:color w:val="000000" w:themeColor="text1"/>
          <w:sz w:val="22"/>
          <w:szCs w:val="22"/>
        </w:rPr>
        <w:t xml:space="preserve"> </w:t>
      </w:r>
      <w:r w:rsidRPr="004021C6">
        <w:rPr>
          <w:color w:val="000000" w:themeColor="text1"/>
          <w:sz w:val="22"/>
          <w:szCs w:val="22"/>
        </w:rPr>
        <w:t>O prazo recursal é de 3 (três) dias úteis, contados da data de intimação ou de lavratura da ata.</w:t>
      </w:r>
    </w:p>
    <w:p w14:paraId="06119136" w14:textId="77777777" w:rsidR="00AD19A0" w:rsidRPr="004021C6" w:rsidRDefault="00AD19A0" w:rsidP="00661A5C">
      <w:pPr>
        <w:pStyle w:val="Nivel2"/>
        <w:numPr>
          <w:ilvl w:val="0"/>
          <w:numId w:val="0"/>
        </w:numPr>
        <w:spacing w:before="0" w:after="0"/>
        <w:rPr>
          <w:color w:val="000000" w:themeColor="text1"/>
          <w:sz w:val="22"/>
          <w:szCs w:val="22"/>
        </w:rPr>
      </w:pPr>
    </w:p>
    <w:p w14:paraId="28CB1D5D" w14:textId="6AFA5736"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16.3</w:t>
      </w:r>
      <w:r w:rsidR="00052525" w:rsidRPr="004021C6">
        <w:rPr>
          <w:color w:val="000000" w:themeColor="text1"/>
          <w:sz w:val="22"/>
          <w:szCs w:val="22"/>
        </w:rPr>
        <w:t>.</w:t>
      </w:r>
      <w:r w:rsidRPr="004021C6">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16.3.1</w:t>
      </w:r>
      <w:r w:rsidR="00052525" w:rsidRPr="004021C6">
        <w:rPr>
          <w:color w:val="000000" w:themeColor="text1"/>
          <w:sz w:val="22"/>
          <w:szCs w:val="22"/>
        </w:rPr>
        <w:t xml:space="preserve">. </w:t>
      </w:r>
      <w:r w:rsidRPr="004021C6">
        <w:rPr>
          <w:color w:val="000000" w:themeColor="text1"/>
          <w:sz w:val="22"/>
          <w:szCs w:val="22"/>
        </w:rPr>
        <w:t>a intenção de recorrer deverá ser manifestada imediatamente, sob pena de preclusão;</w:t>
      </w:r>
    </w:p>
    <w:p w14:paraId="0C031C86" w14:textId="1EBF9B01"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16.3.2</w:t>
      </w:r>
      <w:r w:rsidR="00052525" w:rsidRPr="004021C6">
        <w:rPr>
          <w:color w:val="000000" w:themeColor="text1"/>
          <w:sz w:val="22"/>
          <w:szCs w:val="22"/>
        </w:rPr>
        <w:t xml:space="preserve">. </w:t>
      </w:r>
      <w:r w:rsidRPr="004021C6">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16.3.3</w:t>
      </w:r>
      <w:r w:rsidR="00052525" w:rsidRPr="004021C6">
        <w:rPr>
          <w:color w:val="000000" w:themeColor="text1"/>
          <w:sz w:val="22"/>
          <w:szCs w:val="22"/>
        </w:rPr>
        <w:t xml:space="preserve">. </w:t>
      </w:r>
      <w:r w:rsidRPr="004021C6">
        <w:rPr>
          <w:color w:val="000000" w:themeColor="text1"/>
          <w:sz w:val="22"/>
          <w:szCs w:val="22"/>
        </w:rPr>
        <w:t>na hipótese de adoção da inversão de fases prevista no </w:t>
      </w:r>
      <w:hyperlink r:id="rId35" w:anchor="art17§1" w:history="1">
        <w:r w:rsidRPr="004021C6">
          <w:rPr>
            <w:rStyle w:val="Hyperlink"/>
            <w:color w:val="000000" w:themeColor="text1"/>
            <w:sz w:val="22"/>
            <w:szCs w:val="22"/>
          </w:rPr>
          <w:t>§ 1º do art. 17 da Lei nº 14.133, de 2021</w:t>
        </w:r>
      </w:hyperlink>
      <w:r w:rsidRPr="004021C6">
        <w:rPr>
          <w:color w:val="000000" w:themeColor="text1"/>
          <w:sz w:val="22"/>
          <w:szCs w:val="22"/>
        </w:rPr>
        <w:t>, o prazo para apresentação das razões recursais será iniciado na data de intimação da ata de julgamento.</w:t>
      </w:r>
    </w:p>
    <w:p w14:paraId="74558E58" w14:textId="77777777" w:rsidR="00AD19A0" w:rsidRPr="004021C6" w:rsidRDefault="00AD19A0" w:rsidP="00661A5C">
      <w:pPr>
        <w:pStyle w:val="Nivel3"/>
        <w:numPr>
          <w:ilvl w:val="0"/>
          <w:numId w:val="0"/>
        </w:numPr>
        <w:spacing w:before="0" w:after="0"/>
        <w:rPr>
          <w:color w:val="000000" w:themeColor="text1"/>
          <w:sz w:val="22"/>
          <w:szCs w:val="22"/>
        </w:rPr>
      </w:pPr>
    </w:p>
    <w:p w14:paraId="56FC6422" w14:textId="1142ACD9"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lastRenderedPageBreak/>
        <w:t>16.4</w:t>
      </w:r>
      <w:r w:rsidR="00052525" w:rsidRPr="004021C6">
        <w:rPr>
          <w:b/>
          <w:bCs/>
          <w:color w:val="000000" w:themeColor="text1"/>
          <w:sz w:val="22"/>
          <w:szCs w:val="22"/>
        </w:rPr>
        <w:t>.</w:t>
      </w:r>
      <w:r w:rsidR="00052525" w:rsidRPr="004021C6">
        <w:rPr>
          <w:color w:val="000000" w:themeColor="text1"/>
          <w:sz w:val="22"/>
          <w:szCs w:val="22"/>
        </w:rPr>
        <w:t xml:space="preserve"> </w:t>
      </w:r>
      <w:r w:rsidRPr="004021C6">
        <w:rPr>
          <w:color w:val="000000" w:themeColor="text1"/>
          <w:sz w:val="22"/>
          <w:szCs w:val="22"/>
        </w:rPr>
        <w:t>Os recursos deverão ser encaminhados em campo próprio do sistema.</w:t>
      </w:r>
    </w:p>
    <w:p w14:paraId="45EDC371" w14:textId="77777777" w:rsidR="00AD19A0" w:rsidRPr="004021C6" w:rsidRDefault="00AD19A0" w:rsidP="00661A5C">
      <w:pPr>
        <w:pStyle w:val="Nivel2"/>
        <w:numPr>
          <w:ilvl w:val="0"/>
          <w:numId w:val="0"/>
        </w:numPr>
        <w:spacing w:before="0" w:after="0"/>
        <w:rPr>
          <w:color w:val="000000" w:themeColor="text1"/>
          <w:sz w:val="22"/>
          <w:szCs w:val="22"/>
        </w:rPr>
      </w:pPr>
    </w:p>
    <w:p w14:paraId="5BCAF1B5" w14:textId="4D6FB23F"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16.5</w:t>
      </w:r>
      <w:r w:rsidR="00052525" w:rsidRPr="004021C6">
        <w:rPr>
          <w:b/>
          <w:bCs/>
          <w:color w:val="000000" w:themeColor="text1"/>
          <w:sz w:val="22"/>
          <w:szCs w:val="22"/>
        </w:rPr>
        <w:t>.</w:t>
      </w:r>
      <w:r w:rsidRPr="004021C6">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4021C6" w:rsidRDefault="00AD19A0" w:rsidP="00661A5C">
      <w:pPr>
        <w:pStyle w:val="Nivel2"/>
        <w:numPr>
          <w:ilvl w:val="0"/>
          <w:numId w:val="0"/>
        </w:numPr>
        <w:spacing w:before="0" w:after="0"/>
        <w:rPr>
          <w:color w:val="000000" w:themeColor="text1"/>
          <w:sz w:val="22"/>
          <w:szCs w:val="22"/>
        </w:rPr>
      </w:pPr>
    </w:p>
    <w:p w14:paraId="20755DC4" w14:textId="5403C21A"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16.6</w:t>
      </w:r>
      <w:r w:rsidR="00052525" w:rsidRPr="004021C6">
        <w:rPr>
          <w:b/>
          <w:bCs/>
          <w:color w:val="000000" w:themeColor="text1"/>
          <w:sz w:val="22"/>
          <w:szCs w:val="22"/>
        </w:rPr>
        <w:t xml:space="preserve">. </w:t>
      </w:r>
      <w:r w:rsidRPr="004021C6">
        <w:rPr>
          <w:color w:val="000000" w:themeColor="text1"/>
          <w:sz w:val="22"/>
          <w:szCs w:val="22"/>
        </w:rPr>
        <w:t xml:space="preserve">Os recursos interpostos fora do prazo não serão conhecidos. </w:t>
      </w:r>
    </w:p>
    <w:p w14:paraId="2F3A3CBB" w14:textId="77777777" w:rsidR="00AD19A0" w:rsidRPr="004021C6" w:rsidRDefault="00AD19A0" w:rsidP="00661A5C">
      <w:pPr>
        <w:pStyle w:val="Nivel2"/>
        <w:numPr>
          <w:ilvl w:val="0"/>
          <w:numId w:val="0"/>
        </w:numPr>
        <w:spacing w:before="0" w:after="0"/>
        <w:rPr>
          <w:color w:val="000000" w:themeColor="text1"/>
          <w:sz w:val="22"/>
          <w:szCs w:val="22"/>
        </w:rPr>
      </w:pPr>
    </w:p>
    <w:p w14:paraId="41AD3D0D" w14:textId="6838B13E"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16.7</w:t>
      </w:r>
      <w:r w:rsidR="00052525" w:rsidRPr="004021C6">
        <w:rPr>
          <w:b/>
          <w:bCs/>
          <w:color w:val="000000" w:themeColor="text1"/>
          <w:sz w:val="22"/>
          <w:szCs w:val="22"/>
        </w:rPr>
        <w:t>.</w:t>
      </w:r>
      <w:r w:rsidRPr="004021C6">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4021C6" w:rsidRDefault="00AD19A0" w:rsidP="00661A5C">
      <w:pPr>
        <w:pStyle w:val="Nivel2"/>
        <w:numPr>
          <w:ilvl w:val="0"/>
          <w:numId w:val="0"/>
        </w:numPr>
        <w:spacing w:before="0" w:after="0"/>
        <w:rPr>
          <w:color w:val="000000" w:themeColor="text1"/>
          <w:sz w:val="22"/>
          <w:szCs w:val="22"/>
        </w:rPr>
      </w:pPr>
    </w:p>
    <w:p w14:paraId="18A24BF9" w14:textId="79F2CB5A"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16.8</w:t>
      </w:r>
      <w:r w:rsidR="00052525" w:rsidRPr="004021C6">
        <w:rPr>
          <w:b/>
          <w:bCs/>
          <w:color w:val="000000" w:themeColor="text1"/>
          <w:sz w:val="22"/>
          <w:szCs w:val="22"/>
        </w:rPr>
        <w:t>.</w:t>
      </w:r>
      <w:r w:rsidR="00052525" w:rsidRPr="004021C6">
        <w:rPr>
          <w:color w:val="000000" w:themeColor="text1"/>
          <w:sz w:val="22"/>
          <w:szCs w:val="22"/>
        </w:rPr>
        <w:t xml:space="preserve"> </w:t>
      </w:r>
      <w:r w:rsidRPr="004021C6">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4021C6" w:rsidRDefault="00AD19A0" w:rsidP="00661A5C">
      <w:pPr>
        <w:pStyle w:val="Nivel2"/>
        <w:numPr>
          <w:ilvl w:val="0"/>
          <w:numId w:val="0"/>
        </w:numPr>
        <w:spacing w:before="0" w:after="0"/>
        <w:rPr>
          <w:color w:val="000000" w:themeColor="text1"/>
          <w:sz w:val="22"/>
          <w:szCs w:val="22"/>
        </w:rPr>
      </w:pPr>
    </w:p>
    <w:p w14:paraId="0AAFED6D" w14:textId="53529F5B"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16.9</w:t>
      </w:r>
      <w:r w:rsidR="00052525" w:rsidRPr="004021C6">
        <w:rPr>
          <w:b/>
          <w:bCs/>
          <w:color w:val="000000" w:themeColor="text1"/>
          <w:sz w:val="22"/>
          <w:szCs w:val="22"/>
        </w:rPr>
        <w:t>.</w:t>
      </w:r>
      <w:r w:rsidRPr="004021C6">
        <w:rPr>
          <w:color w:val="000000" w:themeColor="text1"/>
          <w:sz w:val="22"/>
          <w:szCs w:val="22"/>
        </w:rPr>
        <w:t xml:space="preserve"> O acolhimento do recurso invalida tão somente os atos insuscetíveis de aproveitamento.</w:t>
      </w:r>
    </w:p>
    <w:p w14:paraId="21BFC902" w14:textId="77777777" w:rsidR="004C128E" w:rsidRPr="004021C6"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DA REABERTURA DA SESSÃO PÚBLICA</w:t>
      </w:r>
    </w:p>
    <w:p w14:paraId="4E2F9236" w14:textId="62B165E3"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17.1</w:t>
      </w:r>
      <w:r w:rsidR="00052525" w:rsidRPr="004021C6">
        <w:rPr>
          <w:rFonts w:ascii="Arial" w:eastAsia="Arial Unicode MS" w:hAnsi="Arial" w:cs="Arial"/>
          <w:b/>
          <w:color w:val="000000" w:themeColor="text1"/>
          <w:sz w:val="22"/>
          <w:szCs w:val="22"/>
        </w:rPr>
        <w:t>.</w:t>
      </w:r>
      <w:r w:rsidRPr="004021C6">
        <w:rPr>
          <w:rFonts w:ascii="Arial" w:eastAsia="Arial Unicode MS" w:hAnsi="Arial" w:cs="Arial"/>
          <w:color w:val="000000" w:themeColor="text1"/>
          <w:sz w:val="22"/>
          <w:szCs w:val="22"/>
        </w:rPr>
        <w:t xml:space="preserve"> A sessão pública poderá ser reaberta:</w:t>
      </w:r>
    </w:p>
    <w:p w14:paraId="1208F9D0" w14:textId="5C69741C"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17.1.1</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17.1.2</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17.2</w:t>
      </w:r>
      <w:r w:rsidR="00052525" w:rsidRPr="004021C6">
        <w:rPr>
          <w:rFonts w:ascii="Arial" w:eastAsia="Arial Unicode MS" w:hAnsi="Arial" w:cs="Arial"/>
          <w:b/>
          <w:bCs/>
          <w:color w:val="000000" w:themeColor="text1"/>
          <w:sz w:val="22"/>
          <w:szCs w:val="22"/>
        </w:rPr>
        <w:t>.</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 xml:space="preserve">Todos </w:t>
      </w:r>
      <w:r w:rsidR="00C86C7D" w:rsidRPr="004021C6">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17.2.1</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17.2.2</w:t>
      </w:r>
      <w:r w:rsidR="00052525"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31F6E117" w14:textId="77777777" w:rsidR="00D44B3A" w:rsidRPr="004021C6" w:rsidRDefault="00D44B3A" w:rsidP="00661A5C">
      <w:pPr>
        <w:spacing w:line="276" w:lineRule="auto"/>
        <w:jc w:val="both"/>
        <w:rPr>
          <w:rFonts w:ascii="Arial" w:eastAsia="Arial Unicode MS" w:hAnsi="Arial" w:cs="Arial"/>
          <w:color w:val="000000" w:themeColor="text1"/>
          <w:sz w:val="22"/>
          <w:szCs w:val="22"/>
        </w:rPr>
      </w:pPr>
    </w:p>
    <w:p w14:paraId="00F41153" w14:textId="7EE21C70" w:rsidR="00272D3D"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DA ADJUDICAÇÃO E HOMOLOGAÇÃO</w:t>
      </w:r>
    </w:p>
    <w:p w14:paraId="2AC6C280" w14:textId="44172BC9"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bCs/>
          <w:color w:val="000000" w:themeColor="text1"/>
          <w:sz w:val="22"/>
          <w:szCs w:val="22"/>
        </w:rPr>
        <w:t>18.1</w:t>
      </w:r>
      <w:r w:rsidR="00052525" w:rsidRPr="004021C6">
        <w:rPr>
          <w:rFonts w:ascii="Arial" w:eastAsia="Arial Unicode MS" w:hAnsi="Arial" w:cs="Arial"/>
          <w:b/>
          <w:bCs/>
          <w:color w:val="000000" w:themeColor="text1"/>
          <w:sz w:val="22"/>
          <w:szCs w:val="22"/>
        </w:rPr>
        <w:t>.</w:t>
      </w:r>
      <w:r w:rsidRPr="004021C6">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4021C6">
        <w:rPr>
          <w:rFonts w:ascii="Arial" w:eastAsia="Arial Unicode MS" w:hAnsi="Arial" w:cs="Arial"/>
          <w:color w:val="000000" w:themeColor="text1"/>
          <w:sz w:val="22"/>
          <w:szCs w:val="22"/>
        </w:rPr>
        <w:t>r</w:t>
      </w:r>
      <w:r w:rsidRPr="004021C6">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18.1.1</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18.1.2</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18.1.3</w:t>
      </w:r>
      <w:r w:rsidR="00052525"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adjudicar o objeto e homologar a licitação</w:t>
      </w:r>
      <w:r w:rsidR="00E64E83" w:rsidRPr="004021C6">
        <w:rPr>
          <w:rFonts w:ascii="Arial" w:eastAsia="Arial Unicode MS" w:hAnsi="Arial" w:cs="Arial"/>
          <w:color w:val="000000" w:themeColor="text1"/>
          <w:sz w:val="22"/>
          <w:szCs w:val="22"/>
        </w:rPr>
        <w:t>.</w:t>
      </w:r>
    </w:p>
    <w:p w14:paraId="02264B20"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4021C6" w:rsidRDefault="00D92C9E" w:rsidP="00661A5C">
      <w:pPr>
        <w:spacing w:line="276" w:lineRule="auto"/>
        <w:jc w:val="both"/>
        <w:rPr>
          <w:rFonts w:ascii="Arial" w:hAnsi="Arial" w:cs="Arial"/>
          <w:color w:val="000000" w:themeColor="text1"/>
          <w:sz w:val="22"/>
          <w:szCs w:val="22"/>
        </w:rPr>
      </w:pPr>
      <w:r w:rsidRPr="004021C6">
        <w:rPr>
          <w:rFonts w:ascii="Arial" w:hAnsi="Arial" w:cs="Arial"/>
          <w:b/>
          <w:bCs/>
          <w:color w:val="000000" w:themeColor="text1"/>
          <w:sz w:val="22"/>
          <w:szCs w:val="22"/>
        </w:rPr>
        <w:lastRenderedPageBreak/>
        <w:t>18.2</w:t>
      </w:r>
      <w:r w:rsidR="00E4149B" w:rsidRPr="004021C6">
        <w:rPr>
          <w:rFonts w:ascii="Arial" w:hAnsi="Arial" w:cs="Arial"/>
          <w:b/>
          <w:bCs/>
          <w:color w:val="000000" w:themeColor="text1"/>
          <w:sz w:val="22"/>
          <w:szCs w:val="22"/>
        </w:rPr>
        <w:t>.</w:t>
      </w:r>
      <w:r w:rsidR="00E4149B" w:rsidRPr="004021C6">
        <w:rPr>
          <w:rFonts w:ascii="Arial" w:hAnsi="Arial" w:cs="Arial"/>
          <w:color w:val="000000" w:themeColor="text1"/>
          <w:sz w:val="22"/>
          <w:szCs w:val="22"/>
        </w:rPr>
        <w:t xml:space="preserve"> </w:t>
      </w:r>
      <w:r w:rsidRPr="004021C6">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4021C6" w:rsidRDefault="00AD19A0" w:rsidP="00661A5C">
      <w:pPr>
        <w:spacing w:line="276" w:lineRule="auto"/>
        <w:jc w:val="both"/>
        <w:rPr>
          <w:rFonts w:ascii="Arial" w:hAnsi="Arial" w:cs="Arial"/>
          <w:color w:val="000000" w:themeColor="text1"/>
          <w:sz w:val="22"/>
          <w:szCs w:val="22"/>
        </w:rPr>
      </w:pPr>
    </w:p>
    <w:p w14:paraId="067A355F" w14:textId="4DE47F99" w:rsidR="00D92C9E" w:rsidRPr="004021C6" w:rsidRDefault="00D92C9E" w:rsidP="00661A5C">
      <w:pPr>
        <w:spacing w:line="276" w:lineRule="auto"/>
        <w:jc w:val="both"/>
        <w:rPr>
          <w:rFonts w:ascii="Arial" w:hAnsi="Arial" w:cs="Arial"/>
          <w:color w:val="000000" w:themeColor="text1"/>
          <w:sz w:val="22"/>
          <w:szCs w:val="22"/>
        </w:rPr>
      </w:pPr>
      <w:r w:rsidRPr="004021C6">
        <w:rPr>
          <w:rFonts w:ascii="Arial" w:hAnsi="Arial" w:cs="Arial"/>
          <w:b/>
          <w:bCs/>
          <w:color w:val="000000" w:themeColor="text1"/>
          <w:sz w:val="22"/>
          <w:szCs w:val="22"/>
        </w:rPr>
        <w:t>18.3</w:t>
      </w:r>
      <w:r w:rsidR="009B4FDC" w:rsidRPr="004021C6">
        <w:rPr>
          <w:rFonts w:ascii="Arial" w:hAnsi="Arial" w:cs="Arial"/>
          <w:b/>
          <w:bCs/>
          <w:color w:val="000000" w:themeColor="text1"/>
          <w:sz w:val="22"/>
          <w:szCs w:val="22"/>
        </w:rPr>
        <w:t>.</w:t>
      </w:r>
      <w:r w:rsidRPr="004021C6">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4021C6" w:rsidRDefault="00AD19A0" w:rsidP="00661A5C">
      <w:pPr>
        <w:spacing w:line="276" w:lineRule="auto"/>
        <w:jc w:val="both"/>
        <w:rPr>
          <w:rFonts w:ascii="Arial" w:hAnsi="Arial" w:cs="Arial"/>
          <w:color w:val="000000" w:themeColor="text1"/>
          <w:sz w:val="22"/>
          <w:szCs w:val="22"/>
        </w:rPr>
      </w:pPr>
    </w:p>
    <w:p w14:paraId="4DE067B4" w14:textId="612D2A47" w:rsidR="00D92C9E" w:rsidRPr="004021C6" w:rsidRDefault="00D92C9E" w:rsidP="00661A5C">
      <w:pPr>
        <w:spacing w:line="276" w:lineRule="auto"/>
        <w:jc w:val="both"/>
        <w:rPr>
          <w:rFonts w:ascii="Arial" w:hAnsi="Arial" w:cs="Arial"/>
          <w:color w:val="000000" w:themeColor="text1"/>
          <w:sz w:val="22"/>
          <w:szCs w:val="22"/>
        </w:rPr>
      </w:pPr>
      <w:r w:rsidRPr="004021C6">
        <w:rPr>
          <w:rFonts w:ascii="Arial" w:hAnsi="Arial" w:cs="Arial"/>
          <w:b/>
          <w:bCs/>
          <w:color w:val="000000" w:themeColor="text1"/>
          <w:sz w:val="22"/>
          <w:szCs w:val="22"/>
        </w:rPr>
        <w:t>18.4</w:t>
      </w:r>
      <w:r w:rsidR="009B4FDC" w:rsidRPr="004021C6">
        <w:rPr>
          <w:rFonts w:ascii="Arial" w:hAnsi="Arial" w:cs="Arial"/>
          <w:b/>
          <w:bCs/>
          <w:color w:val="000000" w:themeColor="text1"/>
          <w:sz w:val="22"/>
          <w:szCs w:val="22"/>
        </w:rPr>
        <w:t xml:space="preserve">. </w:t>
      </w:r>
      <w:r w:rsidRPr="004021C6">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4021C6" w:rsidRDefault="00AD19A0" w:rsidP="00661A5C">
      <w:pPr>
        <w:spacing w:line="276" w:lineRule="auto"/>
        <w:jc w:val="both"/>
        <w:rPr>
          <w:rFonts w:ascii="Arial" w:hAnsi="Arial" w:cs="Arial"/>
          <w:color w:val="000000" w:themeColor="text1"/>
          <w:sz w:val="22"/>
          <w:szCs w:val="22"/>
        </w:rPr>
      </w:pPr>
    </w:p>
    <w:p w14:paraId="0AC23EA1" w14:textId="21C36CA1"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18.5</w:t>
      </w:r>
      <w:r w:rsidR="009B4FDC" w:rsidRPr="004021C6">
        <w:rPr>
          <w:rFonts w:ascii="Arial" w:eastAsia="Arial Unicode MS" w:hAnsi="Arial" w:cs="Arial"/>
          <w:b/>
          <w:bCs/>
          <w:color w:val="000000" w:themeColor="text1"/>
          <w:sz w:val="22"/>
          <w:szCs w:val="22"/>
        </w:rPr>
        <w:t>.</w:t>
      </w:r>
      <w:r w:rsidR="009B4FDC" w:rsidRPr="004021C6">
        <w:rPr>
          <w:rFonts w:ascii="Arial" w:eastAsia="Arial Unicode MS" w:hAnsi="Arial" w:cs="Arial"/>
          <w:color w:val="000000" w:themeColor="text1"/>
          <w:sz w:val="22"/>
          <w:szCs w:val="22"/>
        </w:rPr>
        <w:t xml:space="preserve"> </w:t>
      </w:r>
      <w:r w:rsidRPr="004021C6">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color w:val="000000" w:themeColor="text1"/>
          <w:sz w:val="22"/>
          <w:szCs w:val="22"/>
        </w:rPr>
        <w:t>18.5.1</w:t>
      </w:r>
      <w:r w:rsidR="009B4FDC" w:rsidRPr="004021C6">
        <w:rPr>
          <w:rFonts w:ascii="Arial" w:eastAsia="Arial Unicode MS" w:hAnsi="Arial" w:cs="Arial"/>
          <w:color w:val="000000" w:themeColor="text1"/>
          <w:sz w:val="22"/>
          <w:szCs w:val="22"/>
        </w:rPr>
        <w:t>.</w:t>
      </w:r>
      <w:r w:rsidRPr="004021C6">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4021C6"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4021C6" w:rsidRDefault="00D92C9E" w:rsidP="00661A5C">
      <w:pPr>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18.6</w:t>
      </w:r>
      <w:r w:rsidR="009B4FDC" w:rsidRPr="004021C6">
        <w:rPr>
          <w:rFonts w:ascii="Arial" w:eastAsia="Arial Unicode MS" w:hAnsi="Arial" w:cs="Arial"/>
          <w:b/>
          <w:bCs/>
          <w:color w:val="000000" w:themeColor="text1"/>
          <w:sz w:val="22"/>
          <w:szCs w:val="22"/>
        </w:rPr>
        <w:t>.</w:t>
      </w:r>
      <w:r w:rsidR="009B4FDC" w:rsidRPr="004021C6">
        <w:rPr>
          <w:rFonts w:ascii="Arial" w:eastAsia="Arial Unicode MS" w:hAnsi="Arial" w:cs="Arial"/>
          <w:color w:val="000000" w:themeColor="text1"/>
          <w:sz w:val="22"/>
          <w:szCs w:val="22"/>
        </w:rPr>
        <w:t xml:space="preserve"> </w:t>
      </w:r>
      <w:r w:rsidR="00114D06" w:rsidRPr="004021C6">
        <w:rPr>
          <w:rFonts w:ascii="Arial" w:eastAsia="Arial Unicode MS" w:hAnsi="Arial" w:cs="Arial"/>
          <w:color w:val="000000" w:themeColor="text1"/>
          <w:sz w:val="22"/>
          <w:szCs w:val="22"/>
        </w:rPr>
        <w:t>A adjudicação e a homologação do resultado da licitação são</w:t>
      </w:r>
      <w:r w:rsidRPr="004021C6">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4021C6"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4021C6" w:rsidRDefault="00D92C9E" w:rsidP="00661A5C">
      <w:pPr>
        <w:pStyle w:val="PargrafodaLista"/>
        <w:numPr>
          <w:ilvl w:val="0"/>
          <w:numId w:val="6"/>
        </w:numPr>
        <w:jc w:val="both"/>
        <w:rPr>
          <w:rFonts w:ascii="Arial" w:eastAsia="Arial Unicode MS" w:hAnsi="Arial" w:cs="Arial"/>
          <w:b/>
          <w:color w:val="000000" w:themeColor="text1"/>
          <w:u w:val="single"/>
        </w:rPr>
      </w:pPr>
      <w:r w:rsidRPr="004021C6">
        <w:rPr>
          <w:rFonts w:ascii="Arial" w:eastAsia="Arial Unicode MS" w:hAnsi="Arial" w:cs="Arial"/>
          <w:b/>
          <w:color w:val="000000" w:themeColor="text1"/>
          <w:u w:val="single"/>
        </w:rPr>
        <w:t>SANÇÕES ADMINISTRATIVAS</w:t>
      </w:r>
    </w:p>
    <w:p w14:paraId="5F936E79" w14:textId="643E6FA4" w:rsidR="00D92C9E" w:rsidRPr="004021C6" w:rsidRDefault="00D92C9E" w:rsidP="00661A5C">
      <w:pPr>
        <w:pStyle w:val="Nivel2"/>
        <w:numPr>
          <w:ilvl w:val="0"/>
          <w:numId w:val="0"/>
        </w:numPr>
        <w:spacing w:before="0" w:after="0"/>
        <w:rPr>
          <w:color w:val="000000" w:themeColor="text1"/>
          <w:sz w:val="22"/>
          <w:szCs w:val="22"/>
        </w:rPr>
      </w:pPr>
      <w:bookmarkStart w:id="15" w:name="_Hlk149037371"/>
      <w:r w:rsidRPr="004021C6">
        <w:rPr>
          <w:b/>
          <w:bCs/>
          <w:color w:val="000000" w:themeColor="text1"/>
          <w:sz w:val="22"/>
          <w:szCs w:val="22"/>
        </w:rPr>
        <w:t>19.1</w:t>
      </w:r>
      <w:r w:rsidR="00592C7D" w:rsidRPr="004021C6">
        <w:rPr>
          <w:b/>
          <w:bCs/>
          <w:color w:val="000000" w:themeColor="text1"/>
          <w:sz w:val="22"/>
          <w:szCs w:val="22"/>
        </w:rPr>
        <w:t>.</w:t>
      </w:r>
      <w:r w:rsidRPr="004021C6">
        <w:rPr>
          <w:color w:val="000000" w:themeColor="text1"/>
          <w:sz w:val="22"/>
          <w:szCs w:val="22"/>
        </w:rPr>
        <w:t xml:space="preserve"> Comete infração administrativa, nos termos da lei, o licitante que, com dolo ou culpa: </w:t>
      </w:r>
    </w:p>
    <w:p w14:paraId="3601F7CB" w14:textId="7131C445" w:rsidR="00D92C9E" w:rsidRPr="004021C6" w:rsidRDefault="00D92C9E" w:rsidP="00661A5C">
      <w:pPr>
        <w:pStyle w:val="Nivel3"/>
        <w:numPr>
          <w:ilvl w:val="0"/>
          <w:numId w:val="0"/>
        </w:numPr>
        <w:spacing w:before="0" w:after="0"/>
        <w:rPr>
          <w:color w:val="000000" w:themeColor="text1"/>
          <w:sz w:val="22"/>
          <w:szCs w:val="22"/>
        </w:rPr>
      </w:pPr>
      <w:bookmarkStart w:id="16" w:name="_Ref114668085"/>
      <w:bookmarkStart w:id="17" w:name="_Hlk114652595"/>
      <w:r w:rsidRPr="004021C6">
        <w:rPr>
          <w:color w:val="000000" w:themeColor="text1"/>
          <w:sz w:val="22"/>
          <w:szCs w:val="22"/>
        </w:rPr>
        <w:t>19.1.1</w:t>
      </w:r>
      <w:r w:rsidR="00592C7D" w:rsidRPr="004021C6">
        <w:rPr>
          <w:color w:val="000000" w:themeColor="text1"/>
          <w:sz w:val="22"/>
          <w:szCs w:val="22"/>
        </w:rPr>
        <w:t xml:space="preserve">. </w:t>
      </w:r>
      <w:r w:rsidRPr="004021C6">
        <w:rPr>
          <w:color w:val="000000" w:themeColor="text1"/>
          <w:sz w:val="22"/>
          <w:szCs w:val="22"/>
        </w:rPr>
        <w:t xml:space="preserve">deixar de entregar a documentação exigida para o certame ou não entregar qualquer documento que tenha sido solicitado pelo </w:t>
      </w:r>
      <w:r w:rsidR="00294F3E" w:rsidRPr="004021C6">
        <w:rPr>
          <w:color w:val="000000" w:themeColor="text1"/>
          <w:sz w:val="22"/>
          <w:szCs w:val="22"/>
        </w:rPr>
        <w:t>Pregoeiro(a)</w:t>
      </w:r>
      <w:r w:rsidRPr="004021C6">
        <w:rPr>
          <w:color w:val="000000" w:themeColor="text1"/>
          <w:sz w:val="22"/>
          <w:szCs w:val="22"/>
        </w:rPr>
        <w:t xml:space="preserve"> durante o certame;</w:t>
      </w:r>
      <w:bookmarkEnd w:id="16"/>
    </w:p>
    <w:p w14:paraId="048BE670" w14:textId="7D472508" w:rsidR="00D92C9E" w:rsidRPr="004021C6" w:rsidRDefault="00D92C9E" w:rsidP="00661A5C">
      <w:pPr>
        <w:pStyle w:val="Nivel3"/>
        <w:numPr>
          <w:ilvl w:val="0"/>
          <w:numId w:val="0"/>
        </w:numPr>
        <w:spacing w:before="0" w:after="0"/>
        <w:rPr>
          <w:color w:val="000000" w:themeColor="text1"/>
          <w:sz w:val="22"/>
          <w:szCs w:val="22"/>
        </w:rPr>
      </w:pPr>
      <w:bookmarkStart w:id="18" w:name="_Ref114668108"/>
      <w:r w:rsidRPr="004021C6">
        <w:rPr>
          <w:color w:val="000000" w:themeColor="text1"/>
          <w:sz w:val="22"/>
          <w:szCs w:val="22"/>
        </w:rPr>
        <w:t>19.1.2</w:t>
      </w:r>
      <w:r w:rsidR="00592C7D" w:rsidRPr="004021C6">
        <w:rPr>
          <w:color w:val="000000" w:themeColor="text1"/>
          <w:sz w:val="22"/>
          <w:szCs w:val="22"/>
        </w:rPr>
        <w:t>.</w:t>
      </w:r>
      <w:r w:rsidRPr="004021C6">
        <w:rPr>
          <w:color w:val="000000" w:themeColor="text1"/>
          <w:sz w:val="22"/>
          <w:szCs w:val="22"/>
        </w:rPr>
        <w:t xml:space="preserve"> Salvo em decorrência de fato superveniente devidamente justificado, não mantiver a proposta em especial quando:</w:t>
      </w:r>
      <w:bookmarkEnd w:id="18"/>
    </w:p>
    <w:p w14:paraId="0614194D" w14:textId="68CEC01B"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19.1.2.1</w:t>
      </w:r>
      <w:r w:rsidR="00592C7D" w:rsidRPr="004021C6">
        <w:rPr>
          <w:color w:val="000000" w:themeColor="text1"/>
          <w:sz w:val="22"/>
          <w:szCs w:val="22"/>
        </w:rPr>
        <w:t xml:space="preserve">. </w:t>
      </w:r>
      <w:r w:rsidRPr="004021C6">
        <w:rPr>
          <w:color w:val="000000" w:themeColor="text1"/>
          <w:sz w:val="22"/>
          <w:szCs w:val="22"/>
        </w:rPr>
        <w:t xml:space="preserve">não enviar a proposta adequada ao último lance ofertado ou após a negociação; </w:t>
      </w:r>
    </w:p>
    <w:p w14:paraId="4C1B64CE" w14:textId="6BD1F9B7"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19.1.2.2</w:t>
      </w:r>
      <w:r w:rsidR="00592C7D" w:rsidRPr="004021C6">
        <w:rPr>
          <w:color w:val="000000" w:themeColor="text1"/>
          <w:sz w:val="22"/>
          <w:szCs w:val="22"/>
        </w:rPr>
        <w:t xml:space="preserve">. </w:t>
      </w:r>
      <w:r w:rsidRPr="004021C6">
        <w:rPr>
          <w:color w:val="000000" w:themeColor="text1"/>
          <w:sz w:val="22"/>
          <w:szCs w:val="22"/>
        </w:rPr>
        <w:t xml:space="preserve">recusar-se a enviar o detalhamento da proposta quando exigível; </w:t>
      </w:r>
    </w:p>
    <w:p w14:paraId="51F717C3" w14:textId="47198877"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19.1.2.3</w:t>
      </w:r>
      <w:r w:rsidR="00592C7D" w:rsidRPr="004021C6">
        <w:rPr>
          <w:color w:val="000000" w:themeColor="text1"/>
          <w:sz w:val="22"/>
          <w:szCs w:val="22"/>
        </w:rPr>
        <w:t xml:space="preserve">. </w:t>
      </w:r>
      <w:r w:rsidRPr="004021C6">
        <w:rPr>
          <w:color w:val="000000" w:themeColor="text1"/>
          <w:sz w:val="22"/>
          <w:szCs w:val="22"/>
        </w:rPr>
        <w:t>pedir para ser desclassificado quando encerrada a etapa competitiva;</w:t>
      </w:r>
    </w:p>
    <w:p w14:paraId="689D00FC" w14:textId="7966444D" w:rsidR="00D92C9E" w:rsidRPr="004021C6" w:rsidRDefault="00D92C9E" w:rsidP="00661A5C">
      <w:pPr>
        <w:pStyle w:val="Nivel3"/>
        <w:numPr>
          <w:ilvl w:val="0"/>
          <w:numId w:val="0"/>
        </w:numPr>
        <w:spacing w:before="0" w:after="0"/>
        <w:rPr>
          <w:color w:val="000000" w:themeColor="text1"/>
          <w:sz w:val="22"/>
          <w:szCs w:val="22"/>
        </w:rPr>
      </w:pPr>
      <w:bookmarkStart w:id="19" w:name="_Ref114668139"/>
      <w:r w:rsidRPr="004021C6">
        <w:rPr>
          <w:color w:val="000000" w:themeColor="text1"/>
          <w:sz w:val="22"/>
          <w:szCs w:val="22"/>
        </w:rPr>
        <w:t>19.1.3</w:t>
      </w:r>
      <w:r w:rsidR="00592C7D" w:rsidRPr="004021C6">
        <w:rPr>
          <w:color w:val="000000" w:themeColor="text1"/>
          <w:sz w:val="22"/>
          <w:szCs w:val="22"/>
        </w:rPr>
        <w:t>.</w:t>
      </w:r>
      <w:r w:rsidRPr="004021C6">
        <w:rPr>
          <w:color w:val="000000" w:themeColor="text1"/>
          <w:sz w:val="22"/>
          <w:szCs w:val="22"/>
        </w:rPr>
        <w:t xml:space="preserve"> não celebrar o contrato ou não entregar a documentação exigida para a contratação, quando convocado dentro do prazo de validade de sua proposta;</w:t>
      </w:r>
      <w:bookmarkEnd w:id="19"/>
    </w:p>
    <w:p w14:paraId="6A3BC58C" w14:textId="02F3740F"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19.1.3.1</w:t>
      </w:r>
      <w:r w:rsidR="00592C7D" w:rsidRPr="004021C6">
        <w:rPr>
          <w:color w:val="000000" w:themeColor="text1"/>
          <w:sz w:val="22"/>
          <w:szCs w:val="22"/>
        </w:rPr>
        <w:t>.</w:t>
      </w:r>
      <w:r w:rsidRPr="004021C6">
        <w:rPr>
          <w:color w:val="000000" w:themeColor="text1"/>
          <w:sz w:val="22"/>
          <w:szCs w:val="22"/>
        </w:rPr>
        <w:t xml:space="preserve"> recusar-se, sem justificativa, a assinar o contrato ou a ata de registro de preço</w:t>
      </w:r>
      <w:r w:rsidR="00F9640A" w:rsidRPr="004021C6">
        <w:rPr>
          <w:color w:val="000000" w:themeColor="text1"/>
          <w:sz w:val="22"/>
          <w:szCs w:val="22"/>
        </w:rPr>
        <w:t xml:space="preserve"> (se for o caso)</w:t>
      </w:r>
      <w:r w:rsidRPr="004021C6">
        <w:rPr>
          <w:color w:val="000000" w:themeColor="text1"/>
          <w:sz w:val="22"/>
          <w:szCs w:val="22"/>
        </w:rPr>
        <w:t>, ou a aceitar ou retirar o instrumento equivalente no prazo estabelecido pela Administração;</w:t>
      </w:r>
    </w:p>
    <w:p w14:paraId="12166B52" w14:textId="7DD1BC6D" w:rsidR="00D92C9E" w:rsidRPr="004021C6" w:rsidRDefault="00D92C9E" w:rsidP="00661A5C">
      <w:pPr>
        <w:pStyle w:val="Nivel3"/>
        <w:numPr>
          <w:ilvl w:val="0"/>
          <w:numId w:val="0"/>
        </w:numPr>
        <w:spacing w:before="0" w:after="0"/>
        <w:rPr>
          <w:color w:val="000000" w:themeColor="text1"/>
          <w:sz w:val="22"/>
          <w:szCs w:val="22"/>
        </w:rPr>
      </w:pPr>
      <w:bookmarkStart w:id="20" w:name="_Ref114668249"/>
      <w:r w:rsidRPr="004021C6">
        <w:rPr>
          <w:color w:val="000000" w:themeColor="text1"/>
          <w:sz w:val="22"/>
          <w:szCs w:val="22"/>
        </w:rPr>
        <w:t>19.1.4</w:t>
      </w:r>
      <w:r w:rsidR="00592C7D" w:rsidRPr="004021C6">
        <w:rPr>
          <w:color w:val="000000" w:themeColor="text1"/>
          <w:sz w:val="22"/>
          <w:szCs w:val="22"/>
        </w:rPr>
        <w:t xml:space="preserve">. </w:t>
      </w:r>
      <w:r w:rsidRPr="004021C6">
        <w:rPr>
          <w:color w:val="000000" w:themeColor="text1"/>
          <w:sz w:val="22"/>
          <w:szCs w:val="22"/>
        </w:rPr>
        <w:t>apresentar declaração ou documentação falsa exigida para o certame ou prestar declaração falsa durante a licitação</w:t>
      </w:r>
      <w:bookmarkEnd w:id="20"/>
      <w:r w:rsidR="00276B6B" w:rsidRPr="004021C6">
        <w:rPr>
          <w:color w:val="000000" w:themeColor="text1"/>
          <w:sz w:val="22"/>
          <w:szCs w:val="22"/>
        </w:rPr>
        <w:t>;</w:t>
      </w:r>
    </w:p>
    <w:p w14:paraId="011FEC01" w14:textId="723698A8" w:rsidR="00D92C9E" w:rsidRPr="004021C6" w:rsidRDefault="00D92C9E" w:rsidP="00661A5C">
      <w:pPr>
        <w:pStyle w:val="Nivel3"/>
        <w:numPr>
          <w:ilvl w:val="0"/>
          <w:numId w:val="0"/>
        </w:numPr>
        <w:spacing w:before="0" w:after="0"/>
        <w:rPr>
          <w:color w:val="000000" w:themeColor="text1"/>
          <w:sz w:val="22"/>
          <w:szCs w:val="22"/>
        </w:rPr>
      </w:pPr>
      <w:bookmarkStart w:id="21" w:name="_Ref114668245"/>
      <w:r w:rsidRPr="004021C6">
        <w:rPr>
          <w:color w:val="000000" w:themeColor="text1"/>
          <w:sz w:val="22"/>
          <w:szCs w:val="22"/>
        </w:rPr>
        <w:t>19.1.5</w:t>
      </w:r>
      <w:r w:rsidR="00592C7D" w:rsidRPr="004021C6">
        <w:rPr>
          <w:color w:val="000000" w:themeColor="text1"/>
          <w:sz w:val="22"/>
          <w:szCs w:val="22"/>
        </w:rPr>
        <w:t xml:space="preserve">. </w:t>
      </w:r>
      <w:r w:rsidRPr="004021C6">
        <w:rPr>
          <w:color w:val="000000" w:themeColor="text1"/>
          <w:sz w:val="22"/>
          <w:szCs w:val="22"/>
        </w:rPr>
        <w:t>fraudar a licitação</w:t>
      </w:r>
      <w:bookmarkEnd w:id="21"/>
      <w:r w:rsidR="00276B6B" w:rsidRPr="004021C6">
        <w:rPr>
          <w:color w:val="000000" w:themeColor="text1"/>
          <w:sz w:val="22"/>
          <w:szCs w:val="22"/>
        </w:rPr>
        <w:t>;</w:t>
      </w:r>
    </w:p>
    <w:p w14:paraId="40AD9338" w14:textId="63AA1D54" w:rsidR="00D92C9E" w:rsidRPr="004021C6" w:rsidRDefault="00D92C9E" w:rsidP="00661A5C">
      <w:pPr>
        <w:pStyle w:val="Nivel3"/>
        <w:numPr>
          <w:ilvl w:val="0"/>
          <w:numId w:val="0"/>
        </w:numPr>
        <w:spacing w:before="0" w:after="0"/>
        <w:rPr>
          <w:color w:val="000000" w:themeColor="text1"/>
          <w:sz w:val="22"/>
          <w:szCs w:val="22"/>
        </w:rPr>
      </w:pPr>
      <w:bookmarkStart w:id="22" w:name="_Ref114668247"/>
      <w:r w:rsidRPr="004021C6">
        <w:rPr>
          <w:color w:val="000000" w:themeColor="text1"/>
          <w:sz w:val="22"/>
          <w:szCs w:val="22"/>
        </w:rPr>
        <w:t>19.1.6</w:t>
      </w:r>
      <w:r w:rsidR="00592C7D" w:rsidRPr="004021C6">
        <w:rPr>
          <w:color w:val="000000" w:themeColor="text1"/>
          <w:sz w:val="22"/>
          <w:szCs w:val="22"/>
        </w:rPr>
        <w:t xml:space="preserve">. </w:t>
      </w:r>
      <w:r w:rsidRPr="004021C6">
        <w:rPr>
          <w:color w:val="000000" w:themeColor="text1"/>
          <w:sz w:val="22"/>
          <w:szCs w:val="22"/>
        </w:rPr>
        <w:t>comportar-se de modo inidôneo ou cometer fraude de qualquer natureza, em especial quando:</w:t>
      </w:r>
      <w:bookmarkEnd w:id="22"/>
    </w:p>
    <w:p w14:paraId="5DF58F4E" w14:textId="490C4EA1"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19.1.6.1</w:t>
      </w:r>
      <w:r w:rsidR="00592C7D" w:rsidRPr="004021C6">
        <w:rPr>
          <w:color w:val="000000" w:themeColor="text1"/>
          <w:sz w:val="22"/>
          <w:szCs w:val="22"/>
        </w:rPr>
        <w:t xml:space="preserve">. </w:t>
      </w:r>
      <w:r w:rsidRPr="004021C6">
        <w:rPr>
          <w:color w:val="000000" w:themeColor="text1"/>
          <w:sz w:val="22"/>
          <w:szCs w:val="22"/>
        </w:rPr>
        <w:t xml:space="preserve">agir em conluio ou em desconformidade com a lei; </w:t>
      </w:r>
    </w:p>
    <w:p w14:paraId="30877EF9" w14:textId="2990007E" w:rsidR="00D92C9E" w:rsidRPr="004021C6" w:rsidRDefault="00D92C9E" w:rsidP="00661A5C">
      <w:pPr>
        <w:pStyle w:val="Nivel4"/>
        <w:numPr>
          <w:ilvl w:val="0"/>
          <w:numId w:val="0"/>
        </w:numPr>
        <w:spacing w:before="0" w:after="0"/>
        <w:rPr>
          <w:color w:val="000000" w:themeColor="text1"/>
          <w:sz w:val="22"/>
          <w:szCs w:val="22"/>
        </w:rPr>
      </w:pPr>
      <w:r w:rsidRPr="004021C6">
        <w:rPr>
          <w:color w:val="000000" w:themeColor="text1"/>
          <w:sz w:val="22"/>
          <w:szCs w:val="22"/>
        </w:rPr>
        <w:t>19.1.6.2</w:t>
      </w:r>
      <w:r w:rsidR="00592C7D" w:rsidRPr="004021C6">
        <w:rPr>
          <w:color w:val="000000" w:themeColor="text1"/>
          <w:sz w:val="22"/>
          <w:szCs w:val="22"/>
        </w:rPr>
        <w:t xml:space="preserve">. </w:t>
      </w:r>
      <w:r w:rsidRPr="004021C6">
        <w:rPr>
          <w:color w:val="000000" w:themeColor="text1"/>
          <w:sz w:val="22"/>
          <w:szCs w:val="22"/>
        </w:rPr>
        <w:t xml:space="preserve">induzir deliberadamente a erro no julgamento; </w:t>
      </w:r>
    </w:p>
    <w:p w14:paraId="13CCFB96" w14:textId="338B5700" w:rsidR="00D92C9E" w:rsidRPr="004021C6" w:rsidRDefault="00D92C9E" w:rsidP="00661A5C">
      <w:pPr>
        <w:pStyle w:val="Nivel3"/>
        <w:numPr>
          <w:ilvl w:val="0"/>
          <w:numId w:val="0"/>
        </w:numPr>
        <w:spacing w:before="0" w:after="0"/>
        <w:rPr>
          <w:color w:val="000000" w:themeColor="text1"/>
          <w:sz w:val="22"/>
          <w:szCs w:val="22"/>
        </w:rPr>
      </w:pPr>
      <w:bookmarkStart w:id="23" w:name="_Ref114668251"/>
      <w:r w:rsidRPr="004021C6">
        <w:rPr>
          <w:color w:val="000000" w:themeColor="text1"/>
          <w:sz w:val="22"/>
          <w:szCs w:val="22"/>
        </w:rPr>
        <w:t>19.1.7</w:t>
      </w:r>
      <w:r w:rsidR="00592C7D" w:rsidRPr="004021C6">
        <w:rPr>
          <w:color w:val="000000" w:themeColor="text1"/>
          <w:sz w:val="22"/>
          <w:szCs w:val="22"/>
        </w:rPr>
        <w:t xml:space="preserve">. </w:t>
      </w:r>
      <w:r w:rsidRPr="004021C6">
        <w:rPr>
          <w:color w:val="000000" w:themeColor="text1"/>
          <w:sz w:val="22"/>
          <w:szCs w:val="22"/>
        </w:rPr>
        <w:t>praticar atos ilícitos com vistas a frustrar os objetivos da licitação</w:t>
      </w:r>
      <w:bookmarkEnd w:id="23"/>
      <w:r w:rsidR="00276B6B" w:rsidRPr="004021C6">
        <w:rPr>
          <w:color w:val="000000" w:themeColor="text1"/>
          <w:sz w:val="22"/>
          <w:szCs w:val="22"/>
        </w:rPr>
        <w:t>;</w:t>
      </w:r>
    </w:p>
    <w:p w14:paraId="39DC5A59" w14:textId="45BB9201" w:rsidR="00D92C9E" w:rsidRPr="004021C6" w:rsidRDefault="00D92C9E" w:rsidP="00661A5C">
      <w:pPr>
        <w:pStyle w:val="Nivel3"/>
        <w:numPr>
          <w:ilvl w:val="0"/>
          <w:numId w:val="0"/>
        </w:numPr>
        <w:spacing w:before="0" w:after="0"/>
        <w:rPr>
          <w:color w:val="000000" w:themeColor="text1"/>
          <w:sz w:val="22"/>
          <w:szCs w:val="22"/>
        </w:rPr>
      </w:pPr>
      <w:bookmarkStart w:id="24" w:name="_Ref114668252"/>
      <w:r w:rsidRPr="004021C6">
        <w:rPr>
          <w:color w:val="000000" w:themeColor="text1"/>
          <w:sz w:val="22"/>
          <w:szCs w:val="22"/>
        </w:rPr>
        <w:t>19.1.8</w:t>
      </w:r>
      <w:r w:rsidR="00592C7D" w:rsidRPr="004021C6">
        <w:rPr>
          <w:color w:val="000000" w:themeColor="text1"/>
          <w:sz w:val="22"/>
          <w:szCs w:val="22"/>
        </w:rPr>
        <w:t xml:space="preserve">. </w:t>
      </w:r>
      <w:r w:rsidRPr="004021C6">
        <w:rPr>
          <w:color w:val="000000" w:themeColor="text1"/>
          <w:sz w:val="22"/>
          <w:szCs w:val="22"/>
        </w:rPr>
        <w:t xml:space="preserve">praticar ato lesivo previsto no </w:t>
      </w:r>
      <w:hyperlink r:id="rId36" w:anchor="art5" w:history="1">
        <w:r w:rsidRPr="004021C6">
          <w:rPr>
            <w:rStyle w:val="Hyperlink"/>
            <w:color w:val="000000" w:themeColor="text1"/>
            <w:sz w:val="22"/>
            <w:szCs w:val="22"/>
          </w:rPr>
          <w:t>art. 5º da Lei n.º 12.846, de 2013</w:t>
        </w:r>
      </w:hyperlink>
      <w:r w:rsidRPr="004021C6">
        <w:rPr>
          <w:color w:val="000000" w:themeColor="text1"/>
          <w:sz w:val="22"/>
          <w:szCs w:val="22"/>
        </w:rPr>
        <w:t>.</w:t>
      </w:r>
      <w:bookmarkEnd w:id="24"/>
    </w:p>
    <w:p w14:paraId="671AC8CD" w14:textId="77777777" w:rsidR="00783CC0" w:rsidRPr="004021C6" w:rsidRDefault="00783CC0" w:rsidP="00661A5C">
      <w:pPr>
        <w:pStyle w:val="Nivel3"/>
        <w:numPr>
          <w:ilvl w:val="0"/>
          <w:numId w:val="0"/>
        </w:numPr>
        <w:spacing w:before="0" w:after="0"/>
        <w:rPr>
          <w:color w:val="000000" w:themeColor="text1"/>
          <w:sz w:val="22"/>
          <w:szCs w:val="22"/>
        </w:rPr>
      </w:pPr>
    </w:p>
    <w:bookmarkEnd w:id="17"/>
    <w:p w14:paraId="15E4296C" w14:textId="5772B488"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lastRenderedPageBreak/>
        <w:t>19.2</w:t>
      </w:r>
      <w:r w:rsidR="00592C7D" w:rsidRPr="004021C6">
        <w:rPr>
          <w:b/>
          <w:bCs/>
          <w:color w:val="000000" w:themeColor="text1"/>
          <w:sz w:val="22"/>
          <w:szCs w:val="22"/>
        </w:rPr>
        <w:t>.</w:t>
      </w:r>
      <w:r w:rsidR="00592C7D" w:rsidRPr="004021C6">
        <w:rPr>
          <w:color w:val="000000" w:themeColor="text1"/>
          <w:sz w:val="22"/>
          <w:szCs w:val="22"/>
        </w:rPr>
        <w:t xml:space="preserve"> </w:t>
      </w:r>
      <w:r w:rsidRPr="004021C6">
        <w:rPr>
          <w:color w:val="000000" w:themeColor="text1"/>
          <w:sz w:val="22"/>
          <w:szCs w:val="22"/>
        </w:rPr>
        <w:t xml:space="preserve">Com fulcro na </w:t>
      </w:r>
      <w:hyperlink r:id="rId37" w:history="1">
        <w:r w:rsidRPr="004021C6">
          <w:rPr>
            <w:rStyle w:val="Hyperlink"/>
            <w:color w:val="000000" w:themeColor="text1"/>
            <w:sz w:val="22"/>
            <w:szCs w:val="22"/>
          </w:rPr>
          <w:t>Lei nº 14.133, de 2021</w:t>
        </w:r>
      </w:hyperlink>
      <w:r w:rsidRPr="004021C6">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19.2.1</w:t>
      </w:r>
      <w:r w:rsidR="00592C7D" w:rsidRPr="004021C6">
        <w:rPr>
          <w:color w:val="000000" w:themeColor="text1"/>
          <w:sz w:val="22"/>
          <w:szCs w:val="22"/>
        </w:rPr>
        <w:t>.</w:t>
      </w:r>
      <w:r w:rsidRPr="004021C6">
        <w:rPr>
          <w:color w:val="000000" w:themeColor="text1"/>
          <w:sz w:val="22"/>
          <w:szCs w:val="22"/>
        </w:rPr>
        <w:t xml:space="preserve"> advertência; </w:t>
      </w:r>
    </w:p>
    <w:p w14:paraId="79A68B40" w14:textId="252D5440"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19.2.2</w:t>
      </w:r>
      <w:r w:rsidR="00592C7D" w:rsidRPr="004021C6">
        <w:rPr>
          <w:color w:val="000000" w:themeColor="text1"/>
          <w:sz w:val="22"/>
          <w:szCs w:val="22"/>
        </w:rPr>
        <w:t>.</w:t>
      </w:r>
      <w:r w:rsidRPr="004021C6">
        <w:rPr>
          <w:color w:val="000000" w:themeColor="text1"/>
          <w:sz w:val="22"/>
          <w:szCs w:val="22"/>
        </w:rPr>
        <w:t xml:space="preserve"> multa;</w:t>
      </w:r>
    </w:p>
    <w:p w14:paraId="053900E0" w14:textId="5E322DA5"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19.2.3</w:t>
      </w:r>
      <w:r w:rsidR="00592C7D" w:rsidRPr="004021C6">
        <w:rPr>
          <w:color w:val="000000" w:themeColor="text1"/>
          <w:sz w:val="22"/>
          <w:szCs w:val="22"/>
        </w:rPr>
        <w:t xml:space="preserve">. </w:t>
      </w:r>
      <w:r w:rsidRPr="004021C6">
        <w:rPr>
          <w:color w:val="000000" w:themeColor="text1"/>
          <w:sz w:val="22"/>
          <w:szCs w:val="22"/>
        </w:rPr>
        <w:t>impedimento de licitar e contratar</w:t>
      </w:r>
      <w:r w:rsidR="002A7FE5" w:rsidRPr="004021C6">
        <w:rPr>
          <w:color w:val="000000" w:themeColor="text1"/>
          <w:sz w:val="22"/>
          <w:szCs w:val="22"/>
        </w:rPr>
        <w:t>;</w:t>
      </w:r>
    </w:p>
    <w:p w14:paraId="76E35721" w14:textId="31315130" w:rsidR="00D92C9E" w:rsidRPr="004021C6" w:rsidRDefault="00D92C9E" w:rsidP="00661A5C">
      <w:pPr>
        <w:pStyle w:val="Nivel3"/>
        <w:numPr>
          <w:ilvl w:val="0"/>
          <w:numId w:val="0"/>
        </w:numPr>
        <w:tabs>
          <w:tab w:val="left" w:pos="1843"/>
        </w:tabs>
        <w:spacing w:before="0" w:after="0"/>
        <w:rPr>
          <w:color w:val="000000" w:themeColor="text1"/>
          <w:sz w:val="22"/>
          <w:szCs w:val="22"/>
        </w:rPr>
      </w:pPr>
      <w:r w:rsidRPr="004021C6">
        <w:rPr>
          <w:color w:val="000000" w:themeColor="text1"/>
          <w:sz w:val="22"/>
          <w:szCs w:val="22"/>
        </w:rPr>
        <w:t>19.2.4</w:t>
      </w:r>
      <w:r w:rsidR="00592C7D" w:rsidRPr="004021C6">
        <w:rPr>
          <w:color w:val="000000" w:themeColor="text1"/>
          <w:sz w:val="22"/>
          <w:szCs w:val="22"/>
        </w:rPr>
        <w:t>.</w:t>
      </w:r>
      <w:r w:rsidR="00666DBE" w:rsidRPr="004021C6">
        <w:rPr>
          <w:color w:val="000000" w:themeColor="text1"/>
          <w:sz w:val="22"/>
          <w:szCs w:val="22"/>
        </w:rPr>
        <w:t xml:space="preserve"> </w:t>
      </w:r>
      <w:r w:rsidRPr="004021C6">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4021C6"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19.3</w:t>
      </w:r>
      <w:r w:rsidR="00592C7D" w:rsidRPr="004021C6">
        <w:rPr>
          <w:b/>
          <w:bCs/>
          <w:color w:val="000000" w:themeColor="text1"/>
          <w:sz w:val="22"/>
          <w:szCs w:val="22"/>
        </w:rPr>
        <w:t>.</w:t>
      </w:r>
      <w:r w:rsidR="00592C7D" w:rsidRPr="004021C6">
        <w:rPr>
          <w:color w:val="000000" w:themeColor="text1"/>
          <w:sz w:val="22"/>
          <w:szCs w:val="22"/>
        </w:rPr>
        <w:t xml:space="preserve"> </w:t>
      </w:r>
      <w:r w:rsidRPr="004021C6">
        <w:rPr>
          <w:color w:val="000000" w:themeColor="text1"/>
          <w:sz w:val="22"/>
          <w:szCs w:val="22"/>
        </w:rPr>
        <w:t>Na aplicação das sanções serão considerados:</w:t>
      </w:r>
    </w:p>
    <w:p w14:paraId="52D81513" w14:textId="13889DA2"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19.3.1</w:t>
      </w:r>
      <w:r w:rsidR="00592C7D" w:rsidRPr="004021C6">
        <w:rPr>
          <w:color w:val="000000" w:themeColor="text1"/>
          <w:sz w:val="22"/>
          <w:szCs w:val="22"/>
        </w:rPr>
        <w:t>.</w:t>
      </w:r>
      <w:r w:rsidRPr="004021C6">
        <w:rPr>
          <w:color w:val="000000" w:themeColor="text1"/>
          <w:sz w:val="22"/>
          <w:szCs w:val="22"/>
        </w:rPr>
        <w:t xml:space="preserve"> a natureza e a gravidade da infração cometida</w:t>
      </w:r>
      <w:r w:rsidR="00276B6B" w:rsidRPr="004021C6">
        <w:rPr>
          <w:color w:val="000000" w:themeColor="text1"/>
          <w:sz w:val="22"/>
          <w:szCs w:val="22"/>
        </w:rPr>
        <w:t>;</w:t>
      </w:r>
    </w:p>
    <w:p w14:paraId="46AD547E" w14:textId="7B13F922"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19.3.2</w:t>
      </w:r>
      <w:r w:rsidR="00592C7D" w:rsidRPr="004021C6">
        <w:rPr>
          <w:color w:val="000000" w:themeColor="text1"/>
          <w:sz w:val="22"/>
          <w:szCs w:val="22"/>
        </w:rPr>
        <w:t xml:space="preserve">. </w:t>
      </w:r>
      <w:r w:rsidRPr="004021C6">
        <w:rPr>
          <w:color w:val="000000" w:themeColor="text1"/>
          <w:sz w:val="22"/>
          <w:szCs w:val="22"/>
        </w:rPr>
        <w:t>as peculiaridades do caso concreto</w:t>
      </w:r>
      <w:r w:rsidR="00276B6B" w:rsidRPr="004021C6">
        <w:rPr>
          <w:color w:val="000000" w:themeColor="text1"/>
          <w:sz w:val="22"/>
          <w:szCs w:val="22"/>
        </w:rPr>
        <w:t>;</w:t>
      </w:r>
    </w:p>
    <w:p w14:paraId="028F3068" w14:textId="484990C7"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19.3.3</w:t>
      </w:r>
      <w:r w:rsidR="00592C7D" w:rsidRPr="004021C6">
        <w:rPr>
          <w:color w:val="000000" w:themeColor="text1"/>
          <w:sz w:val="22"/>
          <w:szCs w:val="22"/>
        </w:rPr>
        <w:t xml:space="preserve">. </w:t>
      </w:r>
      <w:r w:rsidRPr="004021C6">
        <w:rPr>
          <w:color w:val="000000" w:themeColor="text1"/>
          <w:sz w:val="22"/>
          <w:szCs w:val="22"/>
        </w:rPr>
        <w:t>as circunstâncias agravantes ou atenuantes</w:t>
      </w:r>
      <w:r w:rsidR="00276B6B" w:rsidRPr="004021C6">
        <w:rPr>
          <w:color w:val="000000" w:themeColor="text1"/>
          <w:sz w:val="22"/>
          <w:szCs w:val="22"/>
        </w:rPr>
        <w:t>;</w:t>
      </w:r>
    </w:p>
    <w:p w14:paraId="4A40B5F6" w14:textId="4943ECD9"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19.3.4</w:t>
      </w:r>
      <w:r w:rsidR="00592C7D" w:rsidRPr="004021C6">
        <w:rPr>
          <w:color w:val="000000" w:themeColor="text1"/>
          <w:sz w:val="22"/>
          <w:szCs w:val="22"/>
        </w:rPr>
        <w:t xml:space="preserve">. </w:t>
      </w:r>
      <w:r w:rsidRPr="004021C6">
        <w:rPr>
          <w:color w:val="000000" w:themeColor="text1"/>
          <w:sz w:val="22"/>
          <w:szCs w:val="22"/>
        </w:rPr>
        <w:t>os danos que dela provierem para a Administração Pública</w:t>
      </w:r>
      <w:r w:rsidR="00276B6B" w:rsidRPr="004021C6">
        <w:rPr>
          <w:color w:val="000000" w:themeColor="text1"/>
          <w:sz w:val="22"/>
          <w:szCs w:val="22"/>
        </w:rPr>
        <w:t>;</w:t>
      </w:r>
    </w:p>
    <w:p w14:paraId="2F917058" w14:textId="414D083A" w:rsidR="00D92C9E" w:rsidRPr="004021C6" w:rsidRDefault="00D92C9E" w:rsidP="00661A5C">
      <w:pPr>
        <w:pStyle w:val="Nivel3"/>
        <w:numPr>
          <w:ilvl w:val="0"/>
          <w:numId w:val="0"/>
        </w:numPr>
        <w:spacing w:before="0" w:after="0"/>
        <w:rPr>
          <w:color w:val="000000" w:themeColor="text1"/>
          <w:sz w:val="22"/>
          <w:szCs w:val="22"/>
        </w:rPr>
      </w:pPr>
      <w:r w:rsidRPr="004021C6">
        <w:rPr>
          <w:color w:val="000000" w:themeColor="text1"/>
          <w:sz w:val="22"/>
          <w:szCs w:val="22"/>
        </w:rPr>
        <w:t>19.3.5</w:t>
      </w:r>
      <w:r w:rsidR="00592C7D" w:rsidRPr="004021C6">
        <w:rPr>
          <w:color w:val="000000" w:themeColor="text1"/>
          <w:sz w:val="22"/>
          <w:szCs w:val="22"/>
        </w:rPr>
        <w:t xml:space="preserve">. </w:t>
      </w:r>
      <w:r w:rsidRPr="004021C6">
        <w:rPr>
          <w:color w:val="000000" w:themeColor="text1"/>
          <w:sz w:val="22"/>
          <w:szCs w:val="22"/>
        </w:rPr>
        <w:t>a implantação ou o aperfeiçoamento de programa de integridade, conforme normas e orientações dos órgãos de controle.</w:t>
      </w:r>
    </w:p>
    <w:p w14:paraId="178E1A28" w14:textId="77777777" w:rsidR="00783CC0" w:rsidRPr="004021C6" w:rsidRDefault="00783CC0" w:rsidP="00661A5C">
      <w:pPr>
        <w:pStyle w:val="Nivel3"/>
        <w:numPr>
          <w:ilvl w:val="0"/>
          <w:numId w:val="0"/>
        </w:numPr>
        <w:spacing w:before="0" w:after="0"/>
        <w:rPr>
          <w:color w:val="000000" w:themeColor="text1"/>
          <w:sz w:val="22"/>
          <w:szCs w:val="22"/>
        </w:rPr>
      </w:pPr>
    </w:p>
    <w:p w14:paraId="15E71944" w14:textId="126F7CB0"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19.4</w:t>
      </w:r>
      <w:r w:rsidR="00592C7D" w:rsidRPr="004021C6">
        <w:rPr>
          <w:b/>
          <w:bCs/>
          <w:color w:val="000000" w:themeColor="text1"/>
          <w:sz w:val="22"/>
          <w:szCs w:val="22"/>
        </w:rPr>
        <w:t>.</w:t>
      </w:r>
      <w:r w:rsidR="00592C7D" w:rsidRPr="004021C6">
        <w:rPr>
          <w:color w:val="000000" w:themeColor="text1"/>
          <w:sz w:val="22"/>
          <w:szCs w:val="22"/>
        </w:rPr>
        <w:t xml:space="preserve"> </w:t>
      </w:r>
      <w:r w:rsidRPr="004021C6">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4021C6" w:rsidRDefault="00783CC0" w:rsidP="00661A5C">
      <w:pPr>
        <w:pStyle w:val="Nivel2"/>
        <w:numPr>
          <w:ilvl w:val="0"/>
          <w:numId w:val="0"/>
        </w:numPr>
        <w:spacing w:before="0" w:after="0"/>
        <w:rPr>
          <w:color w:val="000000" w:themeColor="text1"/>
          <w:sz w:val="22"/>
          <w:szCs w:val="22"/>
        </w:rPr>
      </w:pPr>
    </w:p>
    <w:p w14:paraId="53237D58" w14:textId="7F200BBF"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19.5</w:t>
      </w:r>
      <w:r w:rsidR="00592C7D" w:rsidRPr="004021C6">
        <w:rPr>
          <w:b/>
          <w:bCs/>
          <w:color w:val="000000" w:themeColor="text1"/>
          <w:sz w:val="22"/>
          <w:szCs w:val="22"/>
        </w:rPr>
        <w:t>.</w:t>
      </w:r>
      <w:r w:rsidRPr="004021C6">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4021C6" w:rsidRDefault="00783CC0" w:rsidP="00661A5C">
      <w:pPr>
        <w:pStyle w:val="Nivel2"/>
        <w:numPr>
          <w:ilvl w:val="0"/>
          <w:numId w:val="0"/>
        </w:numPr>
        <w:spacing w:before="0" w:after="0"/>
        <w:rPr>
          <w:color w:val="000000" w:themeColor="text1"/>
          <w:sz w:val="22"/>
          <w:szCs w:val="22"/>
        </w:rPr>
      </w:pPr>
    </w:p>
    <w:p w14:paraId="0CA791B0" w14:textId="36F89C6B"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19.6</w:t>
      </w:r>
      <w:r w:rsidR="00592C7D" w:rsidRPr="004021C6">
        <w:rPr>
          <w:b/>
          <w:bCs/>
          <w:color w:val="000000" w:themeColor="text1"/>
          <w:sz w:val="22"/>
          <w:szCs w:val="22"/>
        </w:rPr>
        <w:t>.</w:t>
      </w:r>
      <w:r w:rsidRPr="004021C6">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4021C6" w:rsidRDefault="00783CC0" w:rsidP="00661A5C">
      <w:pPr>
        <w:pStyle w:val="Nivel2"/>
        <w:numPr>
          <w:ilvl w:val="0"/>
          <w:numId w:val="0"/>
        </w:numPr>
        <w:spacing w:before="0" w:after="0"/>
        <w:rPr>
          <w:color w:val="000000" w:themeColor="text1"/>
          <w:sz w:val="22"/>
          <w:szCs w:val="22"/>
        </w:rPr>
      </w:pPr>
    </w:p>
    <w:p w14:paraId="19797749" w14:textId="628A5BEA"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19.7</w:t>
      </w:r>
      <w:r w:rsidR="00592C7D" w:rsidRPr="004021C6">
        <w:rPr>
          <w:b/>
          <w:bCs/>
          <w:color w:val="000000" w:themeColor="text1"/>
          <w:sz w:val="22"/>
          <w:szCs w:val="22"/>
        </w:rPr>
        <w:t>.</w:t>
      </w:r>
      <w:r w:rsidRPr="004021C6">
        <w:rPr>
          <w:color w:val="000000" w:themeColor="text1"/>
          <w:sz w:val="22"/>
          <w:szCs w:val="22"/>
        </w:rPr>
        <w:t xml:space="preserve"> A sanção de impedimento de licitar e contratar será aplicada ao responsável em decorrência das infrações administrativas relacionadas nos itens</w:t>
      </w:r>
      <w:r w:rsidR="00F16CF3" w:rsidRPr="004021C6">
        <w:rPr>
          <w:color w:val="000000" w:themeColor="text1"/>
          <w:sz w:val="22"/>
          <w:szCs w:val="22"/>
        </w:rPr>
        <w:t xml:space="preserve"> 19.1.1, 19.1.2 e 19.1.3</w:t>
      </w:r>
      <w:r w:rsidRPr="004021C6">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4021C6" w:rsidRDefault="00783CC0" w:rsidP="00661A5C">
      <w:pPr>
        <w:pStyle w:val="Nivel2"/>
        <w:numPr>
          <w:ilvl w:val="0"/>
          <w:numId w:val="0"/>
        </w:numPr>
        <w:spacing w:before="0" w:after="0"/>
        <w:rPr>
          <w:color w:val="000000" w:themeColor="text1"/>
          <w:sz w:val="22"/>
          <w:szCs w:val="22"/>
        </w:rPr>
      </w:pPr>
    </w:p>
    <w:p w14:paraId="6E7648CD" w14:textId="4A84DED5"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19.8</w:t>
      </w:r>
      <w:r w:rsidR="00592C7D" w:rsidRPr="004021C6">
        <w:rPr>
          <w:b/>
          <w:bCs/>
          <w:color w:val="000000" w:themeColor="text1"/>
          <w:sz w:val="22"/>
          <w:szCs w:val="22"/>
        </w:rPr>
        <w:t xml:space="preserve">. </w:t>
      </w:r>
      <w:r w:rsidRPr="004021C6">
        <w:rPr>
          <w:color w:val="000000" w:themeColor="text1"/>
          <w:sz w:val="22"/>
          <w:szCs w:val="22"/>
        </w:rPr>
        <w:t>Poderá ser aplicada ao responsável a sanção de declaração de inidoneidade para licitar ou contratar, em decorrência da prática das infrações dispostas nos itens</w:t>
      </w:r>
      <w:r w:rsidR="00E90281" w:rsidRPr="004021C6">
        <w:rPr>
          <w:color w:val="000000" w:themeColor="text1"/>
          <w:sz w:val="22"/>
          <w:szCs w:val="22"/>
        </w:rPr>
        <w:t xml:space="preserve"> 19.1.4, 19.1.5, 19.1.6, 19.1.7 e 19.1.8</w:t>
      </w:r>
      <w:r w:rsidRPr="004021C6">
        <w:rPr>
          <w:color w:val="000000" w:themeColor="text1"/>
          <w:sz w:val="22"/>
          <w:szCs w:val="22"/>
        </w:rPr>
        <w:t>, bem como pelas infrações administrativas previstas nos itens</w:t>
      </w:r>
      <w:r w:rsidR="00E90281" w:rsidRPr="004021C6">
        <w:rPr>
          <w:color w:val="000000" w:themeColor="text1"/>
          <w:sz w:val="22"/>
          <w:szCs w:val="22"/>
        </w:rPr>
        <w:t xml:space="preserve"> 19.1.1, 19.1.2 e 19.1.3</w:t>
      </w:r>
      <w:r w:rsidRPr="004021C6">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4021C6">
          <w:rPr>
            <w:rStyle w:val="Hyperlink"/>
            <w:color w:val="000000" w:themeColor="text1"/>
            <w:sz w:val="22"/>
            <w:szCs w:val="22"/>
          </w:rPr>
          <w:t>art. 156, §5º, da Lei n.º 14.133/2021</w:t>
        </w:r>
      </w:hyperlink>
      <w:r w:rsidRPr="004021C6">
        <w:rPr>
          <w:color w:val="000000" w:themeColor="text1"/>
          <w:sz w:val="22"/>
          <w:szCs w:val="22"/>
        </w:rPr>
        <w:t>.</w:t>
      </w:r>
    </w:p>
    <w:p w14:paraId="577D1E35" w14:textId="77777777" w:rsidR="00D93764" w:rsidRPr="004021C6" w:rsidRDefault="00D93764" w:rsidP="00661A5C">
      <w:pPr>
        <w:pStyle w:val="Nivel2"/>
        <w:numPr>
          <w:ilvl w:val="0"/>
          <w:numId w:val="0"/>
        </w:numPr>
        <w:spacing w:before="0" w:after="0"/>
        <w:rPr>
          <w:color w:val="000000" w:themeColor="text1"/>
          <w:sz w:val="22"/>
          <w:szCs w:val="22"/>
        </w:rPr>
      </w:pPr>
    </w:p>
    <w:p w14:paraId="3C6DA975" w14:textId="08F2B3BE"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19.9</w:t>
      </w:r>
      <w:r w:rsidR="00592C7D" w:rsidRPr="004021C6">
        <w:rPr>
          <w:b/>
          <w:bCs/>
          <w:color w:val="000000" w:themeColor="text1"/>
          <w:sz w:val="22"/>
          <w:szCs w:val="22"/>
        </w:rPr>
        <w:t xml:space="preserve">. </w:t>
      </w:r>
      <w:r w:rsidRPr="004021C6">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4021C6">
        <w:rPr>
          <w:color w:val="000000" w:themeColor="text1"/>
          <w:sz w:val="22"/>
          <w:szCs w:val="22"/>
        </w:rPr>
        <w:t xml:space="preserve"> 19.1.3</w:t>
      </w:r>
      <w:r w:rsidR="00592C7D" w:rsidRPr="004021C6">
        <w:rPr>
          <w:color w:val="000000" w:themeColor="text1"/>
          <w:sz w:val="22"/>
          <w:szCs w:val="22"/>
        </w:rPr>
        <w:t>,</w:t>
      </w:r>
      <w:r w:rsidRPr="004021C6">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4021C6">
          <w:rPr>
            <w:rStyle w:val="Hyperlink"/>
            <w:color w:val="000000" w:themeColor="text1"/>
            <w:sz w:val="22"/>
            <w:szCs w:val="22"/>
          </w:rPr>
          <w:t>art. 45, §4º da IN SEGES/ME n.º 73, de 2022</w:t>
        </w:r>
      </w:hyperlink>
      <w:r w:rsidRPr="004021C6">
        <w:rPr>
          <w:color w:val="000000" w:themeColor="text1"/>
          <w:sz w:val="22"/>
          <w:szCs w:val="22"/>
        </w:rPr>
        <w:t>.</w:t>
      </w:r>
    </w:p>
    <w:p w14:paraId="2F9D14A9" w14:textId="77777777" w:rsidR="00783CC0" w:rsidRPr="004021C6" w:rsidRDefault="00783CC0" w:rsidP="00661A5C">
      <w:pPr>
        <w:pStyle w:val="Nivel2"/>
        <w:numPr>
          <w:ilvl w:val="0"/>
          <w:numId w:val="0"/>
        </w:numPr>
        <w:spacing w:before="0" w:after="0"/>
        <w:rPr>
          <w:color w:val="000000" w:themeColor="text1"/>
          <w:sz w:val="22"/>
          <w:szCs w:val="22"/>
        </w:rPr>
      </w:pPr>
    </w:p>
    <w:p w14:paraId="7116BB1A" w14:textId="64785251" w:rsidR="009631FB"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lastRenderedPageBreak/>
        <w:t>19.10</w:t>
      </w:r>
      <w:r w:rsidR="00592C7D" w:rsidRPr="004021C6">
        <w:rPr>
          <w:b/>
          <w:bCs/>
          <w:color w:val="000000" w:themeColor="text1"/>
          <w:sz w:val="22"/>
          <w:szCs w:val="22"/>
        </w:rPr>
        <w:t>.</w:t>
      </w:r>
      <w:r w:rsidRPr="004021C6">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4021C6" w:rsidRDefault="00783CC0" w:rsidP="00661A5C">
      <w:pPr>
        <w:pStyle w:val="Nivel2"/>
        <w:numPr>
          <w:ilvl w:val="0"/>
          <w:numId w:val="0"/>
        </w:numPr>
        <w:spacing w:before="0" w:after="0"/>
        <w:rPr>
          <w:color w:val="000000" w:themeColor="text1"/>
          <w:sz w:val="22"/>
          <w:szCs w:val="22"/>
        </w:rPr>
      </w:pPr>
    </w:p>
    <w:p w14:paraId="242AE465" w14:textId="2B1F76A1"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19.11</w:t>
      </w:r>
      <w:r w:rsidR="00592C7D" w:rsidRPr="004021C6">
        <w:rPr>
          <w:b/>
          <w:bCs/>
          <w:color w:val="000000" w:themeColor="text1"/>
          <w:sz w:val="22"/>
          <w:szCs w:val="22"/>
        </w:rPr>
        <w:t>.</w:t>
      </w:r>
      <w:r w:rsidRPr="004021C6">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4021C6" w:rsidRDefault="00783CC0" w:rsidP="00661A5C">
      <w:pPr>
        <w:pStyle w:val="Nivel2"/>
        <w:numPr>
          <w:ilvl w:val="0"/>
          <w:numId w:val="0"/>
        </w:numPr>
        <w:spacing w:before="0" w:after="0"/>
        <w:rPr>
          <w:color w:val="000000" w:themeColor="text1"/>
          <w:sz w:val="22"/>
          <w:szCs w:val="22"/>
        </w:rPr>
      </w:pPr>
    </w:p>
    <w:p w14:paraId="4519E115" w14:textId="0ED2EDB1"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19.12</w:t>
      </w:r>
      <w:r w:rsidR="00592C7D" w:rsidRPr="004021C6">
        <w:rPr>
          <w:b/>
          <w:bCs/>
          <w:color w:val="000000" w:themeColor="text1"/>
          <w:sz w:val="22"/>
          <w:szCs w:val="22"/>
        </w:rPr>
        <w:t>.</w:t>
      </w:r>
      <w:r w:rsidRPr="004021C6">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4021C6" w:rsidRDefault="00783CC0" w:rsidP="00661A5C">
      <w:pPr>
        <w:pStyle w:val="Nivel2"/>
        <w:numPr>
          <w:ilvl w:val="0"/>
          <w:numId w:val="0"/>
        </w:numPr>
        <w:spacing w:before="0" w:after="0"/>
        <w:rPr>
          <w:color w:val="000000" w:themeColor="text1"/>
          <w:sz w:val="22"/>
          <w:szCs w:val="22"/>
        </w:rPr>
      </w:pPr>
    </w:p>
    <w:p w14:paraId="0AB2DF38" w14:textId="4CF69E32" w:rsidR="00D92C9E"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19.13</w:t>
      </w:r>
      <w:r w:rsidR="00592C7D" w:rsidRPr="004021C6">
        <w:rPr>
          <w:b/>
          <w:bCs/>
          <w:color w:val="000000" w:themeColor="text1"/>
          <w:sz w:val="22"/>
          <w:szCs w:val="22"/>
        </w:rPr>
        <w:t>.</w:t>
      </w:r>
      <w:r w:rsidRPr="004021C6">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4021C6" w:rsidRDefault="00272D3D" w:rsidP="00661A5C">
      <w:pPr>
        <w:pStyle w:val="Nivel2"/>
        <w:numPr>
          <w:ilvl w:val="0"/>
          <w:numId w:val="0"/>
        </w:numPr>
        <w:spacing w:before="0" w:after="0"/>
        <w:rPr>
          <w:color w:val="000000" w:themeColor="text1"/>
          <w:sz w:val="22"/>
          <w:szCs w:val="22"/>
        </w:rPr>
      </w:pPr>
    </w:p>
    <w:p w14:paraId="1891D1A8" w14:textId="2D24EC14" w:rsidR="007C028C" w:rsidRPr="004021C6" w:rsidRDefault="00D92C9E" w:rsidP="00661A5C">
      <w:pPr>
        <w:pStyle w:val="Nivel2"/>
        <w:numPr>
          <w:ilvl w:val="0"/>
          <w:numId w:val="0"/>
        </w:numPr>
        <w:spacing w:before="0" w:after="0"/>
        <w:rPr>
          <w:color w:val="000000" w:themeColor="text1"/>
          <w:sz w:val="22"/>
          <w:szCs w:val="22"/>
        </w:rPr>
      </w:pPr>
      <w:r w:rsidRPr="004021C6">
        <w:rPr>
          <w:b/>
          <w:bCs/>
          <w:color w:val="000000" w:themeColor="text1"/>
          <w:sz w:val="22"/>
          <w:szCs w:val="22"/>
        </w:rPr>
        <w:t>19.14</w:t>
      </w:r>
      <w:r w:rsidR="00592C7D" w:rsidRPr="004021C6">
        <w:rPr>
          <w:b/>
          <w:bCs/>
          <w:color w:val="000000" w:themeColor="text1"/>
          <w:sz w:val="22"/>
          <w:szCs w:val="22"/>
        </w:rPr>
        <w:t>.</w:t>
      </w:r>
      <w:r w:rsidRPr="004021C6">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4021C6" w:rsidRDefault="00783CC0" w:rsidP="00661A5C">
      <w:pPr>
        <w:pStyle w:val="Nivel2"/>
        <w:numPr>
          <w:ilvl w:val="0"/>
          <w:numId w:val="0"/>
        </w:numPr>
        <w:spacing w:before="0" w:after="0"/>
        <w:rPr>
          <w:color w:val="000000" w:themeColor="text1"/>
          <w:sz w:val="22"/>
          <w:szCs w:val="22"/>
        </w:rPr>
      </w:pPr>
    </w:p>
    <w:p w14:paraId="6F4E8A66" w14:textId="08727455" w:rsidR="00D92C9E" w:rsidRPr="000F2283" w:rsidRDefault="00D92C9E" w:rsidP="00661A5C">
      <w:pPr>
        <w:widowControl w:val="0"/>
        <w:spacing w:line="276" w:lineRule="auto"/>
        <w:jc w:val="both"/>
        <w:rPr>
          <w:rFonts w:ascii="Arial" w:eastAsia="Arial Unicode MS" w:hAnsi="Arial" w:cs="Arial"/>
          <w:color w:val="000000" w:themeColor="text1"/>
          <w:sz w:val="22"/>
          <w:szCs w:val="22"/>
        </w:rPr>
      </w:pPr>
      <w:r w:rsidRPr="004021C6">
        <w:rPr>
          <w:rFonts w:ascii="Arial" w:eastAsia="Arial Unicode MS" w:hAnsi="Arial" w:cs="Arial"/>
          <w:b/>
          <w:color w:val="000000" w:themeColor="text1"/>
          <w:sz w:val="22"/>
          <w:szCs w:val="22"/>
        </w:rPr>
        <w:t>19.15</w:t>
      </w:r>
      <w:r w:rsidR="00592C7D" w:rsidRPr="004021C6">
        <w:rPr>
          <w:rFonts w:ascii="Arial" w:eastAsia="Arial Unicode MS" w:hAnsi="Arial" w:cs="Arial"/>
          <w:b/>
          <w:color w:val="000000" w:themeColor="text1"/>
          <w:sz w:val="22"/>
          <w:szCs w:val="22"/>
        </w:rPr>
        <w:t>.</w:t>
      </w:r>
      <w:r w:rsidRPr="004021C6">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4021C6">
        <w:rPr>
          <w:rFonts w:ascii="Arial" w:eastAsia="Arial Unicode MS" w:hAnsi="Arial" w:cs="Arial"/>
          <w:color w:val="000000" w:themeColor="text1"/>
          <w:sz w:val="22"/>
          <w:szCs w:val="22"/>
        </w:rPr>
        <w:t>ser Contratada</w:t>
      </w:r>
      <w:proofErr w:type="gramEnd"/>
      <w:r w:rsidRPr="004021C6">
        <w:rPr>
          <w:rFonts w:ascii="Arial" w:eastAsia="Arial Unicode MS" w:hAnsi="Arial" w:cs="Arial"/>
          <w:color w:val="000000" w:themeColor="text1"/>
          <w:sz w:val="22"/>
          <w:szCs w:val="22"/>
        </w:rPr>
        <w:t xml:space="preserve">, sendo que na ausência de saldo, a multa deverá ser paga conforme </w:t>
      </w:r>
      <w:proofErr w:type="spellStart"/>
      <w:r w:rsidRPr="004021C6">
        <w:rPr>
          <w:rFonts w:ascii="Arial" w:eastAsia="Arial Unicode MS" w:hAnsi="Arial" w:cs="Arial"/>
          <w:color w:val="000000" w:themeColor="text1"/>
          <w:sz w:val="22"/>
          <w:szCs w:val="22"/>
        </w:rPr>
        <w:t>diposto</w:t>
      </w:r>
      <w:proofErr w:type="spellEnd"/>
      <w:r w:rsidRPr="004021C6">
        <w:rPr>
          <w:rFonts w:ascii="Arial" w:eastAsia="Arial Unicode MS" w:hAnsi="Arial" w:cs="Arial"/>
          <w:color w:val="000000" w:themeColor="text1"/>
          <w:sz w:val="22"/>
          <w:szCs w:val="22"/>
        </w:rPr>
        <w:t xml:space="preserve"> no item 19.4, e não o sendo feito poderá ser cobrada pela via judicial.</w:t>
      </w:r>
    </w:p>
    <w:bookmarkEnd w:id="15"/>
    <w:p w14:paraId="14D1B2C9" w14:textId="77777777" w:rsidR="007C028C" w:rsidRPr="000F2283"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Pr="00B65C51"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B65C51">
        <w:rPr>
          <w:rFonts w:ascii="Arial" w:eastAsia="Arial Unicode MS" w:hAnsi="Arial" w:cs="Arial"/>
          <w:b/>
          <w:color w:val="000000" w:themeColor="text1"/>
          <w:sz w:val="24"/>
          <w:szCs w:val="24"/>
          <w:u w:val="single"/>
        </w:rPr>
        <w:t>CONDIÇÕES DE PAGAMENTO</w:t>
      </w:r>
    </w:p>
    <w:p w14:paraId="611F33EF" w14:textId="77777777" w:rsidR="00665332" w:rsidRPr="000F2283" w:rsidRDefault="00665332" w:rsidP="00665332">
      <w:pPr>
        <w:pStyle w:val="PargrafodaLista"/>
        <w:spacing w:after="0"/>
        <w:ind w:left="360"/>
        <w:jc w:val="both"/>
        <w:rPr>
          <w:rFonts w:ascii="Arial" w:eastAsia="Arial Unicode MS" w:hAnsi="Arial" w:cs="Arial"/>
          <w:b/>
          <w:color w:val="000000" w:themeColor="text1"/>
          <w:sz w:val="24"/>
          <w:szCs w:val="24"/>
          <w:u w:val="single"/>
        </w:rPr>
      </w:pPr>
    </w:p>
    <w:p w14:paraId="35F4AEA3" w14:textId="77777777" w:rsidR="004D74F6" w:rsidRPr="004021C6" w:rsidRDefault="00D46107" w:rsidP="004D74F6">
      <w:pPr>
        <w:pStyle w:val="PargrafodaLista"/>
        <w:numPr>
          <w:ilvl w:val="1"/>
          <w:numId w:val="6"/>
        </w:numPr>
        <w:tabs>
          <w:tab w:val="left" w:pos="567"/>
        </w:tabs>
        <w:spacing w:after="120"/>
        <w:ind w:left="426"/>
        <w:jc w:val="both"/>
        <w:rPr>
          <w:rFonts w:ascii="Arial" w:hAnsi="Arial" w:cs="Arial"/>
        </w:rPr>
      </w:pPr>
      <w:bookmarkStart w:id="25" w:name="_Hlk188424702"/>
      <w:r w:rsidRPr="004021C6">
        <w:rPr>
          <w:rFonts w:ascii="Arial" w:hAnsi="Arial" w:cs="Arial"/>
        </w:rPr>
        <w:t>Não haverá pagamento antecipado à prestação do serviço</w:t>
      </w:r>
      <w:r w:rsidR="004D74F6" w:rsidRPr="004021C6">
        <w:rPr>
          <w:rFonts w:ascii="Arial" w:hAnsi="Arial" w:cs="Arial"/>
        </w:rPr>
        <w:t>.</w:t>
      </w:r>
    </w:p>
    <w:p w14:paraId="04D02D6E" w14:textId="77777777" w:rsidR="0092529B" w:rsidRPr="004021C6" w:rsidRDefault="0092529B" w:rsidP="0092529B">
      <w:pPr>
        <w:pStyle w:val="PargrafodaLista"/>
        <w:tabs>
          <w:tab w:val="left" w:pos="567"/>
        </w:tabs>
        <w:spacing w:after="120"/>
        <w:ind w:left="426"/>
        <w:jc w:val="both"/>
        <w:rPr>
          <w:rFonts w:ascii="Arial" w:hAnsi="Arial" w:cs="Arial"/>
        </w:rPr>
      </w:pPr>
    </w:p>
    <w:p w14:paraId="2A0AB4D3" w14:textId="77777777" w:rsidR="004D74F6" w:rsidRPr="004021C6" w:rsidRDefault="00D46107" w:rsidP="004D74F6">
      <w:pPr>
        <w:pStyle w:val="PargrafodaLista"/>
        <w:numPr>
          <w:ilvl w:val="1"/>
          <w:numId w:val="6"/>
        </w:numPr>
        <w:tabs>
          <w:tab w:val="left" w:pos="567"/>
        </w:tabs>
        <w:spacing w:after="120"/>
        <w:ind w:left="426"/>
        <w:jc w:val="both"/>
        <w:rPr>
          <w:rFonts w:ascii="Arial" w:hAnsi="Arial" w:cs="Arial"/>
        </w:rPr>
      </w:pPr>
      <w:r w:rsidRPr="004021C6">
        <w:rPr>
          <w:rFonts w:ascii="Arial" w:hAnsi="Arial" w:cs="Arial"/>
        </w:rPr>
        <w:t>O pagamento será realizado considerando:</w:t>
      </w:r>
    </w:p>
    <w:p w14:paraId="506153B2" w14:textId="77777777" w:rsidR="004D74F6" w:rsidRPr="004021C6" w:rsidRDefault="00D46107" w:rsidP="004D74F6">
      <w:pPr>
        <w:pStyle w:val="PargrafodaLista"/>
        <w:numPr>
          <w:ilvl w:val="2"/>
          <w:numId w:val="6"/>
        </w:numPr>
        <w:tabs>
          <w:tab w:val="left" w:pos="567"/>
        </w:tabs>
        <w:spacing w:after="120"/>
        <w:ind w:left="0" w:firstLine="0"/>
        <w:jc w:val="both"/>
        <w:rPr>
          <w:rFonts w:ascii="Arial" w:hAnsi="Arial" w:cs="Arial"/>
        </w:rPr>
      </w:pPr>
      <w:r w:rsidRPr="004021C6">
        <w:rPr>
          <w:rFonts w:ascii="Arial" w:hAnsi="Arial" w:cs="Arial"/>
        </w:rPr>
        <w:t>A quantidade de funcionários que trabalharam no mês, sendo descontados os dias faltantes e sem reposição;</w:t>
      </w:r>
    </w:p>
    <w:p w14:paraId="3AF1B71B" w14:textId="369186BF" w:rsidR="004D74F6" w:rsidRPr="00B65C51" w:rsidRDefault="00D46107" w:rsidP="004D74F6">
      <w:pPr>
        <w:pStyle w:val="PargrafodaLista"/>
        <w:numPr>
          <w:ilvl w:val="2"/>
          <w:numId w:val="6"/>
        </w:numPr>
        <w:tabs>
          <w:tab w:val="left" w:pos="567"/>
        </w:tabs>
        <w:spacing w:after="120"/>
        <w:ind w:left="0" w:firstLine="0"/>
        <w:jc w:val="both"/>
        <w:rPr>
          <w:rFonts w:ascii="Arial" w:hAnsi="Arial" w:cs="Arial"/>
        </w:rPr>
      </w:pPr>
      <w:r w:rsidRPr="00B65C51">
        <w:rPr>
          <w:rFonts w:ascii="Arial" w:hAnsi="Arial" w:cs="Arial"/>
        </w:rPr>
        <w:t xml:space="preserve">A apuração da pontuação conforme critérios de avaliação da execução dos serviços do item </w:t>
      </w:r>
      <w:r w:rsidR="004021C6" w:rsidRPr="00B65C51">
        <w:rPr>
          <w:rFonts w:ascii="Arial" w:hAnsi="Arial" w:cs="Arial"/>
        </w:rPr>
        <w:t>1</w:t>
      </w:r>
      <w:r w:rsidR="000E04EE">
        <w:rPr>
          <w:rFonts w:ascii="Arial" w:hAnsi="Arial" w:cs="Arial"/>
        </w:rPr>
        <w:t>3</w:t>
      </w:r>
      <w:r w:rsidR="00F2601C" w:rsidRPr="00B65C51">
        <w:rPr>
          <w:rFonts w:ascii="Arial" w:hAnsi="Arial" w:cs="Arial"/>
        </w:rPr>
        <w:t xml:space="preserve"> do Anexo I - Termo de Referência</w:t>
      </w:r>
      <w:r w:rsidRPr="00B65C51">
        <w:rPr>
          <w:rFonts w:ascii="Arial" w:hAnsi="Arial" w:cs="Arial"/>
        </w:rPr>
        <w:t>, utilizado o Instrumento de Medição de Resultado (IMR);</w:t>
      </w:r>
    </w:p>
    <w:p w14:paraId="3E0C3CBD" w14:textId="4DA831E1" w:rsidR="004D74F6" w:rsidRPr="00B65C51" w:rsidRDefault="00D46107" w:rsidP="004D74F6">
      <w:pPr>
        <w:pStyle w:val="PargrafodaLista"/>
        <w:numPr>
          <w:ilvl w:val="2"/>
          <w:numId w:val="6"/>
        </w:numPr>
        <w:tabs>
          <w:tab w:val="left" w:pos="567"/>
        </w:tabs>
        <w:spacing w:after="120"/>
        <w:ind w:left="0" w:firstLine="0"/>
        <w:jc w:val="both"/>
        <w:rPr>
          <w:rFonts w:ascii="Arial" w:hAnsi="Arial" w:cs="Arial"/>
        </w:rPr>
      </w:pPr>
      <w:r w:rsidRPr="00B65C51">
        <w:rPr>
          <w:rFonts w:ascii="Arial" w:hAnsi="Arial" w:cs="Arial"/>
        </w:rPr>
        <w:t>Os critérios elencados no item 1</w:t>
      </w:r>
      <w:r w:rsidR="00BF6959">
        <w:rPr>
          <w:rFonts w:ascii="Arial" w:hAnsi="Arial" w:cs="Arial"/>
        </w:rPr>
        <w:t>1</w:t>
      </w:r>
      <w:r w:rsidR="00F2601C" w:rsidRPr="00B65C51">
        <w:rPr>
          <w:rFonts w:ascii="Arial" w:hAnsi="Arial" w:cs="Arial"/>
        </w:rPr>
        <w:t xml:space="preserve"> do Anexo I - Termo de Referência</w:t>
      </w:r>
      <w:r w:rsidRPr="00B65C51">
        <w:rPr>
          <w:rFonts w:ascii="Arial" w:hAnsi="Arial" w:cs="Arial"/>
        </w:rPr>
        <w:t xml:space="preserve"> – Pagamento pelo fato gerador</w:t>
      </w:r>
      <w:r w:rsidR="004D74F6" w:rsidRPr="00B65C51">
        <w:rPr>
          <w:rFonts w:ascii="Arial" w:hAnsi="Arial" w:cs="Arial"/>
        </w:rPr>
        <w:t>.</w:t>
      </w:r>
    </w:p>
    <w:p w14:paraId="65F040C2" w14:textId="77777777" w:rsidR="0092529B" w:rsidRPr="004D74F6" w:rsidRDefault="0092529B" w:rsidP="0092529B">
      <w:pPr>
        <w:pStyle w:val="PargrafodaLista"/>
        <w:tabs>
          <w:tab w:val="left" w:pos="567"/>
        </w:tabs>
        <w:spacing w:after="120"/>
        <w:ind w:left="0"/>
        <w:jc w:val="both"/>
        <w:rPr>
          <w:rFonts w:ascii="Arial" w:hAnsi="Arial" w:cs="Arial"/>
          <w:highlight w:val="green"/>
        </w:rPr>
      </w:pPr>
    </w:p>
    <w:p w14:paraId="351D3854" w14:textId="5E5D0D25" w:rsidR="00D46107" w:rsidRPr="004021C6" w:rsidRDefault="00D46107" w:rsidP="004D74F6">
      <w:pPr>
        <w:pStyle w:val="PargrafodaLista"/>
        <w:numPr>
          <w:ilvl w:val="1"/>
          <w:numId w:val="6"/>
        </w:numPr>
        <w:tabs>
          <w:tab w:val="left" w:pos="567"/>
        </w:tabs>
        <w:spacing w:after="120"/>
        <w:ind w:left="0" w:firstLine="0"/>
        <w:jc w:val="both"/>
        <w:rPr>
          <w:rFonts w:ascii="Arial" w:hAnsi="Arial" w:cs="Arial"/>
        </w:rPr>
      </w:pPr>
      <w:r w:rsidRPr="004021C6">
        <w:rPr>
          <w:rFonts w:ascii="Arial" w:hAnsi="Arial" w:cs="Arial"/>
        </w:rPr>
        <w:t xml:space="preserve">O pagamento será realizado mensalmente à </w:t>
      </w:r>
      <w:r w:rsidRPr="004021C6">
        <w:rPr>
          <w:rFonts w:ascii="Arial" w:hAnsi="Arial" w:cs="Arial"/>
          <w:lang w:eastAsia="pt-BR"/>
        </w:rPr>
        <w:t>empresa a ser contratada</w:t>
      </w:r>
      <w:r w:rsidRPr="004021C6">
        <w:rPr>
          <w:rFonts w:ascii="Arial" w:hAnsi="Arial" w:cs="Arial"/>
        </w:rPr>
        <w:t xml:space="preserve"> através de Transferência ou Boleto Bancário, no prazo de até 05 (cinco) dias úteis após a entrega da Nota Fiscal devidamente conferida pelo membro da Comissão de Recebimento de Bens e Serviços do CISAMUSEP</w:t>
      </w:r>
      <w:r w:rsidR="0092529B" w:rsidRPr="004021C6">
        <w:rPr>
          <w:rFonts w:ascii="Arial" w:hAnsi="Arial" w:cs="Arial"/>
        </w:rPr>
        <w:t>.</w:t>
      </w:r>
    </w:p>
    <w:p w14:paraId="2924798E" w14:textId="77777777" w:rsidR="0092529B" w:rsidRPr="004021C6" w:rsidRDefault="0092529B" w:rsidP="0092529B">
      <w:pPr>
        <w:pStyle w:val="PargrafodaLista"/>
        <w:tabs>
          <w:tab w:val="left" w:pos="567"/>
        </w:tabs>
        <w:spacing w:after="120"/>
        <w:ind w:left="0"/>
        <w:jc w:val="both"/>
        <w:rPr>
          <w:rFonts w:ascii="Arial" w:hAnsi="Arial" w:cs="Arial"/>
        </w:rPr>
      </w:pPr>
    </w:p>
    <w:p w14:paraId="2AE8AEC9" w14:textId="77777777" w:rsidR="0092529B" w:rsidRPr="004021C6" w:rsidRDefault="0092529B" w:rsidP="0092529B">
      <w:pPr>
        <w:pStyle w:val="PargrafodaLista"/>
        <w:numPr>
          <w:ilvl w:val="1"/>
          <w:numId w:val="6"/>
        </w:numPr>
        <w:tabs>
          <w:tab w:val="left" w:pos="567"/>
          <w:tab w:val="left" w:pos="993"/>
        </w:tabs>
        <w:ind w:left="0" w:firstLine="0"/>
        <w:jc w:val="both"/>
        <w:rPr>
          <w:rFonts w:ascii="Arial" w:hAnsi="Arial" w:cs="Arial"/>
          <w:lang w:eastAsia="ar-SA"/>
        </w:rPr>
      </w:pPr>
      <w:r w:rsidRPr="004021C6">
        <w:rPr>
          <w:rFonts w:ascii="Arial" w:hAnsi="Arial" w:cs="Arial"/>
        </w:rPr>
        <w:lastRenderedPageBreak/>
        <w:t xml:space="preserve">A empresa a ser contratada deverá faturar a Nota Fiscal em nome do Consórcio Público Intermunicipal de Saúde do Setentrião Paranaense - podendo ser abreviado, da seguinte forma - Consórcio P. Int. de Saúde do </w:t>
      </w:r>
      <w:proofErr w:type="gramStart"/>
      <w:r w:rsidRPr="004021C6">
        <w:rPr>
          <w:rFonts w:ascii="Arial" w:hAnsi="Arial" w:cs="Arial"/>
        </w:rPr>
        <w:t>Set.</w:t>
      </w:r>
      <w:proofErr w:type="gramEnd"/>
      <w:r w:rsidRPr="004021C6">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Pr="004021C6">
        <w:rPr>
          <w:rFonts w:ascii="Arial" w:hAnsi="Arial" w:cs="Arial"/>
          <w:color w:val="000000"/>
        </w:rPr>
        <w:t>.</w:t>
      </w:r>
    </w:p>
    <w:p w14:paraId="3B862D5C" w14:textId="77777777" w:rsidR="0092529B" w:rsidRPr="004021C6" w:rsidRDefault="0092529B" w:rsidP="0092529B">
      <w:pPr>
        <w:pStyle w:val="PargrafodaLista"/>
        <w:rPr>
          <w:rFonts w:ascii="Arial" w:hAnsi="Arial" w:cs="Arial"/>
        </w:rPr>
      </w:pPr>
    </w:p>
    <w:p w14:paraId="7F78FF18" w14:textId="77777777" w:rsidR="0092529B" w:rsidRPr="004021C6" w:rsidRDefault="00D46107" w:rsidP="0092529B">
      <w:pPr>
        <w:pStyle w:val="PargrafodaLista"/>
        <w:numPr>
          <w:ilvl w:val="1"/>
          <w:numId w:val="6"/>
        </w:numPr>
        <w:tabs>
          <w:tab w:val="left" w:pos="567"/>
          <w:tab w:val="left" w:pos="993"/>
        </w:tabs>
        <w:ind w:left="0" w:firstLine="0"/>
        <w:jc w:val="both"/>
        <w:rPr>
          <w:rFonts w:ascii="Arial" w:hAnsi="Arial" w:cs="Arial"/>
          <w:lang w:eastAsia="ar-SA"/>
        </w:rPr>
      </w:pPr>
      <w:r w:rsidRPr="004021C6">
        <w:rPr>
          <w:rFonts w:ascii="Arial" w:hAnsi="Arial" w:cs="Arial"/>
        </w:rPr>
        <w:t>A Nota Fiscal deverá discriminar o serviço executado, o valor unitário e total do item. A empresa deverá mencionar na respectiva Nota Fiscal os dados bancários para pagamento, o número e a modalidade da Licitação e o número do Empenho</w:t>
      </w:r>
      <w:r w:rsidR="0092529B" w:rsidRPr="004021C6">
        <w:rPr>
          <w:rFonts w:ascii="Arial" w:hAnsi="Arial" w:cs="Arial"/>
        </w:rPr>
        <w:t>.</w:t>
      </w:r>
    </w:p>
    <w:p w14:paraId="5FDF3387" w14:textId="77777777" w:rsidR="0092529B" w:rsidRPr="004021C6" w:rsidRDefault="0092529B" w:rsidP="0092529B">
      <w:pPr>
        <w:pStyle w:val="PargrafodaLista"/>
        <w:rPr>
          <w:rFonts w:ascii="Arial" w:hAnsi="Arial" w:cs="Arial"/>
        </w:rPr>
      </w:pPr>
    </w:p>
    <w:p w14:paraId="0BDF6C6B" w14:textId="79D1ECB0" w:rsidR="0092529B" w:rsidRPr="004021C6" w:rsidRDefault="00D46107" w:rsidP="0092529B">
      <w:pPr>
        <w:pStyle w:val="PargrafodaLista"/>
        <w:numPr>
          <w:ilvl w:val="1"/>
          <w:numId w:val="6"/>
        </w:numPr>
        <w:tabs>
          <w:tab w:val="left" w:pos="567"/>
          <w:tab w:val="left" w:pos="993"/>
        </w:tabs>
        <w:ind w:left="0" w:firstLine="0"/>
        <w:jc w:val="both"/>
        <w:rPr>
          <w:rFonts w:ascii="Arial" w:hAnsi="Arial" w:cs="Arial"/>
          <w:lang w:eastAsia="ar-SA"/>
        </w:rPr>
      </w:pPr>
      <w:r w:rsidRPr="004021C6">
        <w:rPr>
          <w:rFonts w:ascii="Arial" w:hAnsi="Arial" w:cs="Arial"/>
        </w:rPr>
        <w:t xml:space="preserve">No caso de constatação de erros ou irregularidades do documento fiscal, o prazo de pagamento será suspenso e somente voltará a fluir após a apresentação de nova Nota Fiscal / Boleto Bancário </w:t>
      </w:r>
      <w:r w:rsidR="0092529B" w:rsidRPr="004021C6">
        <w:rPr>
          <w:rFonts w:ascii="Arial" w:hAnsi="Arial" w:cs="Arial"/>
        </w:rPr>
        <w:t>correto(a).</w:t>
      </w:r>
    </w:p>
    <w:p w14:paraId="154EF3C7" w14:textId="77777777" w:rsidR="0092529B" w:rsidRPr="004021C6" w:rsidRDefault="0092529B" w:rsidP="0092529B">
      <w:pPr>
        <w:pStyle w:val="PargrafodaLista"/>
        <w:rPr>
          <w:rFonts w:ascii="Arial" w:hAnsi="Arial" w:cs="Arial"/>
        </w:rPr>
      </w:pPr>
    </w:p>
    <w:p w14:paraId="7652CCB6" w14:textId="77777777" w:rsidR="0092529B" w:rsidRPr="004021C6" w:rsidRDefault="00D46107" w:rsidP="0092529B">
      <w:pPr>
        <w:pStyle w:val="PargrafodaLista"/>
        <w:numPr>
          <w:ilvl w:val="1"/>
          <w:numId w:val="6"/>
        </w:numPr>
        <w:tabs>
          <w:tab w:val="left" w:pos="567"/>
          <w:tab w:val="left" w:pos="993"/>
        </w:tabs>
        <w:ind w:left="0" w:firstLine="0"/>
        <w:jc w:val="both"/>
        <w:rPr>
          <w:rFonts w:ascii="Arial" w:hAnsi="Arial" w:cs="Arial"/>
          <w:lang w:eastAsia="ar-SA"/>
        </w:rPr>
      </w:pPr>
      <w:r w:rsidRPr="004021C6">
        <w:rPr>
          <w:rFonts w:ascii="Arial" w:hAnsi="Arial" w:cs="Arial"/>
        </w:rPr>
        <w:t>No caso de abertura de procedimento administrativo referente à aplicação das sanções, o prazo de pagamento será suspenso e somente voltará a fluir após a decisão do referido processo</w:t>
      </w:r>
      <w:r w:rsidR="0092529B" w:rsidRPr="004021C6">
        <w:rPr>
          <w:rFonts w:ascii="Arial" w:hAnsi="Arial" w:cs="Arial"/>
        </w:rPr>
        <w:t>.</w:t>
      </w:r>
    </w:p>
    <w:p w14:paraId="618453B5" w14:textId="77777777" w:rsidR="0092529B" w:rsidRPr="004021C6" w:rsidRDefault="0092529B" w:rsidP="0092529B">
      <w:pPr>
        <w:pStyle w:val="PargrafodaLista"/>
        <w:rPr>
          <w:rFonts w:ascii="Arial" w:hAnsi="Arial" w:cs="Arial"/>
        </w:rPr>
      </w:pPr>
    </w:p>
    <w:p w14:paraId="16647058" w14:textId="508573EA" w:rsidR="0092529B" w:rsidRPr="00B65C51" w:rsidRDefault="00D46107" w:rsidP="0092529B">
      <w:pPr>
        <w:pStyle w:val="PargrafodaLista"/>
        <w:numPr>
          <w:ilvl w:val="1"/>
          <w:numId w:val="6"/>
        </w:numPr>
        <w:tabs>
          <w:tab w:val="left" w:pos="567"/>
          <w:tab w:val="left" w:pos="993"/>
        </w:tabs>
        <w:ind w:left="0" w:firstLine="0"/>
        <w:jc w:val="both"/>
        <w:rPr>
          <w:rFonts w:ascii="Arial" w:hAnsi="Arial" w:cs="Arial"/>
          <w:lang w:eastAsia="ar-SA"/>
        </w:rPr>
      </w:pPr>
      <w:r w:rsidRPr="00B65C51">
        <w:rPr>
          <w:rFonts w:ascii="Arial" w:hAnsi="Arial" w:cs="Arial"/>
        </w:rPr>
        <w:t>A nota fiscal será encaminhada para pagamento quando cumpridas, pela empresa a ser contratada, todas as condições pactuadas no item 1</w:t>
      </w:r>
      <w:r w:rsidR="008B035B">
        <w:rPr>
          <w:rFonts w:ascii="Arial" w:hAnsi="Arial" w:cs="Arial"/>
        </w:rPr>
        <w:t>0</w:t>
      </w:r>
      <w:r w:rsidRPr="00B65C51">
        <w:rPr>
          <w:rFonts w:ascii="Arial" w:hAnsi="Arial" w:cs="Arial"/>
        </w:rPr>
        <w:t xml:space="preserve"> </w:t>
      </w:r>
      <w:r w:rsidR="00F2601C" w:rsidRPr="00B65C51">
        <w:rPr>
          <w:rFonts w:ascii="Arial" w:hAnsi="Arial" w:cs="Arial"/>
        </w:rPr>
        <w:t>do Anexo I - Termo de Referência</w:t>
      </w:r>
      <w:r w:rsidR="0092529B" w:rsidRPr="00B65C51">
        <w:rPr>
          <w:rFonts w:ascii="Arial" w:hAnsi="Arial" w:cs="Arial"/>
        </w:rPr>
        <w:t>.</w:t>
      </w:r>
    </w:p>
    <w:p w14:paraId="2636B098" w14:textId="77777777" w:rsidR="0092529B" w:rsidRPr="0092529B" w:rsidRDefault="0092529B" w:rsidP="0092529B">
      <w:pPr>
        <w:pStyle w:val="PargrafodaLista"/>
        <w:rPr>
          <w:rFonts w:eastAsia="Helvetica"/>
        </w:rPr>
      </w:pPr>
    </w:p>
    <w:p w14:paraId="3A5585B2" w14:textId="77777777" w:rsidR="0092529B" w:rsidRPr="004021C6" w:rsidRDefault="00D46107" w:rsidP="0092529B">
      <w:pPr>
        <w:pStyle w:val="PargrafodaLista"/>
        <w:numPr>
          <w:ilvl w:val="1"/>
          <w:numId w:val="6"/>
        </w:numPr>
        <w:tabs>
          <w:tab w:val="left" w:pos="567"/>
          <w:tab w:val="left" w:pos="993"/>
        </w:tabs>
        <w:ind w:left="0" w:firstLine="0"/>
        <w:jc w:val="both"/>
        <w:rPr>
          <w:rFonts w:ascii="Arial" w:hAnsi="Arial" w:cs="Arial"/>
          <w:lang w:eastAsia="ar-SA"/>
        </w:rPr>
      </w:pPr>
      <w:r w:rsidRPr="004021C6">
        <w:rPr>
          <w:rFonts w:ascii="Arial" w:hAnsi="Arial" w:cs="Arial"/>
        </w:rPr>
        <w:t>O pagamento dos serviços prestados no último mês de vigência contratual somente ocorrerá após a comprovação do cumprimento das obrigações trabalhistas por parte da empresa a ser contratada, como o pagamento do salário do último mês de vigência do contrato e quitação relativa à rescisão do contrato de trabalho entre empregado e empregador</w:t>
      </w:r>
      <w:r w:rsidR="0092529B" w:rsidRPr="004021C6">
        <w:rPr>
          <w:rFonts w:ascii="Arial" w:hAnsi="Arial" w:cs="Arial"/>
        </w:rPr>
        <w:t>;</w:t>
      </w:r>
    </w:p>
    <w:p w14:paraId="6482E6FB" w14:textId="77777777" w:rsidR="0092529B" w:rsidRPr="004021C6" w:rsidRDefault="00D46107" w:rsidP="0092529B">
      <w:pPr>
        <w:pStyle w:val="PargrafodaLista"/>
        <w:numPr>
          <w:ilvl w:val="2"/>
          <w:numId w:val="6"/>
        </w:numPr>
        <w:tabs>
          <w:tab w:val="left" w:pos="567"/>
        </w:tabs>
        <w:ind w:left="0" w:firstLine="0"/>
        <w:jc w:val="both"/>
        <w:rPr>
          <w:rFonts w:ascii="Arial" w:hAnsi="Arial" w:cs="Arial"/>
          <w:lang w:eastAsia="ar-SA"/>
        </w:rPr>
      </w:pPr>
      <w:r w:rsidRPr="004021C6">
        <w:rPr>
          <w:rFonts w:ascii="Arial" w:hAnsi="Arial" w:cs="Arial"/>
        </w:rPr>
        <w:t>Ao final do contrato, caso haja a realocação de algum funcionário para outro posto de trabalho no qual a empresa a ser contratada também preste serviço, deverá ser encaminhada ao Fiscal do Contrato uma declaração constando tal informação</w:t>
      </w:r>
      <w:r w:rsidR="0092529B" w:rsidRPr="004021C6">
        <w:rPr>
          <w:rFonts w:ascii="Arial" w:hAnsi="Arial" w:cs="Arial"/>
        </w:rPr>
        <w:t>.</w:t>
      </w:r>
    </w:p>
    <w:p w14:paraId="31B47A8B" w14:textId="77777777" w:rsidR="0092529B" w:rsidRPr="004021C6" w:rsidRDefault="0092529B" w:rsidP="0092529B">
      <w:pPr>
        <w:pStyle w:val="PargrafodaLista"/>
        <w:tabs>
          <w:tab w:val="left" w:pos="567"/>
        </w:tabs>
        <w:ind w:left="0"/>
        <w:jc w:val="both"/>
        <w:rPr>
          <w:rFonts w:ascii="Arial" w:hAnsi="Arial" w:cs="Arial"/>
          <w:lang w:eastAsia="ar-SA"/>
        </w:rPr>
      </w:pPr>
    </w:p>
    <w:p w14:paraId="71883104" w14:textId="77777777" w:rsidR="0092529B" w:rsidRPr="004021C6" w:rsidRDefault="00D46107" w:rsidP="0092529B">
      <w:pPr>
        <w:pStyle w:val="PargrafodaLista"/>
        <w:numPr>
          <w:ilvl w:val="1"/>
          <w:numId w:val="6"/>
        </w:numPr>
        <w:tabs>
          <w:tab w:val="left" w:pos="567"/>
        </w:tabs>
        <w:ind w:left="0" w:firstLine="0"/>
        <w:jc w:val="both"/>
        <w:rPr>
          <w:rFonts w:ascii="Arial" w:hAnsi="Arial" w:cs="Arial"/>
          <w:lang w:eastAsia="ar-SA"/>
        </w:rPr>
      </w:pPr>
      <w:r w:rsidRPr="004021C6">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92529B" w:rsidRPr="004021C6">
        <w:rPr>
          <w:rFonts w:ascii="Arial" w:hAnsi="Arial" w:cs="Arial"/>
        </w:rPr>
        <w:t>.</w:t>
      </w:r>
    </w:p>
    <w:p w14:paraId="3DF5F730" w14:textId="77777777" w:rsidR="0092529B" w:rsidRPr="004021C6" w:rsidRDefault="0092529B" w:rsidP="0092529B">
      <w:pPr>
        <w:pStyle w:val="PargrafodaLista"/>
        <w:tabs>
          <w:tab w:val="left" w:pos="567"/>
        </w:tabs>
        <w:ind w:left="0"/>
        <w:jc w:val="both"/>
        <w:rPr>
          <w:rFonts w:ascii="Arial" w:hAnsi="Arial" w:cs="Arial"/>
          <w:lang w:eastAsia="ar-SA"/>
        </w:rPr>
      </w:pPr>
    </w:p>
    <w:p w14:paraId="03317D71" w14:textId="0E0F06E5" w:rsidR="00D46107" w:rsidRPr="004021C6" w:rsidRDefault="00D46107" w:rsidP="0092529B">
      <w:pPr>
        <w:pStyle w:val="PargrafodaLista"/>
        <w:numPr>
          <w:ilvl w:val="1"/>
          <w:numId w:val="6"/>
        </w:numPr>
        <w:tabs>
          <w:tab w:val="left" w:pos="567"/>
        </w:tabs>
        <w:ind w:left="0" w:firstLine="0"/>
        <w:jc w:val="both"/>
        <w:rPr>
          <w:rFonts w:ascii="Arial" w:hAnsi="Arial" w:cs="Arial"/>
          <w:lang w:eastAsia="ar-SA"/>
        </w:rPr>
      </w:pPr>
      <w:r w:rsidRPr="004021C6">
        <w:rPr>
          <w:rFonts w:ascii="Arial" w:hAnsi="Arial" w:cs="Arial"/>
        </w:rPr>
        <w:t>O CISAMUSEP, em razão de sua natureza jurídica, não possui autorização da Receita Federal para reter CSLL, COFINS e PIS/PASEP eventualmente devidos pela empresa a ser contratada, ficando, portanto, a seu cargo tais recolhimentos.</w:t>
      </w:r>
    </w:p>
    <w:p w14:paraId="6DFD54BF" w14:textId="77777777" w:rsidR="00D46107" w:rsidRPr="00D46107" w:rsidRDefault="00D46107" w:rsidP="0092529B">
      <w:pPr>
        <w:pStyle w:val="PargrafodaLista"/>
        <w:tabs>
          <w:tab w:val="left" w:pos="567"/>
        </w:tabs>
        <w:spacing w:after="0"/>
        <w:ind w:left="0"/>
        <w:jc w:val="both"/>
        <w:rPr>
          <w:rFonts w:ascii="Arial" w:eastAsia="Arial Unicode MS" w:hAnsi="Arial" w:cs="Arial"/>
          <w:b/>
          <w:color w:val="000000" w:themeColor="text1"/>
          <w:u w:val="single"/>
        </w:rPr>
      </w:pPr>
    </w:p>
    <w:bookmarkEnd w:id="25"/>
    <w:p w14:paraId="6395CB5E" w14:textId="03C8B7F3" w:rsidR="0055368A" w:rsidRPr="00F2601C" w:rsidRDefault="00B65C51" w:rsidP="0092529B">
      <w:pPr>
        <w:pStyle w:val="PargrafodaLista"/>
        <w:tabs>
          <w:tab w:val="left" w:pos="1185"/>
        </w:tabs>
        <w:ind w:left="0"/>
        <w:jc w:val="both"/>
        <w:rPr>
          <w:rFonts w:ascii="Arial" w:eastAsia="Arial Unicode MS" w:hAnsi="Arial" w:cs="Arial"/>
          <w:b/>
          <w:color w:val="000000" w:themeColor="text1"/>
          <w:u w:val="single"/>
        </w:rPr>
      </w:pPr>
      <w:r>
        <w:rPr>
          <w:rFonts w:ascii="Arial" w:eastAsia="Arial Unicode MS" w:hAnsi="Arial" w:cs="Arial"/>
          <w:b/>
          <w:color w:val="000000" w:themeColor="text1"/>
          <w:u w:val="single"/>
        </w:rPr>
        <w:t xml:space="preserve">21. </w:t>
      </w:r>
      <w:r w:rsidR="00D92C9E" w:rsidRPr="00F2601C">
        <w:rPr>
          <w:rFonts w:ascii="Arial" w:eastAsia="Arial Unicode MS" w:hAnsi="Arial" w:cs="Arial"/>
          <w:b/>
          <w:color w:val="000000" w:themeColor="text1"/>
          <w:u w:val="single"/>
        </w:rPr>
        <w:t>DA FRAUDE E DA CORRUPÇÃO</w:t>
      </w:r>
    </w:p>
    <w:p w14:paraId="2E40EF59" w14:textId="24DA1495" w:rsidR="00D92C9E" w:rsidRPr="00F2601C" w:rsidRDefault="00D92C9E" w:rsidP="00661A5C">
      <w:pPr>
        <w:spacing w:line="276" w:lineRule="auto"/>
        <w:jc w:val="both"/>
        <w:rPr>
          <w:rFonts w:ascii="Arial" w:eastAsia="Arial Unicode MS" w:hAnsi="Arial" w:cs="Arial"/>
          <w:b/>
          <w:color w:val="000000" w:themeColor="text1"/>
          <w:sz w:val="22"/>
          <w:szCs w:val="22"/>
          <w:u w:val="single"/>
        </w:rPr>
      </w:pPr>
      <w:r w:rsidRPr="00F2601C">
        <w:rPr>
          <w:rFonts w:ascii="Arial" w:eastAsia="Arial Unicode MS" w:hAnsi="Arial" w:cs="Arial"/>
          <w:b/>
          <w:color w:val="000000" w:themeColor="text1"/>
          <w:sz w:val="22"/>
          <w:szCs w:val="22"/>
        </w:rPr>
        <w:t>21.1</w:t>
      </w:r>
      <w:r w:rsidR="00865254" w:rsidRPr="00F2601C">
        <w:rPr>
          <w:rFonts w:ascii="Arial" w:eastAsia="Arial Unicode MS" w:hAnsi="Arial" w:cs="Arial"/>
          <w:b/>
          <w:color w:val="000000" w:themeColor="text1"/>
          <w:sz w:val="22"/>
          <w:szCs w:val="22"/>
        </w:rPr>
        <w:t xml:space="preserve">. </w:t>
      </w:r>
      <w:r w:rsidRPr="00F2601C">
        <w:rPr>
          <w:rFonts w:ascii="Arial" w:eastAsia="Arial Unicode MS" w:hAnsi="Arial" w:cs="Arial"/>
          <w:color w:val="000000" w:themeColor="text1"/>
          <w:sz w:val="22"/>
          <w:szCs w:val="22"/>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w:t>
      </w:r>
      <w:r w:rsidRPr="00F2601C">
        <w:rPr>
          <w:rFonts w:ascii="Arial" w:eastAsia="Arial Unicode MS" w:hAnsi="Arial" w:cs="Arial"/>
          <w:color w:val="000000" w:themeColor="text1"/>
          <w:sz w:val="22"/>
          <w:szCs w:val="22"/>
        </w:rPr>
        <w:lastRenderedPageBreak/>
        <w:t>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F2601C" w:rsidRDefault="00D92C9E" w:rsidP="00661A5C">
      <w:pPr>
        <w:spacing w:line="276" w:lineRule="auto"/>
        <w:jc w:val="both"/>
        <w:rPr>
          <w:rFonts w:ascii="Arial" w:eastAsia="Arial Unicode MS" w:hAnsi="Arial" w:cs="Arial"/>
          <w:color w:val="000000" w:themeColor="text1"/>
          <w:sz w:val="20"/>
          <w:szCs w:val="20"/>
        </w:rPr>
      </w:pPr>
    </w:p>
    <w:p w14:paraId="499E8954" w14:textId="77777777" w:rsidR="004C111F" w:rsidRDefault="00D92C9E" w:rsidP="00F2601C">
      <w:pPr>
        <w:pStyle w:val="PargrafodaLista"/>
        <w:numPr>
          <w:ilvl w:val="0"/>
          <w:numId w:val="32"/>
        </w:numPr>
        <w:jc w:val="both"/>
        <w:rPr>
          <w:rFonts w:ascii="Arial" w:eastAsia="Arial Unicode MS" w:hAnsi="Arial" w:cs="Arial"/>
          <w:b/>
          <w:color w:val="000000" w:themeColor="text1"/>
          <w:u w:val="single"/>
        </w:rPr>
      </w:pPr>
      <w:r w:rsidRPr="00F2601C">
        <w:rPr>
          <w:rFonts w:ascii="Arial" w:eastAsia="Arial Unicode MS" w:hAnsi="Arial" w:cs="Arial"/>
          <w:b/>
          <w:color w:val="000000" w:themeColor="text1"/>
          <w:u w:val="single"/>
        </w:rPr>
        <w:t>DISPOSIÇÕES GERAIS</w:t>
      </w:r>
    </w:p>
    <w:p w14:paraId="74DCEE7C" w14:textId="77777777" w:rsidR="00B65C51" w:rsidRPr="00F2601C" w:rsidRDefault="00B65C51" w:rsidP="00B65C51">
      <w:pPr>
        <w:pStyle w:val="PargrafodaLista"/>
        <w:ind w:left="360"/>
        <w:jc w:val="both"/>
        <w:rPr>
          <w:rFonts w:ascii="Arial" w:eastAsia="Arial Unicode MS" w:hAnsi="Arial" w:cs="Arial"/>
          <w:b/>
          <w:color w:val="000000" w:themeColor="text1"/>
          <w:u w:val="single"/>
        </w:rPr>
      </w:pPr>
    </w:p>
    <w:p w14:paraId="41A813D0"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color w:val="000000" w:themeColor="text1"/>
        </w:rPr>
        <w:t xml:space="preserve">O </w:t>
      </w:r>
      <w:r w:rsidR="00294F3E" w:rsidRPr="00F2601C">
        <w:rPr>
          <w:rFonts w:ascii="Arial" w:eastAsia="Arial Unicode MS" w:hAnsi="Arial" w:cs="Arial"/>
          <w:color w:val="000000" w:themeColor="text1"/>
        </w:rPr>
        <w:t>Pregoeiro(a)</w:t>
      </w:r>
      <w:r w:rsidRPr="00F2601C">
        <w:rPr>
          <w:rFonts w:ascii="Arial" w:eastAsia="Arial Unicode MS" w:hAnsi="Arial" w:cs="Arial"/>
          <w:color w:val="000000" w:themeColor="text1"/>
        </w:rPr>
        <w:t xml:space="preserve"> reserva-se no direito de solicitar o original de qualquer documento, sempre que tiver dúvida ou julgar necessário.</w:t>
      </w:r>
    </w:p>
    <w:p w14:paraId="51B0CA48" w14:textId="77777777" w:rsidR="004C111F" w:rsidRPr="00F2601C" w:rsidRDefault="004C111F" w:rsidP="00B65C51">
      <w:pPr>
        <w:pStyle w:val="PargrafodaLista"/>
        <w:tabs>
          <w:tab w:val="left" w:pos="567"/>
        </w:tabs>
        <w:ind w:left="0"/>
        <w:jc w:val="both"/>
        <w:rPr>
          <w:rFonts w:ascii="Arial" w:eastAsia="Arial Unicode MS" w:hAnsi="Arial" w:cs="Arial"/>
          <w:b/>
          <w:color w:val="000000" w:themeColor="text1"/>
          <w:u w:val="single"/>
        </w:rPr>
      </w:pPr>
    </w:p>
    <w:p w14:paraId="19744CE1"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color w:val="000000" w:themeColor="text1"/>
        </w:rPr>
        <w:t xml:space="preserve">É facultada ao </w:t>
      </w:r>
      <w:r w:rsidR="00294F3E" w:rsidRPr="00F2601C">
        <w:rPr>
          <w:rFonts w:ascii="Arial" w:eastAsia="Arial Unicode MS" w:hAnsi="Arial" w:cs="Arial"/>
          <w:color w:val="000000" w:themeColor="text1"/>
        </w:rPr>
        <w:t>Pregoeiro(a)</w:t>
      </w:r>
      <w:r w:rsidRPr="00F2601C">
        <w:rPr>
          <w:rFonts w:ascii="Arial" w:eastAsia="Arial Unicode MS" w:hAnsi="Arial" w:cs="Arial"/>
          <w:color w:val="000000" w:themeColor="text1"/>
        </w:rPr>
        <w:t xml:space="preserve"> ou autoridade superior, em qualquer fase da licitação, a promoção de diligência destinada a esclarecer ou a complementar a instrução do processo.</w:t>
      </w:r>
    </w:p>
    <w:p w14:paraId="1DB61142" w14:textId="77777777" w:rsidR="004C111F" w:rsidRPr="00F2601C" w:rsidRDefault="004C111F" w:rsidP="00B65C51">
      <w:pPr>
        <w:pStyle w:val="PargrafodaLista"/>
        <w:tabs>
          <w:tab w:val="left" w:pos="567"/>
        </w:tabs>
        <w:rPr>
          <w:rFonts w:ascii="Arial" w:eastAsia="Arial Unicode MS" w:hAnsi="Arial" w:cs="Arial"/>
          <w:color w:val="000000" w:themeColor="text1"/>
        </w:rPr>
      </w:pPr>
    </w:p>
    <w:p w14:paraId="4E85E3FD"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color w:val="000000" w:themeColor="text1"/>
        </w:rPr>
        <w:t>Na hipótese de divergência entre este Edital e quaisquer condições apresentadas pelos proponentes, prevalecerão sempre, para todos os efeitos, os termos deste Edital e dos documentos que o integram.</w:t>
      </w:r>
    </w:p>
    <w:p w14:paraId="018840D3" w14:textId="77777777" w:rsidR="004C111F" w:rsidRPr="00F2601C" w:rsidRDefault="004C111F" w:rsidP="00B65C51">
      <w:pPr>
        <w:pStyle w:val="PargrafodaLista"/>
        <w:tabs>
          <w:tab w:val="left" w:pos="567"/>
        </w:tabs>
        <w:rPr>
          <w:rFonts w:ascii="Arial" w:eastAsia="Arial Unicode MS" w:hAnsi="Arial" w:cs="Arial"/>
          <w:color w:val="000000" w:themeColor="text1"/>
        </w:rPr>
      </w:pPr>
    </w:p>
    <w:p w14:paraId="1D8BBD44"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color w:val="000000" w:themeColor="text1"/>
        </w:rPr>
        <w:t>O Consórcio Público Intermunicipal de Saúde do Setentrião Paranaense – CISAMUSEP reserva-se no direito de revogar, anular ou transferir a presente licitação, em caso de interesse público.</w:t>
      </w:r>
    </w:p>
    <w:p w14:paraId="14E8A4A2" w14:textId="77777777" w:rsidR="004C111F" w:rsidRPr="00F2601C" w:rsidRDefault="004C111F" w:rsidP="00B65C51">
      <w:pPr>
        <w:pStyle w:val="PargrafodaLista"/>
        <w:tabs>
          <w:tab w:val="left" w:pos="567"/>
        </w:tabs>
        <w:rPr>
          <w:rFonts w:ascii="Arial" w:hAnsi="Arial" w:cs="Arial"/>
          <w:color w:val="000000" w:themeColor="text1"/>
        </w:rPr>
      </w:pPr>
    </w:p>
    <w:p w14:paraId="5BD7DF75"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hAnsi="Arial" w:cs="Arial"/>
          <w:color w:val="000000" w:themeColor="text1"/>
        </w:rPr>
        <w:t>No interesse da Administração, o valor do contrato decorrente desta licitação poderá ser acrescido ou reduzido dent</w:t>
      </w:r>
      <w:r w:rsidR="00FE0CBE" w:rsidRPr="00F2601C">
        <w:rPr>
          <w:rFonts w:ascii="Arial" w:hAnsi="Arial" w:cs="Arial"/>
          <w:color w:val="000000" w:themeColor="text1"/>
        </w:rPr>
        <w:t>r</w:t>
      </w:r>
      <w:r w:rsidRPr="00F2601C">
        <w:rPr>
          <w:rFonts w:ascii="Arial" w:hAnsi="Arial" w:cs="Arial"/>
          <w:color w:val="000000" w:themeColor="text1"/>
        </w:rPr>
        <w:t>o dos limites previstos da legislação de regência, com o aumento ou supressão dos quantitativos correspondentes, sem que disso resulte para a Contratada o direito a qualquer reclamação ou indenização.</w:t>
      </w:r>
    </w:p>
    <w:p w14:paraId="03A4723C" w14:textId="77777777" w:rsidR="004C111F" w:rsidRPr="00F2601C" w:rsidRDefault="004C111F" w:rsidP="00B65C51">
      <w:pPr>
        <w:pStyle w:val="PargrafodaLista"/>
        <w:tabs>
          <w:tab w:val="left" w:pos="567"/>
        </w:tabs>
        <w:rPr>
          <w:rFonts w:ascii="Arial" w:hAnsi="Arial" w:cs="Arial"/>
          <w:color w:val="000000" w:themeColor="text1"/>
        </w:rPr>
      </w:pPr>
    </w:p>
    <w:p w14:paraId="1922C5E7"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hAnsi="Arial" w:cs="Arial"/>
          <w:color w:val="000000" w:themeColor="text1"/>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660EEF48" w14:textId="77777777" w:rsidR="004C111F" w:rsidRPr="00F2601C" w:rsidRDefault="004C111F" w:rsidP="00B65C51">
      <w:pPr>
        <w:pStyle w:val="PargrafodaLista"/>
        <w:tabs>
          <w:tab w:val="left" w:pos="567"/>
        </w:tabs>
        <w:rPr>
          <w:rFonts w:ascii="Arial" w:eastAsia="Arial Unicode MS" w:hAnsi="Arial" w:cs="Arial"/>
          <w:b/>
          <w:color w:val="000000" w:themeColor="text1"/>
        </w:rPr>
      </w:pPr>
    </w:p>
    <w:p w14:paraId="2B57744C" w14:textId="77777777" w:rsidR="004C111F"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b/>
          <w:color w:val="000000" w:themeColor="text1"/>
        </w:rPr>
        <w:t xml:space="preserve"> </w:t>
      </w:r>
      <w:r w:rsidRPr="00F2601C">
        <w:rPr>
          <w:rFonts w:ascii="Arial" w:eastAsia="Arial Unicode MS" w:hAnsi="Arial" w:cs="Arial"/>
          <w:color w:val="000000" w:themeColor="text1"/>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551551A3" w14:textId="77777777" w:rsidR="004C111F" w:rsidRPr="00F2601C" w:rsidRDefault="004C111F" w:rsidP="00B65C51">
      <w:pPr>
        <w:pStyle w:val="PargrafodaLista"/>
        <w:tabs>
          <w:tab w:val="left" w:pos="567"/>
        </w:tabs>
        <w:rPr>
          <w:rFonts w:ascii="Arial" w:eastAsia="Arial Unicode MS" w:hAnsi="Arial" w:cs="Arial"/>
          <w:color w:val="000000" w:themeColor="text1"/>
        </w:rPr>
      </w:pPr>
    </w:p>
    <w:p w14:paraId="56DBEEF1" w14:textId="2BDBD3C2" w:rsidR="003644D9" w:rsidRPr="00F2601C" w:rsidRDefault="00D92C9E" w:rsidP="00B65C51">
      <w:pPr>
        <w:pStyle w:val="PargrafodaLista"/>
        <w:numPr>
          <w:ilvl w:val="1"/>
          <w:numId w:val="32"/>
        </w:numPr>
        <w:tabs>
          <w:tab w:val="left" w:pos="567"/>
        </w:tabs>
        <w:ind w:left="0" w:firstLine="0"/>
        <w:jc w:val="both"/>
        <w:rPr>
          <w:rFonts w:ascii="Arial" w:eastAsia="Arial Unicode MS" w:hAnsi="Arial" w:cs="Arial"/>
          <w:b/>
          <w:color w:val="000000" w:themeColor="text1"/>
          <w:u w:val="single"/>
        </w:rPr>
      </w:pPr>
      <w:r w:rsidRPr="00F2601C">
        <w:rPr>
          <w:rFonts w:ascii="Arial" w:eastAsia="Arial Unicode MS" w:hAnsi="Arial" w:cs="Arial"/>
          <w:color w:val="000000" w:themeColor="text1"/>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7229F680" w14:textId="77777777" w:rsidR="008804ED" w:rsidRDefault="008804ED" w:rsidP="00661A5C">
      <w:pPr>
        <w:spacing w:line="276" w:lineRule="auto"/>
        <w:jc w:val="right"/>
        <w:rPr>
          <w:rFonts w:ascii="Arial" w:eastAsia="Arial Unicode MS" w:hAnsi="Arial" w:cs="Arial"/>
          <w:color w:val="FF0000"/>
          <w:sz w:val="22"/>
          <w:szCs w:val="22"/>
          <w:highlight w:val="yellow"/>
        </w:rPr>
      </w:pPr>
    </w:p>
    <w:p w14:paraId="6102F3C4" w14:textId="5ECED328" w:rsidR="00D92C9E" w:rsidRPr="00627C5B" w:rsidRDefault="00D92C9E" w:rsidP="00661A5C">
      <w:pPr>
        <w:spacing w:line="276" w:lineRule="auto"/>
        <w:jc w:val="right"/>
        <w:rPr>
          <w:rFonts w:ascii="Arial" w:eastAsia="Arial Unicode MS" w:hAnsi="Arial" w:cs="Arial"/>
          <w:sz w:val="22"/>
          <w:szCs w:val="22"/>
        </w:rPr>
      </w:pPr>
      <w:r w:rsidRPr="00627C5B">
        <w:rPr>
          <w:rFonts w:ascii="Arial" w:eastAsia="Arial Unicode MS" w:hAnsi="Arial" w:cs="Arial"/>
          <w:sz w:val="22"/>
          <w:szCs w:val="22"/>
        </w:rPr>
        <w:fldChar w:fldCharType="begin"/>
      </w:r>
      <w:r w:rsidRPr="00627C5B">
        <w:rPr>
          <w:rFonts w:ascii="Arial" w:eastAsia="Arial Unicode MS" w:hAnsi="Arial" w:cs="Arial"/>
          <w:sz w:val="22"/>
          <w:szCs w:val="22"/>
        </w:rPr>
        <w:instrText xml:space="preserve"> MERGEFIELD  cidade  \* MERGEFORMAT </w:instrText>
      </w:r>
      <w:r w:rsidRPr="00627C5B">
        <w:rPr>
          <w:rFonts w:ascii="Arial" w:eastAsia="Arial Unicode MS" w:hAnsi="Arial" w:cs="Arial"/>
          <w:sz w:val="22"/>
          <w:szCs w:val="22"/>
        </w:rPr>
        <w:fldChar w:fldCharType="separate"/>
      </w:r>
      <w:r w:rsidRPr="00627C5B">
        <w:rPr>
          <w:rFonts w:ascii="Arial" w:eastAsia="Arial Unicode MS" w:hAnsi="Arial" w:cs="Arial"/>
          <w:noProof/>
          <w:sz w:val="22"/>
          <w:szCs w:val="22"/>
        </w:rPr>
        <w:t>Maringá</w:t>
      </w:r>
      <w:r w:rsidRPr="00627C5B">
        <w:rPr>
          <w:rFonts w:ascii="Arial" w:eastAsia="Arial Unicode MS" w:hAnsi="Arial" w:cs="Arial"/>
          <w:sz w:val="22"/>
          <w:szCs w:val="22"/>
        </w:rPr>
        <w:fldChar w:fldCharType="end"/>
      </w:r>
      <w:r w:rsidRPr="00627C5B">
        <w:rPr>
          <w:rFonts w:ascii="Arial" w:eastAsia="Arial Unicode MS" w:hAnsi="Arial" w:cs="Arial"/>
          <w:sz w:val="22"/>
          <w:szCs w:val="22"/>
        </w:rPr>
        <w:t xml:space="preserve">, </w:t>
      </w:r>
      <w:r w:rsidR="00627C5B" w:rsidRPr="00627C5B">
        <w:rPr>
          <w:rFonts w:ascii="Arial" w:eastAsia="Arial Unicode MS" w:hAnsi="Arial" w:cs="Arial"/>
          <w:sz w:val="22"/>
          <w:szCs w:val="22"/>
        </w:rPr>
        <w:t>30</w:t>
      </w:r>
      <w:r w:rsidR="00326293" w:rsidRPr="00627C5B">
        <w:rPr>
          <w:rFonts w:ascii="Arial" w:eastAsia="Arial Unicode MS" w:hAnsi="Arial" w:cs="Arial"/>
          <w:sz w:val="22"/>
          <w:szCs w:val="22"/>
        </w:rPr>
        <w:t xml:space="preserve"> </w:t>
      </w:r>
      <w:r w:rsidRPr="00627C5B">
        <w:rPr>
          <w:rFonts w:ascii="Arial" w:eastAsia="Arial Unicode MS" w:hAnsi="Arial" w:cs="Arial"/>
          <w:sz w:val="22"/>
          <w:szCs w:val="22"/>
        </w:rPr>
        <w:t xml:space="preserve">de </w:t>
      </w:r>
      <w:r w:rsidR="00627C5B" w:rsidRPr="00627C5B">
        <w:rPr>
          <w:rFonts w:ascii="Arial" w:eastAsia="Arial Unicode MS" w:hAnsi="Arial" w:cs="Arial"/>
          <w:sz w:val="22"/>
          <w:szCs w:val="22"/>
        </w:rPr>
        <w:t>abril</w:t>
      </w:r>
      <w:r w:rsidRPr="00627C5B">
        <w:rPr>
          <w:rFonts w:ascii="Arial" w:eastAsia="Arial Unicode MS" w:hAnsi="Arial" w:cs="Arial"/>
          <w:sz w:val="22"/>
          <w:szCs w:val="22"/>
        </w:rPr>
        <w:t xml:space="preserve"> de </w:t>
      </w:r>
      <w:r w:rsidR="002E4A73" w:rsidRPr="00627C5B">
        <w:rPr>
          <w:rFonts w:ascii="Arial" w:eastAsia="Arial Unicode MS" w:hAnsi="Arial" w:cs="Arial"/>
          <w:sz w:val="22"/>
          <w:szCs w:val="22"/>
        </w:rPr>
        <w:t>2025</w:t>
      </w:r>
      <w:r w:rsidRPr="00627C5B">
        <w:rPr>
          <w:rFonts w:ascii="Arial" w:eastAsia="Arial Unicode MS" w:hAnsi="Arial" w:cs="Arial"/>
          <w:sz w:val="22"/>
          <w:szCs w:val="22"/>
        </w:rPr>
        <w:t>.</w:t>
      </w:r>
    </w:p>
    <w:p w14:paraId="653C92A1" w14:textId="77777777" w:rsidR="008804ED" w:rsidRPr="00110F0D" w:rsidRDefault="008804ED"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77A0F2C9" w14:textId="60240CFD" w:rsidR="00F7526F" w:rsidRPr="00110F0D" w:rsidRDefault="00BD4B81" w:rsidP="00661A5C">
      <w:pPr>
        <w:spacing w:line="276" w:lineRule="auto"/>
        <w:jc w:val="center"/>
        <w:rPr>
          <w:rFonts w:ascii="Arial" w:eastAsia="Arial Unicode MS" w:hAnsi="Arial" w:cs="Arial"/>
          <w:b/>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0ED416F2" w14:textId="3FB8DBDD" w:rsidR="009605D3" w:rsidRPr="000F2283"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0F2283">
        <w:rPr>
          <w:rFonts w:ascii="Arial" w:eastAsia="Arial Unicode MS" w:hAnsi="Arial" w:cs="Arial"/>
          <w:b/>
          <w:color w:val="000000" w:themeColor="text1"/>
          <w:sz w:val="22"/>
          <w:szCs w:val="22"/>
        </w:rPr>
        <w:lastRenderedPageBreak/>
        <w:t>ANEXO I</w:t>
      </w:r>
    </w:p>
    <w:p w14:paraId="7980F89C"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Termo de Referência</w:t>
      </w:r>
    </w:p>
    <w:p w14:paraId="63CE6970" w14:textId="77777777"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Especificação Detalhada do Objeto Licitado</w:t>
      </w:r>
    </w:p>
    <w:p w14:paraId="00AFD5C4" w14:textId="581DB08E" w:rsidR="009605D3" w:rsidRPr="000F2283"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fldChar w:fldCharType="begin"/>
      </w:r>
      <w:r w:rsidRPr="000F2283">
        <w:rPr>
          <w:rFonts w:ascii="Arial" w:eastAsia="Arial Unicode MS" w:hAnsi="Arial" w:cs="Arial"/>
          <w:b/>
          <w:color w:val="000000" w:themeColor="text1"/>
          <w:sz w:val="22"/>
          <w:szCs w:val="22"/>
        </w:rPr>
        <w:instrText xml:space="preserve"> MERGEFIELD  Tipo_Julgamento  \* MERGEFORMAT </w:instrText>
      </w:r>
      <w:r w:rsidRPr="000F2283">
        <w:rPr>
          <w:rFonts w:ascii="Arial" w:eastAsia="Arial Unicode MS" w:hAnsi="Arial" w:cs="Arial"/>
          <w:b/>
          <w:color w:val="000000" w:themeColor="text1"/>
          <w:sz w:val="22"/>
          <w:szCs w:val="22"/>
        </w:rPr>
        <w:fldChar w:fldCharType="separate"/>
      </w:r>
      <w:r w:rsidRPr="000F2283">
        <w:rPr>
          <w:rFonts w:ascii="Arial" w:eastAsia="Arial Unicode MS" w:hAnsi="Arial" w:cs="Arial"/>
          <w:b/>
          <w:noProof/>
          <w:color w:val="000000" w:themeColor="text1"/>
          <w:sz w:val="22"/>
          <w:szCs w:val="22"/>
        </w:rPr>
        <w:t>Menor Preço</w:t>
      </w:r>
      <w:r w:rsidRPr="000F2283">
        <w:rPr>
          <w:rFonts w:ascii="Arial" w:eastAsia="Arial Unicode MS" w:hAnsi="Arial" w:cs="Arial"/>
          <w:b/>
          <w:color w:val="000000" w:themeColor="text1"/>
          <w:sz w:val="22"/>
          <w:szCs w:val="22"/>
        </w:rPr>
        <w:fldChar w:fldCharType="end"/>
      </w:r>
      <w:r w:rsidRPr="000F2283">
        <w:rPr>
          <w:rFonts w:ascii="Arial" w:eastAsia="Arial Unicode MS" w:hAnsi="Arial" w:cs="Arial"/>
          <w:b/>
          <w:color w:val="000000" w:themeColor="text1"/>
          <w:sz w:val="22"/>
          <w:szCs w:val="22"/>
        </w:rPr>
        <w:t xml:space="preserve"> </w:t>
      </w:r>
      <w:r w:rsidR="00B44F89" w:rsidRPr="000F2283">
        <w:rPr>
          <w:rFonts w:ascii="Arial" w:eastAsia="Arial Unicode MS" w:hAnsi="Arial" w:cs="Arial"/>
          <w:b/>
          <w:color w:val="000000" w:themeColor="text1"/>
          <w:sz w:val="22"/>
          <w:szCs w:val="22"/>
        </w:rPr>
        <w:t xml:space="preserve">Por </w:t>
      </w:r>
      <w:r w:rsidR="00627C5B">
        <w:rPr>
          <w:rFonts w:ascii="Arial" w:eastAsia="Arial Unicode MS" w:hAnsi="Arial" w:cs="Arial"/>
          <w:b/>
          <w:color w:val="000000" w:themeColor="text1"/>
          <w:sz w:val="22"/>
          <w:szCs w:val="22"/>
        </w:rPr>
        <w:t>Item</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0F2283">
        <w:rPr>
          <w:rFonts w:ascii="Arial" w:eastAsia="Arial Unicode MS" w:hAnsi="Arial" w:cs="Arial"/>
          <w:b/>
          <w:color w:val="000000" w:themeColor="text1"/>
          <w:sz w:val="22"/>
          <w:szCs w:val="22"/>
        </w:rPr>
        <w:t>Planilha Descritiva</w:t>
      </w:r>
    </w:p>
    <w:p w14:paraId="1601321B" w14:textId="77777777" w:rsidR="00A1434E" w:rsidRPr="00627C5B" w:rsidRDefault="00A1434E" w:rsidP="00661A5C">
      <w:pPr>
        <w:spacing w:line="276" w:lineRule="auto"/>
        <w:jc w:val="center"/>
        <w:rPr>
          <w:rFonts w:ascii="Arial" w:eastAsia="Arial Unicode MS" w:hAnsi="Arial" w:cs="Arial"/>
          <w:b/>
          <w:sz w:val="22"/>
          <w:szCs w:val="22"/>
        </w:rPr>
      </w:pPr>
    </w:p>
    <w:p w14:paraId="1E702000" w14:textId="16E276C9" w:rsidR="003A2376" w:rsidRPr="00627C5B" w:rsidRDefault="003A2376" w:rsidP="00661A5C">
      <w:pPr>
        <w:autoSpaceDE w:val="0"/>
        <w:autoSpaceDN w:val="0"/>
        <w:adjustRightInd w:val="0"/>
        <w:spacing w:line="276" w:lineRule="auto"/>
        <w:rPr>
          <w:rFonts w:ascii="Arial" w:eastAsiaTheme="minorHAnsi" w:hAnsi="Arial" w:cs="Arial"/>
          <w:sz w:val="22"/>
          <w:szCs w:val="22"/>
          <w:lang w:eastAsia="en-US"/>
        </w:rPr>
      </w:pPr>
      <w:r w:rsidRPr="00627C5B">
        <w:rPr>
          <w:rFonts w:ascii="Arial" w:eastAsiaTheme="minorHAnsi" w:hAnsi="Arial" w:cs="Arial"/>
          <w:b/>
          <w:bCs/>
          <w:sz w:val="22"/>
          <w:szCs w:val="22"/>
          <w:lang w:eastAsia="en-US"/>
        </w:rPr>
        <w:t xml:space="preserve">PREGÃO Nº </w:t>
      </w:r>
      <w:r w:rsidR="00627C5B" w:rsidRPr="00627C5B">
        <w:rPr>
          <w:rFonts w:ascii="Arial" w:eastAsiaTheme="minorHAnsi" w:hAnsi="Arial" w:cs="Arial"/>
          <w:b/>
          <w:bCs/>
          <w:sz w:val="22"/>
          <w:szCs w:val="22"/>
          <w:lang w:eastAsia="en-US"/>
        </w:rPr>
        <w:t>19</w:t>
      </w:r>
      <w:r w:rsidRPr="00627C5B">
        <w:rPr>
          <w:rFonts w:ascii="Arial" w:eastAsiaTheme="minorHAnsi" w:hAnsi="Arial" w:cs="Arial"/>
          <w:b/>
          <w:bCs/>
          <w:sz w:val="22"/>
          <w:szCs w:val="22"/>
          <w:lang w:eastAsia="en-US"/>
        </w:rPr>
        <w:t>/202</w:t>
      </w:r>
      <w:r w:rsidR="002E4A73" w:rsidRPr="00627C5B">
        <w:rPr>
          <w:rFonts w:ascii="Arial" w:eastAsiaTheme="minorHAnsi" w:hAnsi="Arial" w:cs="Arial"/>
          <w:b/>
          <w:bCs/>
          <w:sz w:val="22"/>
          <w:szCs w:val="22"/>
          <w:lang w:eastAsia="en-US"/>
        </w:rPr>
        <w:t>5</w:t>
      </w:r>
    </w:p>
    <w:p w14:paraId="4E8850C7" w14:textId="400BABD5" w:rsidR="003A2376" w:rsidRPr="00627C5B" w:rsidRDefault="003A2376" w:rsidP="00661A5C">
      <w:pPr>
        <w:spacing w:line="276" w:lineRule="auto"/>
        <w:rPr>
          <w:rFonts w:ascii="Arial" w:eastAsiaTheme="minorHAnsi" w:hAnsi="Arial" w:cs="Arial"/>
          <w:b/>
          <w:bCs/>
          <w:sz w:val="22"/>
          <w:szCs w:val="22"/>
          <w:lang w:eastAsia="en-US"/>
        </w:rPr>
      </w:pPr>
      <w:r w:rsidRPr="00627C5B">
        <w:rPr>
          <w:rFonts w:ascii="Arial" w:eastAsiaTheme="minorHAnsi" w:hAnsi="Arial" w:cs="Arial"/>
          <w:b/>
          <w:bCs/>
          <w:sz w:val="22"/>
          <w:szCs w:val="22"/>
          <w:lang w:eastAsia="en-US"/>
        </w:rPr>
        <w:t>COMPRASGOV Nº 9</w:t>
      </w:r>
      <w:r w:rsidR="002B5E86" w:rsidRPr="00627C5B">
        <w:rPr>
          <w:rFonts w:ascii="Arial" w:eastAsiaTheme="minorHAnsi" w:hAnsi="Arial" w:cs="Arial"/>
          <w:b/>
          <w:bCs/>
          <w:sz w:val="22"/>
          <w:szCs w:val="22"/>
          <w:lang w:eastAsia="en-US"/>
        </w:rPr>
        <w:t>00</w:t>
      </w:r>
      <w:r w:rsidR="00627C5B" w:rsidRPr="00627C5B">
        <w:rPr>
          <w:rFonts w:ascii="Arial" w:eastAsiaTheme="minorHAnsi" w:hAnsi="Arial" w:cs="Arial"/>
          <w:b/>
          <w:bCs/>
          <w:sz w:val="22"/>
          <w:szCs w:val="22"/>
          <w:lang w:eastAsia="en-US"/>
        </w:rPr>
        <w:t>19</w:t>
      </w:r>
      <w:r w:rsidRPr="00627C5B">
        <w:rPr>
          <w:rFonts w:ascii="Arial" w:eastAsiaTheme="minorHAnsi" w:hAnsi="Arial" w:cs="Arial"/>
          <w:b/>
          <w:bCs/>
          <w:sz w:val="22"/>
          <w:szCs w:val="22"/>
          <w:lang w:eastAsia="en-US"/>
        </w:rPr>
        <w:t>/202</w:t>
      </w:r>
      <w:r w:rsidR="002E4A73" w:rsidRPr="00627C5B">
        <w:rPr>
          <w:rFonts w:ascii="Arial" w:eastAsiaTheme="minorHAnsi" w:hAnsi="Arial" w:cs="Arial"/>
          <w:b/>
          <w:bCs/>
          <w:sz w:val="22"/>
          <w:szCs w:val="22"/>
          <w:lang w:eastAsia="en-US"/>
        </w:rPr>
        <w:t>5</w:t>
      </w:r>
    </w:p>
    <w:p w14:paraId="329AE90D" w14:textId="77777777" w:rsidR="009605D3" w:rsidRPr="007D419E" w:rsidRDefault="009605D3" w:rsidP="00661A5C">
      <w:pPr>
        <w:spacing w:line="276" w:lineRule="auto"/>
        <w:jc w:val="both"/>
        <w:rPr>
          <w:rFonts w:ascii="Arial" w:eastAsia="Arial Unicode MS" w:hAnsi="Arial" w:cs="Arial"/>
          <w:b/>
          <w:color w:val="000000" w:themeColor="text1"/>
          <w:sz w:val="16"/>
          <w:szCs w:val="16"/>
        </w:rPr>
      </w:pPr>
    </w:p>
    <w:p w14:paraId="6424DE65" w14:textId="77777777" w:rsidR="00A1434E" w:rsidRPr="007D419E" w:rsidRDefault="00A1434E" w:rsidP="00A81D44">
      <w:pPr>
        <w:spacing w:line="276" w:lineRule="auto"/>
        <w:jc w:val="both"/>
        <w:rPr>
          <w:rFonts w:ascii="Arial" w:eastAsia="Arial Unicode MS" w:hAnsi="Arial" w:cs="Arial"/>
          <w:b/>
          <w:color w:val="000000" w:themeColor="text1"/>
          <w:sz w:val="16"/>
          <w:szCs w:val="16"/>
        </w:rPr>
      </w:pPr>
    </w:p>
    <w:p w14:paraId="45DA9FFF" w14:textId="7DB658F4" w:rsidR="00C60C67" w:rsidRPr="00326293" w:rsidRDefault="009605D3" w:rsidP="00C60C67">
      <w:pPr>
        <w:spacing w:line="276" w:lineRule="auto"/>
        <w:jc w:val="both"/>
        <w:rPr>
          <w:rFonts w:ascii="Arial" w:eastAsia="Arial Unicode MS" w:hAnsi="Arial" w:cs="Arial"/>
          <w:color w:val="000000" w:themeColor="text1"/>
          <w:sz w:val="22"/>
          <w:szCs w:val="22"/>
        </w:rPr>
      </w:pPr>
      <w:r w:rsidRPr="00627C5B">
        <w:rPr>
          <w:rFonts w:ascii="Arial" w:eastAsia="Arial Unicode MS" w:hAnsi="Arial" w:cs="Arial"/>
          <w:b/>
          <w:color w:val="000000" w:themeColor="text1"/>
          <w:sz w:val="22"/>
          <w:szCs w:val="22"/>
        </w:rPr>
        <w:t xml:space="preserve">Objeto: </w:t>
      </w:r>
      <w:r w:rsidR="0018033A" w:rsidRPr="00627C5B">
        <w:rPr>
          <w:rFonts w:ascii="Arial" w:eastAsia="Arial Unicode MS" w:hAnsi="Arial" w:cs="Arial"/>
          <w:color w:val="000000" w:themeColor="text1"/>
          <w:sz w:val="22"/>
          <w:szCs w:val="22"/>
        </w:rPr>
        <w:t xml:space="preserve">O presente Pregão Eletrônico tem como objeto a </w:t>
      </w:r>
      <w:r w:rsidR="001A2FA9" w:rsidRPr="00627C5B">
        <w:rPr>
          <w:rFonts w:ascii="Arial" w:eastAsia="Arial Unicode MS" w:hAnsi="Arial" w:cs="Arial"/>
          <w:color w:val="000000" w:themeColor="text1"/>
          <w:sz w:val="22"/>
          <w:szCs w:val="22"/>
        </w:rPr>
        <w:t xml:space="preserve">seleção das melhores propostas para a </w:t>
      </w:r>
      <w:r w:rsidR="008804ED" w:rsidRPr="00627C5B">
        <w:rPr>
          <w:rFonts w:ascii="Arial" w:hAnsi="Arial" w:cs="Arial"/>
          <w:sz w:val="22"/>
          <w:szCs w:val="22"/>
        </w:rPr>
        <w:t>contratação de empresa especializada para prestação de serviço terceirizado de segurança e vigilância patrimonial realizado por pessoal treinado e credenciado, através de vigilância armada e desarmada nas dependências do Consórcio Público Intermunicipal de Saúde do Setentrião Paranaense – CISAMUSEP – Maringá/PR, com dedicação exclusiva de mão de obra, fornecimento de uniformes, equipamentos de proteção individual – EPI e demais equipamentos necessários à perfeita execução do serviço e serviço de monitoramento eletrônico 24 horas de alarme e câmeras realizado pelos próprios vigilantes, com o fornecimento dos equipamentos da central de alarme com sistema de comunicação GPRS (</w:t>
      </w:r>
      <w:r w:rsidR="008804ED" w:rsidRPr="00627C5B">
        <w:rPr>
          <w:rFonts w:ascii="Arial" w:hAnsi="Arial" w:cs="Arial"/>
          <w:i/>
          <w:sz w:val="22"/>
          <w:szCs w:val="22"/>
        </w:rPr>
        <w:t xml:space="preserve">General </w:t>
      </w:r>
      <w:proofErr w:type="spellStart"/>
      <w:r w:rsidR="008804ED" w:rsidRPr="00627C5B">
        <w:rPr>
          <w:rFonts w:ascii="Arial" w:hAnsi="Arial" w:cs="Arial"/>
          <w:i/>
          <w:sz w:val="22"/>
          <w:szCs w:val="22"/>
        </w:rPr>
        <w:t>Packet</w:t>
      </w:r>
      <w:proofErr w:type="spellEnd"/>
      <w:r w:rsidR="008804ED" w:rsidRPr="00627C5B">
        <w:rPr>
          <w:rFonts w:ascii="Arial" w:hAnsi="Arial" w:cs="Arial"/>
          <w:i/>
          <w:sz w:val="22"/>
          <w:szCs w:val="22"/>
        </w:rPr>
        <w:t xml:space="preserve"> Radio Service</w:t>
      </w:r>
      <w:r w:rsidR="008804ED" w:rsidRPr="00627C5B">
        <w:rPr>
          <w:rFonts w:ascii="Arial" w:hAnsi="Arial" w:cs="Arial"/>
          <w:sz w:val="22"/>
          <w:szCs w:val="22"/>
        </w:rPr>
        <w:t>)</w:t>
      </w:r>
      <w:r w:rsidR="00C60C67" w:rsidRPr="00627C5B">
        <w:rPr>
          <w:rFonts w:ascii="Arial" w:hAnsi="Arial" w:cs="Arial"/>
          <w:color w:val="000000" w:themeColor="text1"/>
          <w:sz w:val="22"/>
          <w:szCs w:val="22"/>
        </w:rPr>
        <w:t>,</w:t>
      </w:r>
      <w:r w:rsidR="00C60C67" w:rsidRPr="00627C5B">
        <w:rPr>
          <w:rFonts w:ascii="Arial" w:eastAsia="Arial Unicode MS" w:hAnsi="Arial" w:cs="Arial"/>
          <w:color w:val="000000" w:themeColor="text1"/>
          <w:sz w:val="22"/>
          <w:szCs w:val="22"/>
        </w:rPr>
        <w:t xml:space="preserve"> nas condições fixadas neste Edital e seus Anexos.</w:t>
      </w:r>
    </w:p>
    <w:p w14:paraId="7B8F1BAA" w14:textId="6F38D0C7" w:rsidR="00C60C67" w:rsidRPr="00326293" w:rsidRDefault="00C60C67" w:rsidP="00A81D44">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12"/>
        <w:gridCol w:w="1277"/>
        <w:gridCol w:w="1412"/>
      </w:tblGrid>
      <w:tr w:rsidR="00110F0D" w:rsidRPr="00110F0D" w14:paraId="7BD364C4" w14:textId="3DD581DA" w:rsidTr="00627C5B">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3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70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C60C67" w:rsidRPr="00110F0D" w14:paraId="09D88B8B" w14:textId="283A84AF" w:rsidTr="00627C5B">
        <w:trPr>
          <w:trHeight w:val="732"/>
          <w:jc w:val="center"/>
        </w:trPr>
        <w:tc>
          <w:tcPr>
            <w:tcW w:w="280" w:type="pct"/>
            <w:vAlign w:val="center"/>
          </w:tcPr>
          <w:p w14:paraId="77CDA457" w14:textId="77777777" w:rsidR="00C60C67" w:rsidRPr="00110F0D" w:rsidRDefault="00C60C67" w:rsidP="00C60C67">
            <w:pPr>
              <w:spacing w:line="276" w:lineRule="auto"/>
              <w:jc w:val="center"/>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tcPr>
          <w:p w14:paraId="65B7B786" w14:textId="57AAE4A3" w:rsidR="00C60C67" w:rsidRPr="00110F0D" w:rsidRDefault="00896DCE" w:rsidP="00C60C67">
            <w:pPr>
              <w:spacing w:line="276" w:lineRule="auto"/>
              <w:jc w:val="both"/>
              <w:rPr>
                <w:rFonts w:ascii="Arial" w:hAnsi="Arial" w:cs="Arial"/>
                <w:color w:val="000000" w:themeColor="text1"/>
                <w:sz w:val="18"/>
                <w:szCs w:val="18"/>
              </w:rPr>
            </w:pPr>
            <w:r w:rsidRPr="008351AD">
              <w:rPr>
                <w:rFonts w:ascii="Arial" w:hAnsi="Arial" w:cs="Arial"/>
                <w:bCs/>
                <w:sz w:val="22"/>
                <w:szCs w:val="22"/>
              </w:rPr>
              <w:t>PRESTAÇÃO DE SERVIÇO DE SEGURANÇA E VIGILÂNCIA PATRIMONIAL REALIZADO POR PESSOAL TREINADO E CREDENCIADO, ATRAVÉS DE VIGILÂNCIA ARMADA E DESARMADA NAS DEPENDÊNCIAS DO CISAMUSEP - MARINGÁ/PR, COM DEDICAÇÃO EXCLUSIVA DE MÃO DE OBRA, FORNECIMENTO DE UNIFORMES, EQUIPAMENTOS DE PROTEÇÃO INDIVIDUAL – EPI E DEMAIS EQUIPAMENTOS NECESSÁRIOS À PERFEITA EXECUÇÃO DO SERVIÇO E SERVIÇO DE MONITORAMENTO ELETRÔNICO 24 HORAS DE ALARME E CÂMERAS REALIZADO PELOS PRÓPRIOS VIGILANTES, COM FORNECIMENTO DOS EQUIPAMENTOS DA CENTRAL DE ALARME.</w:t>
            </w:r>
          </w:p>
        </w:tc>
        <w:tc>
          <w:tcPr>
            <w:tcW w:w="473" w:type="pct"/>
            <w:vAlign w:val="center"/>
          </w:tcPr>
          <w:p w14:paraId="54088FBB" w14:textId="2FED4DA9" w:rsidR="00C60C67" w:rsidRPr="00110F0D" w:rsidRDefault="00C60C67" w:rsidP="00C60C67">
            <w:pPr>
              <w:spacing w:line="276" w:lineRule="auto"/>
              <w:jc w:val="center"/>
              <w:rPr>
                <w:rFonts w:ascii="Arial" w:hAnsi="Arial" w:cs="Arial"/>
                <w:color w:val="000000" w:themeColor="text1"/>
                <w:sz w:val="18"/>
                <w:szCs w:val="18"/>
              </w:rPr>
            </w:pPr>
            <w:r w:rsidRPr="00A32E79">
              <w:rPr>
                <w:rFonts w:ascii="Arial" w:hAnsi="Arial" w:cs="Arial"/>
                <w:sz w:val="18"/>
                <w:szCs w:val="18"/>
              </w:rPr>
              <w:t>SERV</w:t>
            </w:r>
            <w:r w:rsidR="00896DCE">
              <w:rPr>
                <w:rFonts w:ascii="Arial" w:hAnsi="Arial" w:cs="Arial"/>
                <w:sz w:val="18"/>
                <w:szCs w:val="18"/>
              </w:rPr>
              <w:t>IÇO</w:t>
            </w:r>
          </w:p>
        </w:tc>
        <w:tc>
          <w:tcPr>
            <w:tcW w:w="404" w:type="pct"/>
            <w:vAlign w:val="center"/>
          </w:tcPr>
          <w:p w14:paraId="677EE308" w14:textId="146760BC" w:rsidR="00C60C67" w:rsidRPr="002826F6" w:rsidRDefault="00896DCE" w:rsidP="00C60C67">
            <w:pPr>
              <w:spacing w:line="276" w:lineRule="auto"/>
              <w:jc w:val="center"/>
              <w:rPr>
                <w:rFonts w:ascii="Arial" w:hAnsi="Arial" w:cs="Arial"/>
                <w:color w:val="000000" w:themeColor="text1"/>
                <w:sz w:val="18"/>
                <w:szCs w:val="18"/>
              </w:rPr>
            </w:pPr>
            <w:r>
              <w:rPr>
                <w:rFonts w:ascii="Arial" w:hAnsi="Arial" w:cs="Arial"/>
                <w:sz w:val="18"/>
                <w:szCs w:val="18"/>
              </w:rPr>
              <w:t>12</w:t>
            </w:r>
          </w:p>
        </w:tc>
        <w:tc>
          <w:tcPr>
            <w:tcW w:w="635" w:type="pct"/>
            <w:vAlign w:val="center"/>
          </w:tcPr>
          <w:p w14:paraId="61143898" w14:textId="1A75ADFC" w:rsidR="00C60C67" w:rsidRPr="00E13EE3" w:rsidRDefault="00C60C67" w:rsidP="00C60C67">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627C5B">
              <w:rPr>
                <w:rFonts w:ascii="Arial" w:hAnsi="Arial" w:cs="Arial"/>
                <w:color w:val="000000" w:themeColor="text1"/>
                <w:sz w:val="18"/>
                <w:szCs w:val="18"/>
              </w:rPr>
              <w:t>46.246,17</w:t>
            </w:r>
          </w:p>
        </w:tc>
        <w:tc>
          <w:tcPr>
            <w:tcW w:w="702" w:type="pct"/>
            <w:vAlign w:val="center"/>
          </w:tcPr>
          <w:p w14:paraId="6800FEB8" w14:textId="4503595F" w:rsidR="00C60C67" w:rsidRPr="00E13EE3" w:rsidRDefault="00C60C67" w:rsidP="00C60C67">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627C5B">
              <w:rPr>
                <w:rFonts w:ascii="Arial" w:hAnsi="Arial" w:cs="Arial"/>
                <w:color w:val="000000" w:themeColor="text1"/>
                <w:sz w:val="18"/>
                <w:szCs w:val="18"/>
              </w:rPr>
              <w:t>554.954,04</w:t>
            </w:r>
          </w:p>
        </w:tc>
      </w:tr>
    </w:tbl>
    <w:p w14:paraId="680ED6E2" w14:textId="3677F15B" w:rsidR="00060840" w:rsidRDefault="00060840" w:rsidP="00661A5C">
      <w:pPr>
        <w:spacing w:line="276" w:lineRule="auto"/>
        <w:jc w:val="both"/>
        <w:rPr>
          <w:rFonts w:ascii="Arial" w:eastAsia="Arial Unicode MS" w:hAnsi="Arial" w:cs="Arial"/>
          <w:color w:val="000000" w:themeColor="text1"/>
          <w:sz w:val="22"/>
          <w:szCs w:val="22"/>
        </w:rPr>
      </w:pPr>
    </w:p>
    <w:p w14:paraId="7CEAF067" w14:textId="7765346C" w:rsidR="00524305" w:rsidRPr="00C60C67" w:rsidRDefault="00524305" w:rsidP="00524305">
      <w:pPr>
        <w:spacing w:line="276" w:lineRule="auto"/>
        <w:jc w:val="both"/>
        <w:rPr>
          <w:rFonts w:ascii="Arial" w:eastAsia="Arial Unicode MS" w:hAnsi="Arial" w:cs="Arial"/>
          <w:b/>
          <w:bCs/>
          <w:color w:val="FF0000"/>
          <w:sz w:val="22"/>
          <w:szCs w:val="22"/>
        </w:rPr>
      </w:pPr>
      <w:r w:rsidRPr="000F2283">
        <w:rPr>
          <w:rFonts w:ascii="Arial" w:eastAsia="Arial Unicode MS" w:hAnsi="Arial" w:cs="Arial"/>
          <w:b/>
          <w:bCs/>
          <w:color w:val="000000" w:themeColor="text1"/>
          <w:sz w:val="22"/>
          <w:szCs w:val="22"/>
        </w:rPr>
        <w:t>O preço máximo apurado para a presente licitação importa em</w:t>
      </w:r>
      <w:r w:rsidRPr="002826F6">
        <w:rPr>
          <w:rFonts w:ascii="Arial" w:eastAsia="Arial Unicode MS" w:hAnsi="Arial" w:cs="Arial"/>
          <w:b/>
          <w:bCs/>
          <w:color w:val="000000" w:themeColor="text1"/>
          <w:sz w:val="22"/>
          <w:szCs w:val="22"/>
        </w:rPr>
        <w:t xml:space="preserve"> </w:t>
      </w:r>
      <w:r w:rsidR="00627C5B" w:rsidRPr="00627C5B">
        <w:rPr>
          <w:rFonts w:ascii="Arial" w:eastAsia="Arial Unicode MS" w:hAnsi="Arial" w:cs="Arial"/>
          <w:b/>
          <w:bCs/>
          <w:sz w:val="22"/>
          <w:szCs w:val="22"/>
        </w:rPr>
        <w:t>R$ 554.954,04 (quinhentos e cinquenta e quatro mil novecentos e cinquenta e quatro reais e quatro centavos).</w:t>
      </w:r>
    </w:p>
    <w:p w14:paraId="7934E2BA" w14:textId="77777777" w:rsidR="00524305" w:rsidRDefault="00524305" w:rsidP="00A81D44">
      <w:pPr>
        <w:spacing w:line="276" w:lineRule="auto"/>
        <w:jc w:val="both"/>
        <w:rPr>
          <w:rFonts w:ascii="Arial" w:eastAsia="Arial Unicode MS" w:hAnsi="Arial" w:cs="Arial"/>
          <w:color w:val="000000" w:themeColor="text1"/>
          <w:sz w:val="22"/>
          <w:szCs w:val="22"/>
        </w:rPr>
      </w:pPr>
    </w:p>
    <w:p w14:paraId="754DAEA2" w14:textId="77777777" w:rsidR="00114B5C" w:rsidRDefault="00114B5C" w:rsidP="00A81D44">
      <w:pPr>
        <w:spacing w:line="276" w:lineRule="auto"/>
        <w:jc w:val="both"/>
        <w:rPr>
          <w:rFonts w:ascii="Arial" w:eastAsia="Arial Unicode MS" w:hAnsi="Arial" w:cs="Arial"/>
          <w:color w:val="000000" w:themeColor="text1"/>
          <w:sz w:val="22"/>
          <w:szCs w:val="22"/>
        </w:rPr>
      </w:pPr>
    </w:p>
    <w:p w14:paraId="4224DB76" w14:textId="77777777" w:rsidR="00114B5C" w:rsidRDefault="00114B5C" w:rsidP="00A81D44">
      <w:pPr>
        <w:spacing w:line="276" w:lineRule="auto"/>
        <w:jc w:val="both"/>
        <w:rPr>
          <w:rFonts w:ascii="Arial" w:eastAsia="Arial Unicode MS" w:hAnsi="Arial" w:cs="Arial"/>
          <w:color w:val="000000" w:themeColor="text1"/>
          <w:sz w:val="22"/>
          <w:szCs w:val="22"/>
        </w:rPr>
      </w:pPr>
    </w:p>
    <w:p w14:paraId="2CA72F45" w14:textId="77777777" w:rsidR="00114B5C" w:rsidRDefault="00114B5C" w:rsidP="00A81D44">
      <w:pPr>
        <w:spacing w:line="276" w:lineRule="auto"/>
        <w:jc w:val="both"/>
        <w:rPr>
          <w:rFonts w:ascii="Arial" w:eastAsia="Arial Unicode MS" w:hAnsi="Arial" w:cs="Arial"/>
          <w:color w:val="000000" w:themeColor="text1"/>
          <w:sz w:val="22"/>
          <w:szCs w:val="22"/>
        </w:rPr>
      </w:pPr>
    </w:p>
    <w:p w14:paraId="6B729B70" w14:textId="0EDC39B1" w:rsidR="00B1530B" w:rsidRDefault="00524305" w:rsidP="00114B5C">
      <w:pPr>
        <w:pStyle w:val="PargrafodaLista"/>
        <w:numPr>
          <w:ilvl w:val="0"/>
          <w:numId w:val="18"/>
        </w:numPr>
        <w:tabs>
          <w:tab w:val="left" w:pos="284"/>
        </w:tabs>
        <w:spacing w:after="0"/>
        <w:ind w:hanging="644"/>
        <w:rPr>
          <w:rFonts w:ascii="Arial" w:eastAsia="Arial Unicode MS" w:hAnsi="Arial" w:cs="Arial"/>
          <w:b/>
          <w:u w:val="single"/>
        </w:rPr>
      </w:pPr>
      <w:bookmarkStart w:id="26" w:name="_Hlk73353959"/>
      <w:r>
        <w:rPr>
          <w:rFonts w:ascii="Arial" w:eastAsia="Arial Unicode MS" w:hAnsi="Arial" w:cs="Arial"/>
          <w:b/>
          <w:u w:val="single"/>
        </w:rPr>
        <w:lastRenderedPageBreak/>
        <w:t>CONDIÇÕES GERAIS</w:t>
      </w:r>
    </w:p>
    <w:p w14:paraId="1312BAF8" w14:textId="77777777" w:rsidR="00114B5C" w:rsidRPr="00B1530B" w:rsidRDefault="00114B5C" w:rsidP="00114B5C">
      <w:pPr>
        <w:pStyle w:val="PargrafodaLista"/>
        <w:tabs>
          <w:tab w:val="left" w:pos="284"/>
        </w:tabs>
        <w:spacing w:after="0"/>
        <w:ind w:left="644"/>
        <w:rPr>
          <w:rFonts w:ascii="Arial" w:eastAsia="Arial Unicode MS" w:hAnsi="Arial" w:cs="Arial"/>
          <w:b/>
          <w:u w:val="single"/>
        </w:rPr>
      </w:pPr>
    </w:p>
    <w:p w14:paraId="0FB3D242" w14:textId="77777777" w:rsidR="00067593" w:rsidRDefault="00896DCE"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O serviço com dedicação exclusiva de mão de obra é aquele em que os empregados da empresa a ser contratada ficarão à disposição nas dependências do CISAMUSEP para a prestação dos serviços, sem o compartilhamento dos recursos humanos e materiais disponíveis de uma contratação para execução simultânea de outros contratos. A empresa a ser contratada possibilita a fiscalização quanto à distribuição, controle e supervisão dos recursos humanos alocados no contrato.</w:t>
      </w:r>
      <w:bookmarkStart w:id="27" w:name="_Hlk194935219"/>
    </w:p>
    <w:p w14:paraId="4D860EE1"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5E9B1590" w14:textId="77777777" w:rsidR="00067593" w:rsidRPr="00F2601C"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A prestação do serviço será na sede do Consórcio Público Intermunicipal de Saúde do Setentrião Paranaense – CISAMUSEP, sito na Rua Adolpho Contessotto, 620, zona 28, Maringá/PR, com a disponibilidade de cinco (5) vigilantes para seguintes escalas de trabalho:</w:t>
      </w:r>
    </w:p>
    <w:p w14:paraId="16F2A871" w14:textId="77777777" w:rsidR="00067593" w:rsidRPr="00F2601C" w:rsidRDefault="00067593" w:rsidP="006F1198">
      <w:pPr>
        <w:pStyle w:val="PargrafodaLista"/>
        <w:numPr>
          <w:ilvl w:val="2"/>
          <w:numId w:val="18"/>
        </w:numPr>
        <w:shd w:val="clear" w:color="auto" w:fill="FFFFFF"/>
        <w:tabs>
          <w:tab w:val="left" w:pos="426"/>
          <w:tab w:val="left" w:pos="567"/>
        </w:tabs>
        <w:spacing w:after="120"/>
        <w:ind w:left="0" w:firstLine="0"/>
        <w:jc w:val="both"/>
        <w:rPr>
          <w:rFonts w:ascii="Arial" w:hAnsi="Arial" w:cs="Arial"/>
        </w:rPr>
      </w:pPr>
      <w:r w:rsidRPr="00F2601C">
        <w:rPr>
          <w:rFonts w:ascii="Arial" w:hAnsi="Arial" w:cs="Arial"/>
        </w:rPr>
        <w:t>Dois vigilantes armados para cumprimento de escala de trabalho 12x36 horas diurnas (07h às 19h) de segunda-feira a domingo;</w:t>
      </w:r>
    </w:p>
    <w:p w14:paraId="477F4759" w14:textId="77777777" w:rsidR="00067593" w:rsidRDefault="00067593" w:rsidP="006F1198">
      <w:pPr>
        <w:pStyle w:val="PargrafodaLista"/>
        <w:numPr>
          <w:ilvl w:val="2"/>
          <w:numId w:val="18"/>
        </w:numPr>
        <w:shd w:val="clear" w:color="auto" w:fill="FFFFFF"/>
        <w:tabs>
          <w:tab w:val="left" w:pos="426"/>
          <w:tab w:val="left" w:pos="567"/>
        </w:tabs>
        <w:spacing w:after="120"/>
        <w:ind w:left="0" w:firstLine="0"/>
        <w:jc w:val="both"/>
        <w:rPr>
          <w:rFonts w:ascii="Arial" w:hAnsi="Arial" w:cs="Arial"/>
        </w:rPr>
      </w:pPr>
      <w:r w:rsidRPr="00F2601C">
        <w:rPr>
          <w:rFonts w:ascii="Arial" w:hAnsi="Arial" w:cs="Arial"/>
        </w:rPr>
        <w:t>Dois vigilantes armados para cumprimento de escala de trabalho 12x36 horas noturnas (19h às 07h) de segunda-feira a domingo;</w:t>
      </w:r>
    </w:p>
    <w:p w14:paraId="77D9E307" w14:textId="77777777" w:rsidR="00067593" w:rsidRDefault="00067593" w:rsidP="006F1198">
      <w:pPr>
        <w:pStyle w:val="PargrafodaLista"/>
        <w:numPr>
          <w:ilvl w:val="2"/>
          <w:numId w:val="18"/>
        </w:numPr>
        <w:shd w:val="clear" w:color="auto" w:fill="FFFFFF"/>
        <w:tabs>
          <w:tab w:val="left" w:pos="426"/>
          <w:tab w:val="left" w:pos="567"/>
        </w:tabs>
        <w:spacing w:after="120"/>
        <w:ind w:left="0" w:firstLine="0"/>
        <w:jc w:val="both"/>
        <w:rPr>
          <w:rFonts w:ascii="Arial" w:hAnsi="Arial" w:cs="Arial"/>
        </w:rPr>
      </w:pPr>
      <w:r w:rsidRPr="00F2601C">
        <w:rPr>
          <w:rFonts w:ascii="Arial" w:hAnsi="Arial" w:cs="Arial"/>
        </w:rPr>
        <w:t>Um vigilante desarmado para cumprimento de escala de trabalho 5x2, com carga horária de 44 (quarenta e quatro) horas semanais, de segunda a sexta-feira no período diurno obedecidas as compensações do sábado conforme legislação vigente, com horário de trabalho das 06h30min às 16h18min e intervalo de uma hora para almoço.</w:t>
      </w:r>
    </w:p>
    <w:p w14:paraId="44C7AB42" w14:textId="77777777" w:rsidR="00114B5C" w:rsidRPr="00F2601C" w:rsidRDefault="00114B5C" w:rsidP="00114B5C">
      <w:pPr>
        <w:pStyle w:val="PargrafodaLista"/>
        <w:shd w:val="clear" w:color="auto" w:fill="FFFFFF"/>
        <w:tabs>
          <w:tab w:val="left" w:pos="284"/>
          <w:tab w:val="left" w:pos="426"/>
        </w:tabs>
        <w:spacing w:after="120"/>
        <w:ind w:left="2559"/>
        <w:jc w:val="both"/>
        <w:rPr>
          <w:rFonts w:ascii="Arial" w:hAnsi="Arial" w:cs="Arial"/>
        </w:rPr>
      </w:pPr>
    </w:p>
    <w:p w14:paraId="6A05B7AD" w14:textId="77777777" w:rsidR="00067593"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É facultada ao CISAMUSEP a reformulação dos horários de trabalho a qualquer tempo, de acordo com as suas necessidades, obedecendo a jornada de trabalho para cada profissional e respeitando o aviso prévio de 30 (trinta) dias.</w:t>
      </w:r>
    </w:p>
    <w:p w14:paraId="76E2ADD2"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6CA42544" w14:textId="79DCFF3C" w:rsidR="00067593"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Os postos com jornada de trabalho 12x36 tratam dos postos com duração ininterrupta de 12 (doze) horas por dia, inclusive aos sábados, domingos e feriados, envolvendo os vigilantes armados efetivos que atuam na escala de 12 horas de atividade por 36 horas de descanso.</w:t>
      </w:r>
    </w:p>
    <w:p w14:paraId="6C29D847"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47C85147" w14:textId="77777777" w:rsidR="00067593" w:rsidRPr="00114B5C"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bCs/>
        </w:rPr>
        <w:t>As áreas internas da sede do Consórcio compreendem todos os andares (salas, salas de espera, auditório, banheiros etc.), garagens e coberturas com área aproximada de 4.058 (quatro mil e cinquenta e oito) metros quadrados.</w:t>
      </w:r>
    </w:p>
    <w:p w14:paraId="177DE0B2"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36CCB27B" w14:textId="77777777" w:rsidR="00067593" w:rsidRPr="00114B5C"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bCs/>
        </w:rPr>
        <w:t>As áreas externas compreendem áreas não edificadas, mas integrantes do imóvel, como passeios, rampas, estacionamentos, circulação de veículos, jardim e acessos com área aproximada de 4.420 (quatro mil, quatrocentos e vinte) metros quadrados.</w:t>
      </w:r>
    </w:p>
    <w:p w14:paraId="7AFADB29"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4904F05C" w14:textId="706895A2" w:rsidR="00067593"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A vigilância eletrônica deverá ser realizada 24 (vinte e quatro) horas por dia na sede do CISAMUSEP pelos vigilantes que cumprem a escala de trabalho 12x36, ininterruptamente, todos os dias da semana, inclusive aos sábados, domingos e dias em que não houver expediente nas dependências do Consórcio.</w:t>
      </w:r>
    </w:p>
    <w:p w14:paraId="20A6DDFC"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7E9BD330" w14:textId="77777777" w:rsidR="00067593"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rPr>
      </w:pPr>
      <w:r w:rsidRPr="00F2601C">
        <w:rPr>
          <w:rFonts w:ascii="Arial" w:hAnsi="Arial" w:cs="Arial"/>
        </w:rPr>
        <w:t>Em caso de acionamento do alarme monitorado, caberá à empresa a ser contratada o acionamento da Polícia ou Corpo de Bombeiros, conforme exigência para o caso.</w:t>
      </w:r>
    </w:p>
    <w:p w14:paraId="385D4A4B" w14:textId="77777777" w:rsidR="00114B5C" w:rsidRPr="00114B5C" w:rsidRDefault="00114B5C" w:rsidP="00114B5C">
      <w:pPr>
        <w:pStyle w:val="PargrafodaLista"/>
        <w:rPr>
          <w:rFonts w:ascii="Arial" w:hAnsi="Arial" w:cs="Arial"/>
        </w:rPr>
      </w:pPr>
    </w:p>
    <w:p w14:paraId="51D375DC" w14:textId="77777777" w:rsidR="00114B5C" w:rsidRPr="00F2601C" w:rsidRDefault="00114B5C" w:rsidP="00114B5C">
      <w:pPr>
        <w:pStyle w:val="PargrafodaLista"/>
        <w:shd w:val="clear" w:color="auto" w:fill="FFFFFF"/>
        <w:tabs>
          <w:tab w:val="left" w:pos="284"/>
          <w:tab w:val="left" w:pos="426"/>
        </w:tabs>
        <w:spacing w:after="120"/>
        <w:ind w:left="0"/>
        <w:jc w:val="both"/>
        <w:rPr>
          <w:rFonts w:ascii="Arial" w:hAnsi="Arial" w:cs="Arial"/>
        </w:rPr>
      </w:pPr>
    </w:p>
    <w:p w14:paraId="6CD75D5E" w14:textId="65DF75E2" w:rsidR="00067593" w:rsidRPr="00F2601C" w:rsidRDefault="00067593" w:rsidP="0000344C">
      <w:pPr>
        <w:pStyle w:val="PargrafodaLista"/>
        <w:numPr>
          <w:ilvl w:val="1"/>
          <w:numId w:val="18"/>
        </w:numPr>
        <w:shd w:val="clear" w:color="auto" w:fill="FFFFFF"/>
        <w:tabs>
          <w:tab w:val="left" w:pos="284"/>
          <w:tab w:val="left" w:pos="426"/>
        </w:tabs>
        <w:spacing w:after="120"/>
        <w:ind w:left="0" w:firstLine="0"/>
        <w:jc w:val="both"/>
        <w:rPr>
          <w:rFonts w:ascii="Arial" w:hAnsi="Arial" w:cs="Arial"/>
          <w:color w:val="FF0000"/>
        </w:rPr>
      </w:pPr>
      <w:r w:rsidRPr="00F2601C">
        <w:rPr>
          <w:rFonts w:ascii="Arial" w:hAnsi="Arial" w:cs="Arial"/>
        </w:rPr>
        <w:lastRenderedPageBreak/>
        <w:t xml:space="preserve">Os </w:t>
      </w:r>
      <w:r w:rsidRPr="00065313">
        <w:rPr>
          <w:rFonts w:ascii="Arial" w:hAnsi="Arial" w:cs="Arial"/>
          <w:color w:val="000000" w:themeColor="text1"/>
        </w:rPr>
        <w:t xml:space="preserve">equipamentos eletrônicos da central de alarme deverão ser fornecidos pela empresa a ser contratada, conforme item </w:t>
      </w:r>
      <w:r w:rsidR="00065313" w:rsidRPr="00065313">
        <w:rPr>
          <w:rFonts w:ascii="Arial" w:hAnsi="Arial" w:cs="Arial"/>
          <w:color w:val="000000" w:themeColor="text1"/>
        </w:rPr>
        <w:t>7</w:t>
      </w:r>
      <w:r w:rsidRPr="00065313">
        <w:rPr>
          <w:rFonts w:ascii="Arial" w:hAnsi="Arial" w:cs="Arial"/>
          <w:color w:val="000000" w:themeColor="text1"/>
        </w:rPr>
        <w:t xml:space="preserve"> deste</w:t>
      </w:r>
      <w:r w:rsidR="00065313" w:rsidRPr="00065313">
        <w:rPr>
          <w:rFonts w:ascii="Arial" w:hAnsi="Arial" w:cs="Arial"/>
          <w:color w:val="000000" w:themeColor="text1"/>
        </w:rPr>
        <w:t xml:space="preserve"> Anexo I -</w:t>
      </w:r>
      <w:r w:rsidRPr="00065313">
        <w:rPr>
          <w:rFonts w:ascii="Arial" w:hAnsi="Arial" w:cs="Arial"/>
          <w:color w:val="000000" w:themeColor="text1"/>
        </w:rPr>
        <w:t xml:space="preserve"> Termo de Referência.</w:t>
      </w:r>
    </w:p>
    <w:bookmarkEnd w:id="27"/>
    <w:p w14:paraId="1D25BF82" w14:textId="77777777" w:rsidR="00067593" w:rsidRPr="00F2601C" w:rsidRDefault="00067593" w:rsidP="00067593">
      <w:pPr>
        <w:pStyle w:val="PargrafodaLista"/>
        <w:tabs>
          <w:tab w:val="left" w:pos="0"/>
        </w:tabs>
        <w:autoSpaceDE w:val="0"/>
        <w:snapToGrid w:val="0"/>
        <w:spacing w:after="120"/>
        <w:ind w:left="644" w:right="25"/>
        <w:jc w:val="both"/>
        <w:rPr>
          <w:rFonts w:ascii="Arial" w:hAnsi="Arial" w:cs="Arial"/>
        </w:rPr>
      </w:pPr>
    </w:p>
    <w:p w14:paraId="2A7B02CD" w14:textId="77777777" w:rsidR="00067593" w:rsidRDefault="00067593" w:rsidP="0000344C">
      <w:pPr>
        <w:pStyle w:val="PargrafodaLista"/>
        <w:numPr>
          <w:ilvl w:val="0"/>
          <w:numId w:val="18"/>
        </w:numPr>
        <w:tabs>
          <w:tab w:val="left" w:pos="0"/>
          <w:tab w:val="left" w:pos="284"/>
        </w:tabs>
        <w:autoSpaceDE w:val="0"/>
        <w:snapToGrid w:val="0"/>
        <w:spacing w:after="120"/>
        <w:ind w:left="142" w:right="25" w:hanging="142"/>
        <w:jc w:val="both"/>
        <w:rPr>
          <w:rFonts w:ascii="Arial" w:hAnsi="Arial" w:cs="Arial"/>
          <w:b/>
          <w:u w:val="single"/>
        </w:rPr>
      </w:pPr>
      <w:r w:rsidRPr="00820B57">
        <w:rPr>
          <w:rFonts w:ascii="Arial" w:hAnsi="Arial" w:cs="Arial"/>
          <w:b/>
          <w:u w:val="single"/>
        </w:rPr>
        <w:t>ESTRUTURA EXISTENTE PARA O SERVIÇO DE MONITORAMENTO ELETRÔNICO</w:t>
      </w:r>
      <w:bookmarkStart w:id="28" w:name="_Hlk194935666"/>
    </w:p>
    <w:p w14:paraId="5509136F" w14:textId="77777777" w:rsidR="00820B57" w:rsidRPr="00820B57" w:rsidRDefault="00820B57" w:rsidP="00820B57">
      <w:pPr>
        <w:pStyle w:val="PargrafodaLista"/>
        <w:tabs>
          <w:tab w:val="left" w:pos="0"/>
          <w:tab w:val="left" w:pos="284"/>
        </w:tabs>
        <w:autoSpaceDE w:val="0"/>
        <w:snapToGrid w:val="0"/>
        <w:spacing w:after="120"/>
        <w:ind w:left="142" w:right="25"/>
        <w:jc w:val="both"/>
        <w:rPr>
          <w:rFonts w:ascii="Arial" w:hAnsi="Arial" w:cs="Arial"/>
          <w:b/>
          <w:u w:val="single"/>
        </w:rPr>
      </w:pPr>
    </w:p>
    <w:p w14:paraId="3D4080B3" w14:textId="77777777" w:rsidR="000150D4" w:rsidRPr="00F2601C" w:rsidRDefault="00067593" w:rsidP="0000344C">
      <w:pPr>
        <w:pStyle w:val="PargrafodaLista"/>
        <w:numPr>
          <w:ilvl w:val="1"/>
          <w:numId w:val="18"/>
        </w:numPr>
        <w:tabs>
          <w:tab w:val="left" w:pos="0"/>
          <w:tab w:val="left" w:pos="284"/>
          <w:tab w:val="left" w:pos="426"/>
        </w:tabs>
        <w:autoSpaceDE w:val="0"/>
        <w:snapToGrid w:val="0"/>
        <w:spacing w:after="120"/>
        <w:ind w:left="0" w:right="25" w:firstLine="0"/>
        <w:jc w:val="both"/>
        <w:rPr>
          <w:rFonts w:ascii="Arial" w:hAnsi="Arial" w:cs="Arial"/>
          <w:b/>
        </w:rPr>
      </w:pPr>
      <w:r w:rsidRPr="00F2601C">
        <w:rPr>
          <w:rFonts w:ascii="Arial" w:hAnsi="Arial" w:cs="Arial"/>
        </w:rPr>
        <w:t>O CISAMUSEP está estruturado com 76 (setenta e seis) câmeras internas e externas. As imagens são registradas em DVR (</w:t>
      </w:r>
      <w:r w:rsidRPr="00F2601C">
        <w:rPr>
          <w:rFonts w:ascii="Arial" w:hAnsi="Arial" w:cs="Arial"/>
          <w:i/>
        </w:rPr>
        <w:t xml:space="preserve">Digital </w:t>
      </w:r>
      <w:proofErr w:type="spellStart"/>
      <w:r w:rsidRPr="00F2601C">
        <w:rPr>
          <w:rFonts w:ascii="Arial" w:hAnsi="Arial" w:cs="Arial"/>
          <w:i/>
        </w:rPr>
        <w:t>Video</w:t>
      </w:r>
      <w:proofErr w:type="spellEnd"/>
      <w:r w:rsidRPr="00F2601C">
        <w:rPr>
          <w:rFonts w:ascii="Arial" w:hAnsi="Arial" w:cs="Arial"/>
          <w:i/>
        </w:rPr>
        <w:t xml:space="preserve"> Recorder</w:t>
      </w:r>
      <w:r w:rsidRPr="00F2601C">
        <w:rPr>
          <w:rFonts w:ascii="Arial" w:hAnsi="Arial" w:cs="Arial"/>
        </w:rPr>
        <w:t>);</w:t>
      </w:r>
    </w:p>
    <w:p w14:paraId="119A4545" w14:textId="77777777" w:rsidR="000150D4" w:rsidRPr="00F2601C" w:rsidRDefault="00067593" w:rsidP="0000344C">
      <w:pPr>
        <w:pStyle w:val="PargrafodaLista"/>
        <w:numPr>
          <w:ilvl w:val="2"/>
          <w:numId w:val="18"/>
        </w:numPr>
        <w:tabs>
          <w:tab w:val="left" w:pos="0"/>
          <w:tab w:val="left" w:pos="284"/>
          <w:tab w:val="left" w:pos="426"/>
        </w:tabs>
        <w:autoSpaceDE w:val="0"/>
        <w:snapToGrid w:val="0"/>
        <w:spacing w:after="120"/>
        <w:ind w:left="0" w:right="25" w:firstLine="0"/>
        <w:jc w:val="both"/>
        <w:rPr>
          <w:rFonts w:ascii="Arial" w:hAnsi="Arial" w:cs="Arial"/>
          <w:b/>
        </w:rPr>
      </w:pPr>
      <w:r w:rsidRPr="00F2601C">
        <w:rPr>
          <w:rFonts w:ascii="Arial" w:hAnsi="Arial" w:cs="Arial"/>
        </w:rPr>
        <w:t>Modelo do DVR: DVR 16 canais de vídeo híbrido AHD HDCVI-1 HDTV-2 analógico MOD.1016 1080P TVZ;</w:t>
      </w:r>
    </w:p>
    <w:p w14:paraId="6EDA3737" w14:textId="00F4084A" w:rsidR="000150D4" w:rsidRPr="00820B57" w:rsidRDefault="00067593" w:rsidP="0000344C">
      <w:pPr>
        <w:pStyle w:val="PargrafodaLista"/>
        <w:numPr>
          <w:ilvl w:val="2"/>
          <w:numId w:val="18"/>
        </w:numPr>
        <w:tabs>
          <w:tab w:val="left" w:pos="0"/>
          <w:tab w:val="left" w:pos="284"/>
          <w:tab w:val="left" w:pos="426"/>
        </w:tabs>
        <w:autoSpaceDE w:val="0"/>
        <w:snapToGrid w:val="0"/>
        <w:spacing w:after="120"/>
        <w:ind w:left="0" w:right="25" w:firstLine="0"/>
        <w:jc w:val="both"/>
        <w:rPr>
          <w:rFonts w:ascii="Arial" w:hAnsi="Arial" w:cs="Arial"/>
          <w:b/>
        </w:rPr>
      </w:pPr>
      <w:r w:rsidRPr="00F2601C">
        <w:rPr>
          <w:rFonts w:ascii="Arial" w:hAnsi="Arial" w:cs="Arial"/>
        </w:rPr>
        <w:t xml:space="preserve">Modelo das câmeras: Câmera digital </w:t>
      </w:r>
      <w:proofErr w:type="spellStart"/>
      <w:r w:rsidRPr="00F2601C">
        <w:rPr>
          <w:rFonts w:ascii="Arial" w:hAnsi="Arial" w:cs="Arial"/>
        </w:rPr>
        <w:t>bullet</w:t>
      </w:r>
      <w:proofErr w:type="spellEnd"/>
      <w:r w:rsidRPr="00F2601C">
        <w:rPr>
          <w:rFonts w:ascii="Arial" w:hAnsi="Arial" w:cs="Arial"/>
        </w:rPr>
        <w:t xml:space="preserve"> híbrida IR 25M 1Megapixel (720p) - 800 TVL Lente HD 3,6 MM TVZ; Câmera digital dome híbrida IR 25M 1Megapixel (720p) - 800 TVL Lente HD 3,6 MM TVZ </w:t>
      </w:r>
      <w:r w:rsidR="001E0A14" w:rsidRPr="00F2601C">
        <w:rPr>
          <w:rFonts w:ascii="Arial" w:hAnsi="Arial" w:cs="Arial"/>
        </w:rPr>
        <w:t>4.2.</w:t>
      </w:r>
    </w:p>
    <w:p w14:paraId="46A18B8F" w14:textId="77777777" w:rsidR="00820B57" w:rsidRPr="00F2601C" w:rsidRDefault="00820B57" w:rsidP="00820B57">
      <w:pPr>
        <w:pStyle w:val="PargrafodaLista"/>
        <w:tabs>
          <w:tab w:val="left" w:pos="0"/>
          <w:tab w:val="left" w:pos="284"/>
          <w:tab w:val="left" w:pos="426"/>
        </w:tabs>
        <w:autoSpaceDE w:val="0"/>
        <w:snapToGrid w:val="0"/>
        <w:spacing w:after="120"/>
        <w:ind w:left="0" w:right="25"/>
        <w:jc w:val="both"/>
        <w:rPr>
          <w:rFonts w:ascii="Arial" w:hAnsi="Arial" w:cs="Arial"/>
          <w:b/>
        </w:rPr>
      </w:pPr>
    </w:p>
    <w:p w14:paraId="03E773F0" w14:textId="77777777" w:rsidR="000150D4" w:rsidRPr="00F2601C" w:rsidRDefault="00067593" w:rsidP="0000344C">
      <w:pPr>
        <w:pStyle w:val="PargrafodaLista"/>
        <w:numPr>
          <w:ilvl w:val="1"/>
          <w:numId w:val="18"/>
        </w:numPr>
        <w:tabs>
          <w:tab w:val="left" w:pos="0"/>
          <w:tab w:val="left" w:pos="284"/>
          <w:tab w:val="left" w:pos="426"/>
        </w:tabs>
        <w:autoSpaceDE w:val="0"/>
        <w:snapToGrid w:val="0"/>
        <w:spacing w:after="120"/>
        <w:ind w:left="0" w:right="25" w:firstLine="0"/>
        <w:jc w:val="both"/>
        <w:rPr>
          <w:rFonts w:ascii="Arial" w:hAnsi="Arial" w:cs="Arial"/>
          <w:b/>
        </w:rPr>
      </w:pPr>
      <w:r w:rsidRPr="00F2601C">
        <w:rPr>
          <w:rFonts w:ascii="Arial" w:hAnsi="Arial" w:cs="Arial"/>
        </w:rPr>
        <w:t>O CISAMUSEP conta também com 100 (cem) sensores de alarme, cabendo à empresa a ser contratada o fornecimento dos equipamentos necessários ao funcionamento da central de monitoramento;</w:t>
      </w:r>
    </w:p>
    <w:p w14:paraId="4A8CF480" w14:textId="3511B8B3" w:rsidR="00067593" w:rsidRPr="00F2601C" w:rsidRDefault="00067593" w:rsidP="0000344C">
      <w:pPr>
        <w:pStyle w:val="PargrafodaLista"/>
        <w:numPr>
          <w:ilvl w:val="2"/>
          <w:numId w:val="18"/>
        </w:numPr>
        <w:tabs>
          <w:tab w:val="left" w:pos="0"/>
          <w:tab w:val="left" w:pos="284"/>
          <w:tab w:val="left" w:pos="426"/>
        </w:tabs>
        <w:autoSpaceDE w:val="0"/>
        <w:snapToGrid w:val="0"/>
        <w:spacing w:after="120"/>
        <w:ind w:left="142" w:right="25" w:hanging="142"/>
        <w:jc w:val="both"/>
        <w:rPr>
          <w:rFonts w:ascii="Arial" w:hAnsi="Arial" w:cs="Arial"/>
          <w:b/>
        </w:rPr>
      </w:pPr>
      <w:r w:rsidRPr="00F2601C">
        <w:rPr>
          <w:rFonts w:ascii="Arial" w:hAnsi="Arial" w:cs="Arial"/>
        </w:rPr>
        <w:t xml:space="preserve"> Modelo dos sensores: Intelbras IVP 3000 CF.</w:t>
      </w:r>
    </w:p>
    <w:p w14:paraId="7219B554" w14:textId="77777777" w:rsidR="001E0A14" w:rsidRPr="00F2601C" w:rsidRDefault="001E0A14" w:rsidP="001E0A14">
      <w:pPr>
        <w:pStyle w:val="PargrafodaLista"/>
        <w:tabs>
          <w:tab w:val="left" w:pos="0"/>
          <w:tab w:val="left" w:pos="284"/>
          <w:tab w:val="left" w:pos="426"/>
        </w:tabs>
        <w:autoSpaceDE w:val="0"/>
        <w:snapToGrid w:val="0"/>
        <w:spacing w:after="120"/>
        <w:ind w:left="142" w:right="25"/>
        <w:jc w:val="both"/>
        <w:rPr>
          <w:rFonts w:ascii="Arial" w:hAnsi="Arial" w:cs="Arial"/>
          <w:b/>
        </w:rPr>
      </w:pPr>
    </w:p>
    <w:bookmarkEnd w:id="28"/>
    <w:p w14:paraId="2623615B" w14:textId="225C7094" w:rsidR="00237F70" w:rsidRDefault="001E0A14" w:rsidP="00237F70">
      <w:pPr>
        <w:pStyle w:val="PargrafodaLista"/>
        <w:numPr>
          <w:ilvl w:val="0"/>
          <w:numId w:val="22"/>
        </w:numPr>
        <w:autoSpaceDE w:val="0"/>
        <w:autoSpaceDN w:val="0"/>
        <w:adjustRightInd w:val="0"/>
        <w:spacing w:after="120"/>
        <w:rPr>
          <w:rFonts w:ascii="Arial" w:eastAsiaTheme="minorHAnsi" w:hAnsi="Arial" w:cs="Arial"/>
          <w:b/>
          <w:bCs/>
          <w:u w:val="single"/>
        </w:rPr>
      </w:pPr>
      <w:r w:rsidRPr="00820B57">
        <w:rPr>
          <w:rFonts w:ascii="Arial" w:eastAsiaTheme="minorHAnsi" w:hAnsi="Arial" w:cs="Arial"/>
          <w:b/>
          <w:bCs/>
          <w:u w:val="single"/>
        </w:rPr>
        <w:t>DESCRIÇÃO DOS SERVIÇOS DE VIGILÂNCIA ARMADA E DESARMADA</w:t>
      </w:r>
      <w:bookmarkStart w:id="29" w:name="_Hlk188534700"/>
    </w:p>
    <w:p w14:paraId="6889FAD2" w14:textId="77777777" w:rsidR="00820B57" w:rsidRPr="00820B57" w:rsidRDefault="00820B57" w:rsidP="00820B57">
      <w:pPr>
        <w:pStyle w:val="PargrafodaLista"/>
        <w:autoSpaceDE w:val="0"/>
        <w:autoSpaceDN w:val="0"/>
        <w:adjustRightInd w:val="0"/>
        <w:spacing w:after="120"/>
        <w:ind w:left="360"/>
        <w:rPr>
          <w:rFonts w:ascii="Arial" w:eastAsiaTheme="minorHAnsi" w:hAnsi="Arial" w:cs="Arial"/>
          <w:b/>
          <w:bCs/>
          <w:u w:val="single"/>
        </w:rPr>
      </w:pPr>
    </w:p>
    <w:p w14:paraId="7E7BC000" w14:textId="664B3DCC" w:rsidR="001E0A14" w:rsidRPr="00820B57" w:rsidRDefault="001E0A14" w:rsidP="00237F70">
      <w:pPr>
        <w:pStyle w:val="PargrafodaLista"/>
        <w:numPr>
          <w:ilvl w:val="1"/>
          <w:numId w:val="41"/>
        </w:numPr>
        <w:tabs>
          <w:tab w:val="left" w:pos="426"/>
        </w:tabs>
        <w:autoSpaceDE w:val="0"/>
        <w:autoSpaceDN w:val="0"/>
        <w:adjustRightInd w:val="0"/>
        <w:spacing w:after="120"/>
        <w:ind w:left="0" w:firstLine="0"/>
        <w:jc w:val="both"/>
        <w:rPr>
          <w:rFonts w:ascii="Arial" w:eastAsiaTheme="minorHAnsi" w:hAnsi="Arial" w:cs="Arial"/>
          <w:b/>
          <w:bCs/>
        </w:rPr>
      </w:pPr>
      <w:r w:rsidRPr="00F2601C">
        <w:rPr>
          <w:rFonts w:ascii="Arial" w:eastAsiaTheme="minorHAnsi" w:hAnsi="Arial" w:cs="Arial"/>
        </w:rPr>
        <w:t>Exercer a vigilância e proteção de seu posto de serviço e das áreas sob sua responsabilidade, bem como dos bens móveis e imóveis existentes</w:t>
      </w:r>
      <w:r w:rsidR="00AC4CF0" w:rsidRPr="00F2601C">
        <w:rPr>
          <w:rFonts w:ascii="Arial" w:eastAsiaTheme="minorHAnsi" w:hAnsi="Arial" w:cs="Arial"/>
        </w:rPr>
        <w:t>.</w:t>
      </w:r>
    </w:p>
    <w:p w14:paraId="14D3D811" w14:textId="77777777" w:rsidR="00820B57" w:rsidRPr="00F2601C" w:rsidRDefault="00820B57" w:rsidP="00820B57">
      <w:pPr>
        <w:pStyle w:val="PargrafodaLista"/>
        <w:tabs>
          <w:tab w:val="left" w:pos="426"/>
        </w:tabs>
        <w:autoSpaceDE w:val="0"/>
        <w:autoSpaceDN w:val="0"/>
        <w:adjustRightInd w:val="0"/>
        <w:spacing w:after="120"/>
        <w:ind w:left="0"/>
        <w:jc w:val="both"/>
        <w:rPr>
          <w:rFonts w:ascii="Arial" w:eastAsiaTheme="minorHAnsi" w:hAnsi="Arial" w:cs="Arial"/>
          <w:b/>
          <w:bCs/>
        </w:rPr>
      </w:pPr>
    </w:p>
    <w:p w14:paraId="0D92B22C" w14:textId="23455478"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F2601C">
        <w:rPr>
          <w:rFonts w:ascii="Arial" w:eastAsiaTheme="minorHAnsi" w:hAnsi="Arial" w:cs="Arial"/>
        </w:rPr>
        <w:t>Vigiar, fiscalizar, controlar, recepcionar, identificar, averiguar pretensões, prestar informações, orientar e encaminhar o público interno e externo, membros da comunidade, funcionários, prestadores de serviço, empresas contratadas, entrando ou saindo do Consórcio</w:t>
      </w:r>
      <w:r w:rsidR="00AC4CF0" w:rsidRPr="00F2601C">
        <w:rPr>
          <w:rFonts w:ascii="Arial" w:eastAsiaTheme="minorHAnsi" w:hAnsi="Arial" w:cs="Arial"/>
        </w:rPr>
        <w:t>.</w:t>
      </w:r>
    </w:p>
    <w:p w14:paraId="6C5ED326" w14:textId="77777777" w:rsidR="00237F70" w:rsidRPr="00237F70" w:rsidRDefault="00237F70" w:rsidP="00237F70">
      <w:pPr>
        <w:pStyle w:val="PargrafodaLista"/>
        <w:tabs>
          <w:tab w:val="left" w:pos="426"/>
        </w:tabs>
        <w:autoSpaceDE w:val="0"/>
        <w:autoSpaceDN w:val="0"/>
        <w:adjustRightInd w:val="0"/>
        <w:spacing w:after="120"/>
        <w:ind w:left="0"/>
        <w:jc w:val="both"/>
        <w:rPr>
          <w:rFonts w:ascii="Arial" w:eastAsiaTheme="minorHAnsi" w:hAnsi="Arial" w:cs="Arial"/>
          <w:b/>
          <w:bCs/>
        </w:rPr>
      </w:pPr>
    </w:p>
    <w:p w14:paraId="5063921F" w14:textId="53FA41F9"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Monitorar todo o perímetro interno e externo da instituição por meio de rondas no mínimo 3 vezes por turno, realizando, inclusive, vistorias preventivas por meio do monitoramento eletrônico para inibir e impedir o vandalismo e roubo ao patrimônio do CISAMUSEP</w:t>
      </w:r>
      <w:r w:rsidR="00AC4CF0" w:rsidRPr="00237F70">
        <w:rPr>
          <w:rFonts w:ascii="Arial" w:eastAsiaTheme="minorHAnsi" w:hAnsi="Arial" w:cs="Arial"/>
        </w:rPr>
        <w:t>.</w:t>
      </w:r>
    </w:p>
    <w:p w14:paraId="595167CF" w14:textId="77777777" w:rsidR="00237F70" w:rsidRPr="00237F70" w:rsidRDefault="00237F70" w:rsidP="00237F70">
      <w:pPr>
        <w:pStyle w:val="PargrafodaLista"/>
        <w:rPr>
          <w:rFonts w:ascii="Arial" w:eastAsiaTheme="minorHAnsi" w:hAnsi="Arial" w:cs="Arial"/>
          <w:b/>
          <w:bCs/>
        </w:rPr>
      </w:pPr>
    </w:p>
    <w:p w14:paraId="58AEDEFF" w14:textId="2111C41F"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Observar a movimentação de indivíduos suspeitos nas imediações do posto, adotando as medidas de segurança adequadas</w:t>
      </w:r>
      <w:r w:rsidR="00AC4CF0" w:rsidRPr="00237F70">
        <w:rPr>
          <w:rFonts w:ascii="Arial" w:eastAsiaTheme="minorHAnsi" w:hAnsi="Arial" w:cs="Arial"/>
        </w:rPr>
        <w:t>.</w:t>
      </w:r>
    </w:p>
    <w:p w14:paraId="4A7BE463" w14:textId="77777777" w:rsidR="00237F70" w:rsidRPr="00237F70" w:rsidRDefault="00237F70" w:rsidP="00237F70">
      <w:pPr>
        <w:pStyle w:val="PargrafodaLista"/>
        <w:rPr>
          <w:rFonts w:ascii="Arial" w:eastAsiaTheme="minorHAnsi" w:hAnsi="Arial" w:cs="Arial"/>
          <w:b/>
          <w:bCs/>
        </w:rPr>
      </w:pPr>
    </w:p>
    <w:p w14:paraId="4212A307" w14:textId="1C40EA06"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Fiscalizar a entrada e saída de veículos nas instalações durante o horário de expediente, anotando na ficha de controle o nome do condutor, sua origem, placa do veículo, data e horário de entrada e saída, inclusive de pessoas autorizadas a estacionar seus carros particulares na área interna da instalação, mantendo sempre os portões fechados</w:t>
      </w:r>
      <w:r w:rsidR="00AC4CF0" w:rsidRPr="00237F70">
        <w:rPr>
          <w:rFonts w:ascii="Arial" w:eastAsiaTheme="minorHAnsi" w:hAnsi="Arial" w:cs="Arial"/>
        </w:rPr>
        <w:t>.</w:t>
      </w:r>
    </w:p>
    <w:p w14:paraId="5DCD80B2" w14:textId="77777777" w:rsidR="00237F70" w:rsidRPr="00237F70" w:rsidRDefault="00237F70" w:rsidP="00237F70">
      <w:pPr>
        <w:pStyle w:val="PargrafodaLista"/>
        <w:rPr>
          <w:rFonts w:ascii="Arial" w:eastAsiaTheme="minorHAnsi" w:hAnsi="Arial" w:cs="Arial"/>
          <w:b/>
          <w:bCs/>
        </w:rPr>
      </w:pPr>
    </w:p>
    <w:p w14:paraId="613A9F48" w14:textId="2A127954"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Nos finais de semana e feriados, permitir somente a entrada de pessoas expressamente identificadas e autorizadas</w:t>
      </w:r>
      <w:r w:rsidR="00AC4CF0" w:rsidRPr="00237F70">
        <w:rPr>
          <w:rFonts w:ascii="Arial" w:eastAsiaTheme="minorHAnsi" w:hAnsi="Arial" w:cs="Arial"/>
        </w:rPr>
        <w:t>.</w:t>
      </w:r>
    </w:p>
    <w:p w14:paraId="054420A3" w14:textId="77777777" w:rsidR="00237F70" w:rsidRPr="00237F70" w:rsidRDefault="00237F70" w:rsidP="00237F70">
      <w:pPr>
        <w:pStyle w:val="PargrafodaLista"/>
        <w:rPr>
          <w:rFonts w:ascii="Arial" w:eastAsiaTheme="minorHAnsi" w:hAnsi="Arial" w:cs="Arial"/>
          <w:b/>
          <w:bCs/>
        </w:rPr>
      </w:pPr>
    </w:p>
    <w:p w14:paraId="781F2D24" w14:textId="29D47381"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 xml:space="preserve">Controlar rigorosamente a entrada e saída de veículos e pessoas fora do horário normal de expediente, permitindo a entrada apenas quando devidamente autorizado seu ingresso, anotando em </w:t>
      </w:r>
      <w:r w:rsidRPr="00237F70">
        <w:rPr>
          <w:rFonts w:ascii="Arial" w:eastAsiaTheme="minorHAnsi" w:hAnsi="Arial" w:cs="Arial"/>
        </w:rPr>
        <w:lastRenderedPageBreak/>
        <w:t>livro de ocorrências o nome, RG, horário de entrada e saída, retendo a autorização, na qual conste os locais acessados e as tarefas e serem cumpridas</w:t>
      </w:r>
      <w:r w:rsidR="00AC4CF0" w:rsidRPr="00237F70">
        <w:rPr>
          <w:rFonts w:ascii="Arial" w:eastAsiaTheme="minorHAnsi" w:hAnsi="Arial" w:cs="Arial"/>
        </w:rPr>
        <w:t>.</w:t>
      </w:r>
    </w:p>
    <w:p w14:paraId="2641D8A6" w14:textId="77777777" w:rsidR="00237F70" w:rsidRPr="00237F70" w:rsidRDefault="00237F70" w:rsidP="00237F70">
      <w:pPr>
        <w:pStyle w:val="PargrafodaLista"/>
        <w:rPr>
          <w:rFonts w:ascii="Arial" w:eastAsiaTheme="minorHAnsi" w:hAnsi="Arial" w:cs="Arial"/>
          <w:b/>
          <w:bCs/>
        </w:rPr>
      </w:pPr>
    </w:p>
    <w:p w14:paraId="31A97A53" w14:textId="3971C6DD"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Na impossibilidade de o vigilante deslocar-se para liberar o acesso de funcionários aos locais que ficam trancados, ele deverá controlar a retirada das chaves disponibilizadas no claviculário localizado na guarita, anotando na ficha de controle a data da retirada, a descrição da chave, o nome do funcionário que a retirou e horário da retirada e devolução</w:t>
      </w:r>
      <w:r w:rsidR="00AC4CF0" w:rsidRPr="00237F70">
        <w:rPr>
          <w:rFonts w:ascii="Arial" w:eastAsiaTheme="minorHAnsi" w:hAnsi="Arial" w:cs="Arial"/>
        </w:rPr>
        <w:t>.</w:t>
      </w:r>
    </w:p>
    <w:p w14:paraId="295E7F88" w14:textId="77777777" w:rsidR="00237F70" w:rsidRPr="00237F70" w:rsidRDefault="00237F70" w:rsidP="00237F70">
      <w:pPr>
        <w:pStyle w:val="PargrafodaLista"/>
        <w:rPr>
          <w:rFonts w:ascii="Arial" w:eastAsiaTheme="minorHAnsi" w:hAnsi="Arial" w:cs="Arial"/>
          <w:b/>
          <w:bCs/>
        </w:rPr>
      </w:pPr>
    </w:p>
    <w:p w14:paraId="163DCB45" w14:textId="1DFAEF1F" w:rsidR="001E0A14" w:rsidRPr="00237F70" w:rsidRDefault="001E0A14" w:rsidP="00237F70">
      <w:pPr>
        <w:pStyle w:val="PargrafodaLista"/>
        <w:numPr>
          <w:ilvl w:val="1"/>
          <w:numId w:val="42"/>
        </w:numPr>
        <w:tabs>
          <w:tab w:val="left" w:pos="426"/>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Comunicar imediatamente ao Fiscal do Contrato qualquer dano ou defeito observado nos portões e portas de acesso às instalações</w:t>
      </w:r>
      <w:r w:rsidR="00AC4CF0" w:rsidRPr="00237F70">
        <w:rPr>
          <w:rFonts w:ascii="Arial" w:eastAsiaTheme="minorHAnsi" w:hAnsi="Arial" w:cs="Arial"/>
        </w:rPr>
        <w:t>.</w:t>
      </w:r>
    </w:p>
    <w:p w14:paraId="73C45478" w14:textId="77777777" w:rsidR="00237F70" w:rsidRPr="00237F70" w:rsidRDefault="00237F70" w:rsidP="00237F70">
      <w:pPr>
        <w:pStyle w:val="PargrafodaLista"/>
        <w:rPr>
          <w:rFonts w:ascii="Arial" w:eastAsiaTheme="minorHAnsi" w:hAnsi="Arial" w:cs="Arial"/>
          <w:b/>
          <w:bCs/>
        </w:rPr>
      </w:pPr>
    </w:p>
    <w:p w14:paraId="47FD620F" w14:textId="2545F210"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Colaborar com as Polícias Civil e Militar nas ocorrências de ordem policial dentro das instalações do CISAMUSEP, facilitando, da melhor maneira possível, a atuação destas, inclusive na indicação de testemunhas presenciais de eventual acontecimento</w:t>
      </w:r>
      <w:r w:rsidR="00AC4CF0" w:rsidRPr="00237F70">
        <w:rPr>
          <w:rFonts w:ascii="Arial" w:eastAsiaTheme="minorHAnsi" w:hAnsi="Arial" w:cs="Arial"/>
        </w:rPr>
        <w:t>.</w:t>
      </w:r>
    </w:p>
    <w:p w14:paraId="3F562D1E" w14:textId="77777777" w:rsidR="00237F70" w:rsidRPr="00237F70" w:rsidRDefault="00237F70" w:rsidP="00237F70">
      <w:pPr>
        <w:pStyle w:val="PargrafodaLista"/>
        <w:rPr>
          <w:rFonts w:ascii="Arial" w:eastAsiaTheme="minorHAnsi" w:hAnsi="Arial" w:cs="Arial"/>
          <w:b/>
          <w:bCs/>
        </w:rPr>
      </w:pPr>
    </w:p>
    <w:p w14:paraId="7F265603" w14:textId="23381B8C"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Proibir a aglomeração de pessoas junto ao posto, comunicando o fato ao responsável pela instalação no caso de desobediência</w:t>
      </w:r>
      <w:r w:rsidR="00AC4CF0" w:rsidRPr="00237F70">
        <w:rPr>
          <w:rFonts w:ascii="Arial" w:eastAsiaTheme="minorHAnsi" w:hAnsi="Arial" w:cs="Arial"/>
        </w:rPr>
        <w:t>.</w:t>
      </w:r>
    </w:p>
    <w:p w14:paraId="3C00FD5A" w14:textId="77777777" w:rsidR="00237F70" w:rsidRPr="00237F70" w:rsidRDefault="00237F70" w:rsidP="00237F70">
      <w:pPr>
        <w:pStyle w:val="PargrafodaLista"/>
        <w:rPr>
          <w:rFonts w:ascii="Arial" w:eastAsiaTheme="minorHAnsi" w:hAnsi="Arial" w:cs="Arial"/>
          <w:b/>
          <w:bCs/>
        </w:rPr>
      </w:pPr>
    </w:p>
    <w:p w14:paraId="4D3FDA1D" w14:textId="31EED255"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Proibir o ingresso de vendedores ambulantes e assemelhados às instalações, sem que estes estejam devida e previamente autorizados por responsável do CISAMUSEP</w:t>
      </w:r>
      <w:r w:rsidR="00AC4CF0" w:rsidRPr="00237F70">
        <w:rPr>
          <w:rFonts w:ascii="Arial" w:eastAsiaTheme="minorHAnsi" w:hAnsi="Arial" w:cs="Arial"/>
        </w:rPr>
        <w:t>.</w:t>
      </w:r>
    </w:p>
    <w:p w14:paraId="3373DB90" w14:textId="77777777" w:rsidR="00237F70" w:rsidRPr="00237F70" w:rsidRDefault="00237F70" w:rsidP="00237F70">
      <w:pPr>
        <w:pStyle w:val="PargrafodaLista"/>
        <w:rPr>
          <w:rFonts w:ascii="Arial" w:eastAsiaTheme="minorHAnsi" w:hAnsi="Arial" w:cs="Arial"/>
          <w:b/>
          <w:bCs/>
        </w:rPr>
      </w:pPr>
    </w:p>
    <w:p w14:paraId="700BFEFD" w14:textId="720B729C"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Proibir a utilização do posto para guarda de objetos estranhos ao local, de bens pessoais de funcionários ou de terceiros</w:t>
      </w:r>
      <w:r w:rsidR="00AC4CF0" w:rsidRPr="00237F70">
        <w:rPr>
          <w:rFonts w:ascii="Arial" w:eastAsiaTheme="minorHAnsi" w:hAnsi="Arial" w:cs="Arial"/>
        </w:rPr>
        <w:t>.</w:t>
      </w:r>
    </w:p>
    <w:p w14:paraId="3D463AD5" w14:textId="77777777" w:rsidR="00237F70" w:rsidRPr="00237F70" w:rsidRDefault="00237F70" w:rsidP="00237F70">
      <w:pPr>
        <w:pStyle w:val="PargrafodaLista"/>
        <w:rPr>
          <w:rFonts w:ascii="Arial" w:eastAsiaTheme="minorHAnsi" w:hAnsi="Arial" w:cs="Arial"/>
          <w:b/>
          <w:bCs/>
        </w:rPr>
      </w:pPr>
    </w:p>
    <w:p w14:paraId="2266156E" w14:textId="680E391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Manter-se no posto, não devendo se afastar de seus afazeres, principalmente para atender chamados ou cumprir tarefas solicitadas por terceiros não autorizados</w:t>
      </w:r>
      <w:r w:rsidR="00AC4CF0" w:rsidRPr="00237F70">
        <w:rPr>
          <w:rFonts w:ascii="Arial" w:eastAsiaTheme="minorHAnsi" w:hAnsi="Arial" w:cs="Arial"/>
        </w:rPr>
        <w:t>.</w:t>
      </w:r>
    </w:p>
    <w:p w14:paraId="1D73A602" w14:textId="77777777" w:rsidR="00237F70" w:rsidRPr="00237F70" w:rsidRDefault="00237F70" w:rsidP="00237F70">
      <w:pPr>
        <w:pStyle w:val="PargrafodaLista"/>
        <w:rPr>
          <w:rFonts w:ascii="Arial" w:eastAsiaTheme="minorHAnsi" w:hAnsi="Arial" w:cs="Arial"/>
          <w:b/>
          <w:bCs/>
        </w:rPr>
      </w:pPr>
    </w:p>
    <w:p w14:paraId="63004B84" w14:textId="225F9C00"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Realizar o monitoramento das câmeras de segurança, cujo monitor ficará na guarita, atentando-se, especialmente, para pontos em que seja detectada alguma vulnerabilidade ou movimentação suspeita</w:t>
      </w:r>
      <w:r w:rsidR="00AC4CF0" w:rsidRPr="00237F70">
        <w:rPr>
          <w:rFonts w:ascii="Arial" w:eastAsiaTheme="minorHAnsi" w:hAnsi="Arial" w:cs="Arial"/>
        </w:rPr>
        <w:t>.</w:t>
      </w:r>
    </w:p>
    <w:p w14:paraId="13688132" w14:textId="77777777" w:rsidR="00237F70" w:rsidRPr="00237F70" w:rsidRDefault="00237F70" w:rsidP="00237F70">
      <w:pPr>
        <w:pStyle w:val="PargrafodaLista"/>
        <w:rPr>
          <w:rFonts w:ascii="Arial" w:eastAsiaTheme="minorHAnsi" w:hAnsi="Arial" w:cs="Arial"/>
          <w:b/>
          <w:bCs/>
        </w:rPr>
      </w:pPr>
    </w:p>
    <w:p w14:paraId="3478F31A" w14:textId="48E1D91D"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Abrir e fechar as portas e portões do prédio nos horários pré-estabelecidos e proceder à vistoria dos mesmos quanto ao ponto de vista de segurança</w:t>
      </w:r>
      <w:r w:rsidR="00AC4CF0" w:rsidRPr="00237F70">
        <w:rPr>
          <w:rFonts w:ascii="Arial" w:eastAsiaTheme="minorHAnsi" w:hAnsi="Arial" w:cs="Arial"/>
        </w:rPr>
        <w:t>.</w:t>
      </w:r>
    </w:p>
    <w:p w14:paraId="21EC10B2" w14:textId="77777777" w:rsidR="00237F70" w:rsidRPr="00237F70" w:rsidRDefault="00237F70" w:rsidP="00237F70">
      <w:pPr>
        <w:pStyle w:val="PargrafodaLista"/>
        <w:rPr>
          <w:rFonts w:ascii="Arial" w:eastAsiaTheme="minorHAnsi" w:hAnsi="Arial" w:cs="Arial"/>
          <w:b/>
          <w:bCs/>
        </w:rPr>
      </w:pPr>
    </w:p>
    <w:p w14:paraId="4CD75439" w14:textId="59F5CF11"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 xml:space="preserve">Organizar e orientar o tráfego de pessoas, não permitindo a ocupação total ou parcial do </w:t>
      </w:r>
      <w:r w:rsidRPr="00237F70">
        <w:rPr>
          <w:rFonts w:ascii="Arial" w:eastAsiaTheme="minorHAnsi" w:hAnsi="Arial" w:cs="Arial"/>
          <w:i/>
          <w:iCs/>
        </w:rPr>
        <w:t>hall</w:t>
      </w:r>
      <w:r w:rsidRPr="00237F70">
        <w:rPr>
          <w:rFonts w:ascii="Arial" w:eastAsiaTheme="minorHAnsi" w:hAnsi="Arial" w:cs="Arial"/>
        </w:rPr>
        <w:t>, corredores ou outras áreas comuns, que deem acesso a extintores e mangueiras de incêndio ou hidrantes</w:t>
      </w:r>
      <w:r w:rsidR="00AC4CF0" w:rsidRPr="00237F70">
        <w:rPr>
          <w:rFonts w:ascii="Arial" w:eastAsiaTheme="minorHAnsi" w:hAnsi="Arial" w:cs="Arial"/>
        </w:rPr>
        <w:t>.</w:t>
      </w:r>
    </w:p>
    <w:p w14:paraId="73CDAF84" w14:textId="77777777" w:rsidR="00237F70" w:rsidRPr="00237F70" w:rsidRDefault="00237F70" w:rsidP="00237F70">
      <w:pPr>
        <w:pStyle w:val="PargrafodaLista"/>
        <w:rPr>
          <w:rFonts w:ascii="Arial" w:eastAsiaTheme="minorHAnsi" w:hAnsi="Arial" w:cs="Arial"/>
          <w:b/>
          <w:bCs/>
        </w:rPr>
      </w:pPr>
    </w:p>
    <w:p w14:paraId="315F2B7B" w14:textId="4FC8E909"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Executar a ronda interna diária, vigiando a entrada e a saída de pessoas, bens e veículos, para evitar roubos, atos de violência, mantendo a ordem em todos os ambientes, inclusive nas salas de espera</w:t>
      </w:r>
      <w:r w:rsidR="00A35CE8" w:rsidRPr="00237F70">
        <w:rPr>
          <w:rFonts w:ascii="Arial" w:eastAsiaTheme="minorHAnsi" w:hAnsi="Arial" w:cs="Arial"/>
        </w:rPr>
        <w:t>.</w:t>
      </w:r>
    </w:p>
    <w:p w14:paraId="57FC50AA" w14:textId="77777777" w:rsidR="00237F70" w:rsidRPr="00237F70" w:rsidRDefault="00237F70" w:rsidP="00237F70">
      <w:pPr>
        <w:pStyle w:val="PargrafodaLista"/>
        <w:rPr>
          <w:rFonts w:ascii="Arial" w:eastAsiaTheme="minorHAnsi" w:hAnsi="Arial" w:cs="Arial"/>
          <w:b/>
          <w:bCs/>
        </w:rPr>
      </w:pPr>
    </w:p>
    <w:p w14:paraId="2F0AC534" w14:textId="17AD5983"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 xml:space="preserve">Executar ronda no final do expediente após a saída da equipe de limpeza, verificando o fechamento de portas, janelas, cortinas e portões, ligando ou desligando luzes e condicionadores de ar, </w:t>
      </w:r>
      <w:r w:rsidRPr="00237F70">
        <w:rPr>
          <w:rFonts w:ascii="Arial" w:eastAsiaTheme="minorHAnsi" w:hAnsi="Arial" w:cs="Arial"/>
        </w:rPr>
        <w:lastRenderedPageBreak/>
        <w:t>conforme a necessidade, devendo reportar possíveis descuidos no fechamento e/ou desligamento ao Fiscal do Contrato</w:t>
      </w:r>
      <w:r w:rsidR="00AC4CF0" w:rsidRPr="00237F70">
        <w:rPr>
          <w:rFonts w:ascii="Arial" w:eastAsiaTheme="minorHAnsi" w:hAnsi="Arial" w:cs="Arial"/>
        </w:rPr>
        <w:t>.</w:t>
      </w:r>
    </w:p>
    <w:p w14:paraId="7BEE11A6" w14:textId="77777777" w:rsidR="00237F70" w:rsidRPr="00237F70" w:rsidRDefault="00237F70" w:rsidP="00237F70">
      <w:pPr>
        <w:pStyle w:val="PargrafodaLista"/>
        <w:rPr>
          <w:rFonts w:ascii="Arial" w:eastAsiaTheme="minorHAnsi" w:hAnsi="Arial" w:cs="Arial"/>
          <w:b/>
          <w:bCs/>
        </w:rPr>
      </w:pPr>
    </w:p>
    <w:p w14:paraId="5AB226AE" w14:textId="3C221581"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Fechar as entradas e saídas em situações de risco, quando julgar necessário, a fim de proteger a comunidade interna</w:t>
      </w:r>
      <w:r w:rsidR="00AC4CF0" w:rsidRPr="00237F70">
        <w:rPr>
          <w:rFonts w:ascii="Arial" w:eastAsiaTheme="minorHAnsi" w:hAnsi="Arial" w:cs="Arial"/>
        </w:rPr>
        <w:t>.</w:t>
      </w:r>
    </w:p>
    <w:p w14:paraId="4FF97FC1" w14:textId="77777777" w:rsidR="00237F70" w:rsidRPr="00237F70" w:rsidRDefault="00237F70" w:rsidP="00237F70">
      <w:pPr>
        <w:pStyle w:val="PargrafodaLista"/>
        <w:rPr>
          <w:rFonts w:ascii="Arial" w:eastAsiaTheme="minorHAnsi" w:hAnsi="Arial" w:cs="Arial"/>
          <w:b/>
          <w:bCs/>
        </w:rPr>
      </w:pPr>
    </w:p>
    <w:p w14:paraId="00599B0B"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Verificar se as áreas externas, durante o período noturno, estão bem iluminadas, registrando as condições de má iluminação que causem insegurança, informando a ocorrência ao Fiscal do Contrato;</w:t>
      </w:r>
    </w:p>
    <w:p w14:paraId="66AA775E" w14:textId="77777777" w:rsidR="00237F70" w:rsidRPr="00237F70" w:rsidRDefault="00237F70" w:rsidP="00237F70">
      <w:pPr>
        <w:pStyle w:val="PargrafodaLista"/>
        <w:rPr>
          <w:rFonts w:ascii="Arial" w:eastAsiaTheme="minorHAnsi" w:hAnsi="Arial" w:cs="Arial"/>
          <w:b/>
          <w:bCs/>
        </w:rPr>
      </w:pPr>
    </w:p>
    <w:p w14:paraId="4BE522EC" w14:textId="447AA5E5"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Intervir prontamente, sempre que se verifiquem quaisquer incidentes ou desentendimentos nas áreas sob vigilância, interna e externa, nos setores de atendimento ao público, durante ou fora do horário normal de expediente, comunicando de imediato o fato ao Fiscal do Contrato</w:t>
      </w:r>
      <w:r w:rsidR="00AC4CF0" w:rsidRPr="00237F70">
        <w:rPr>
          <w:rFonts w:ascii="Arial" w:eastAsiaTheme="minorHAnsi" w:hAnsi="Arial" w:cs="Arial"/>
        </w:rPr>
        <w:t>.</w:t>
      </w:r>
    </w:p>
    <w:p w14:paraId="695CF6A1" w14:textId="77777777" w:rsidR="00237F70" w:rsidRPr="00237F70" w:rsidRDefault="00237F70" w:rsidP="00237F70">
      <w:pPr>
        <w:pStyle w:val="PargrafodaLista"/>
        <w:rPr>
          <w:rFonts w:ascii="Arial" w:eastAsiaTheme="minorHAnsi" w:hAnsi="Arial" w:cs="Arial"/>
          <w:b/>
          <w:bCs/>
        </w:rPr>
      </w:pPr>
    </w:p>
    <w:p w14:paraId="6ACD9A3A" w14:textId="671C82AA"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Em caso de disparo do alarme de detecção de invasão do imóvel, deverão ser adotadas todas as providências imediatamente, verificando os pontos onde houve disparo, acionando a Polícia caso necessário</w:t>
      </w:r>
      <w:r w:rsidR="00AC4CF0" w:rsidRPr="00237F70">
        <w:rPr>
          <w:rFonts w:ascii="Arial" w:eastAsiaTheme="minorHAnsi" w:hAnsi="Arial" w:cs="Arial"/>
        </w:rPr>
        <w:t>.</w:t>
      </w:r>
    </w:p>
    <w:p w14:paraId="569CA42C" w14:textId="77777777" w:rsidR="00237F70" w:rsidRPr="00237F70" w:rsidRDefault="00237F70" w:rsidP="00237F70">
      <w:pPr>
        <w:pStyle w:val="PargrafodaLista"/>
        <w:rPr>
          <w:rFonts w:ascii="Arial" w:eastAsiaTheme="minorHAnsi" w:hAnsi="Arial" w:cs="Arial"/>
          <w:b/>
          <w:bCs/>
        </w:rPr>
      </w:pPr>
    </w:p>
    <w:p w14:paraId="3F772CB3" w14:textId="2B97EBE6"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Em caso de disparo do alarme de detecção de incêndio, fora do horário de expediente da instituição, deverão ser adotadas todas as providências imediatamente, verificando os pontos onde houve disparo. Caso não seja constatado foco do incêndio, o alarme deverá ser silenciado. Caso seja constatado foco de incêndio, deverá avisar o (a) Coordenador (a) da Brigada de Incêndio do CISAMUSEP e/ou o Corpo de Bombeiros</w:t>
      </w:r>
      <w:r w:rsidR="00AC4CF0" w:rsidRPr="00237F70">
        <w:rPr>
          <w:rFonts w:ascii="Arial" w:eastAsiaTheme="minorHAnsi" w:hAnsi="Arial" w:cs="Arial"/>
        </w:rPr>
        <w:t>.</w:t>
      </w:r>
    </w:p>
    <w:p w14:paraId="2358513F" w14:textId="77777777" w:rsidR="00237F70" w:rsidRPr="00237F70" w:rsidRDefault="00237F70" w:rsidP="00237F70">
      <w:pPr>
        <w:pStyle w:val="PargrafodaLista"/>
        <w:rPr>
          <w:rFonts w:ascii="Arial" w:eastAsiaTheme="minorHAnsi" w:hAnsi="Arial" w:cs="Arial"/>
          <w:b/>
          <w:bCs/>
        </w:rPr>
      </w:pPr>
    </w:p>
    <w:p w14:paraId="3D2E9157" w14:textId="342AFD23"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Registrar as irregularidades verificadas em seu turno de trabalho, anotando-as no livro de ocorrência e comunicando ao Fiscal do Contrato. No caso de ocorrência de disparo de alarme de incêndio, deverá ser comunicado o fato ao (a) Coordenador (a) da Brigada de Incêndio do CISAMUSEP</w:t>
      </w:r>
      <w:r w:rsidR="00AC4CF0" w:rsidRPr="00237F70">
        <w:rPr>
          <w:rFonts w:ascii="Arial" w:eastAsiaTheme="minorHAnsi" w:hAnsi="Arial" w:cs="Arial"/>
        </w:rPr>
        <w:t>.</w:t>
      </w:r>
    </w:p>
    <w:p w14:paraId="03C7E5BF" w14:textId="77777777" w:rsidR="00237F70" w:rsidRPr="00237F70" w:rsidRDefault="00237F70" w:rsidP="00237F70">
      <w:pPr>
        <w:pStyle w:val="PargrafodaLista"/>
        <w:rPr>
          <w:rFonts w:ascii="Arial" w:eastAsiaTheme="minorHAnsi" w:hAnsi="Arial" w:cs="Arial"/>
          <w:b/>
          <w:bCs/>
        </w:rPr>
      </w:pPr>
    </w:p>
    <w:p w14:paraId="1F70CD91" w14:textId="16A8EC6F"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Comunicar ao Fiscal do Contrato, sempre que constatado durante as rondas ao final do dia, a existência de lâmpadas queimadas, luzes acesas, equipamentos ligados ou danificados, portas e janelas abertas, vazamentos de água e princípios de incêndio, verificando as condições de segurança</w:t>
      </w:r>
      <w:r w:rsidR="00AC4CF0" w:rsidRPr="00237F70">
        <w:rPr>
          <w:rFonts w:ascii="Arial" w:eastAsiaTheme="minorHAnsi" w:hAnsi="Arial" w:cs="Arial"/>
        </w:rPr>
        <w:t>.</w:t>
      </w:r>
    </w:p>
    <w:p w14:paraId="764FC93D" w14:textId="77777777" w:rsidR="00237F70" w:rsidRPr="00237F70" w:rsidRDefault="00237F70" w:rsidP="00237F70">
      <w:pPr>
        <w:pStyle w:val="PargrafodaLista"/>
        <w:rPr>
          <w:rFonts w:ascii="Arial" w:eastAsiaTheme="minorHAnsi" w:hAnsi="Arial" w:cs="Arial"/>
          <w:b/>
          <w:bCs/>
        </w:rPr>
      </w:pPr>
    </w:p>
    <w:p w14:paraId="7A378101" w14:textId="01C24D01"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Aplicar, nas atividades diárias, os princípios de relações públicas e humanas recebidos nos cursos de formação, atendendo ao público, orientando-o e prestando-lhe informações de forma cortês</w:t>
      </w:r>
      <w:r w:rsidR="00AC4CF0" w:rsidRPr="00237F70">
        <w:rPr>
          <w:rFonts w:ascii="Arial" w:eastAsiaTheme="minorHAnsi" w:hAnsi="Arial" w:cs="Arial"/>
        </w:rPr>
        <w:t>.</w:t>
      </w:r>
    </w:p>
    <w:p w14:paraId="31F385A6" w14:textId="77777777" w:rsidR="00237F70" w:rsidRPr="00237F70" w:rsidRDefault="00237F70" w:rsidP="00237F70">
      <w:pPr>
        <w:pStyle w:val="PargrafodaLista"/>
        <w:rPr>
          <w:rFonts w:ascii="Arial" w:eastAsiaTheme="minorHAnsi" w:hAnsi="Arial" w:cs="Arial"/>
          <w:b/>
          <w:bCs/>
        </w:rPr>
      </w:pPr>
    </w:p>
    <w:p w14:paraId="360A1DAF" w14:textId="71602AC2"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Dar cobertura às autoridades que transitarem na sua área de serviço, quando solicitado</w:t>
      </w:r>
      <w:r w:rsidR="00AC4CF0" w:rsidRPr="00237F70">
        <w:rPr>
          <w:rFonts w:ascii="Arial" w:eastAsiaTheme="minorHAnsi" w:hAnsi="Arial" w:cs="Arial"/>
        </w:rPr>
        <w:t>.</w:t>
      </w:r>
    </w:p>
    <w:p w14:paraId="7DD303F2" w14:textId="77777777" w:rsidR="00237F70" w:rsidRPr="00237F70" w:rsidRDefault="00237F70" w:rsidP="00237F70">
      <w:pPr>
        <w:pStyle w:val="PargrafodaLista"/>
        <w:rPr>
          <w:rFonts w:ascii="Arial" w:eastAsiaTheme="minorHAnsi" w:hAnsi="Arial" w:cs="Arial"/>
          <w:b/>
          <w:bCs/>
        </w:rPr>
      </w:pPr>
    </w:p>
    <w:p w14:paraId="04BB7101" w14:textId="0FF4FC1A"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Manter sigilo de informações, que pela sua natureza não devam ser divulgadas. Em caso de descumprimento do sigilo de informações, a Administração procederá à análise e aplicação das ações cabíveis, sem prejuízo das sanções na esfera penal e civil</w:t>
      </w:r>
      <w:r w:rsidR="00AC4CF0" w:rsidRPr="00237F70">
        <w:rPr>
          <w:rFonts w:ascii="Arial" w:eastAsiaTheme="minorHAnsi" w:hAnsi="Arial" w:cs="Arial"/>
        </w:rPr>
        <w:t>.</w:t>
      </w:r>
    </w:p>
    <w:p w14:paraId="47A5D711" w14:textId="77777777" w:rsidR="00237F70" w:rsidRPr="00237F70" w:rsidRDefault="00237F70" w:rsidP="00237F70">
      <w:pPr>
        <w:pStyle w:val="PargrafodaLista"/>
        <w:rPr>
          <w:rFonts w:ascii="Arial" w:eastAsiaTheme="minorHAnsi" w:hAnsi="Arial" w:cs="Arial"/>
          <w:b/>
          <w:bCs/>
        </w:rPr>
      </w:pPr>
    </w:p>
    <w:p w14:paraId="76B3B7B5"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Repassar para o vigilante que está assumindo o posto, quando da rendição, todas as orientações recebidas e em vigor, bem como eventual anormalidade observada nas instalações e suas imediações</w:t>
      </w:r>
      <w:r w:rsidR="00AC4CF0" w:rsidRPr="00237F70">
        <w:rPr>
          <w:rFonts w:ascii="Arial" w:eastAsiaTheme="minorHAnsi" w:hAnsi="Arial" w:cs="Arial"/>
        </w:rPr>
        <w:t>.</w:t>
      </w:r>
    </w:p>
    <w:p w14:paraId="204A6031" w14:textId="77777777" w:rsidR="00237F70" w:rsidRPr="00237F70" w:rsidRDefault="00237F70" w:rsidP="00237F70">
      <w:pPr>
        <w:pStyle w:val="PargrafodaLista"/>
        <w:rPr>
          <w:rFonts w:ascii="Arial" w:eastAsiaTheme="minorHAnsi" w:hAnsi="Arial" w:cs="Arial"/>
          <w:b/>
          <w:bCs/>
        </w:rPr>
      </w:pPr>
    </w:p>
    <w:p w14:paraId="288C61E1"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Verificar, monitorar e configurar as câmeras externas e internas do Circuito Fechado de TV (CFTV), quando necessário</w:t>
      </w:r>
      <w:r w:rsidR="00AC4CF0" w:rsidRPr="00237F70">
        <w:rPr>
          <w:rFonts w:ascii="Arial" w:eastAsiaTheme="minorHAnsi" w:hAnsi="Arial" w:cs="Arial"/>
        </w:rPr>
        <w:t>.</w:t>
      </w:r>
    </w:p>
    <w:p w14:paraId="272F4228" w14:textId="77777777" w:rsidR="00237F70" w:rsidRPr="00237F70" w:rsidRDefault="00237F70" w:rsidP="00237F70">
      <w:pPr>
        <w:pStyle w:val="PargrafodaLista"/>
        <w:rPr>
          <w:rFonts w:ascii="Arial" w:eastAsiaTheme="minorHAnsi" w:hAnsi="Arial" w:cs="Arial"/>
          <w:b/>
          <w:bCs/>
        </w:rPr>
      </w:pPr>
    </w:p>
    <w:p w14:paraId="3417E0D7"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Caso constatada violação do imóvel, acionar imediatamente a Polícia e/ou Corpo de Bombeiros conforme exigência do caso</w:t>
      </w:r>
      <w:r w:rsidR="00AC4CF0" w:rsidRPr="00237F70">
        <w:rPr>
          <w:rFonts w:ascii="Arial" w:eastAsiaTheme="minorHAnsi" w:hAnsi="Arial" w:cs="Arial"/>
        </w:rPr>
        <w:t>.</w:t>
      </w:r>
    </w:p>
    <w:p w14:paraId="68CAF0C7" w14:textId="77777777" w:rsidR="00237F70" w:rsidRPr="00237F70" w:rsidRDefault="00237F70" w:rsidP="00237F70">
      <w:pPr>
        <w:pStyle w:val="PargrafodaLista"/>
        <w:rPr>
          <w:rFonts w:ascii="Arial" w:eastAsiaTheme="minorHAnsi" w:hAnsi="Arial" w:cs="Arial"/>
          <w:b/>
          <w:bCs/>
        </w:rPr>
      </w:pPr>
    </w:p>
    <w:p w14:paraId="1B8368A0"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Caso o sistema eletrônico seja danificado em virtude da tentativa de violação e o mesmo pare de funcionar, a empresa a ser contratada deverá alocar outro vigilante com escopo de ajudar na proteção do local até que seja concretizado o reparo do sistema, cujo custo será de responsabilidade da empresa a ser contratada</w:t>
      </w:r>
      <w:r w:rsidR="00AC4CF0" w:rsidRPr="00237F70">
        <w:rPr>
          <w:rFonts w:ascii="Arial" w:eastAsiaTheme="minorHAnsi" w:hAnsi="Arial" w:cs="Arial"/>
        </w:rPr>
        <w:t>.</w:t>
      </w:r>
    </w:p>
    <w:p w14:paraId="40ACB05A" w14:textId="77777777" w:rsidR="00237F70" w:rsidRPr="00237F70" w:rsidRDefault="00237F70" w:rsidP="00237F70">
      <w:pPr>
        <w:pStyle w:val="PargrafodaLista"/>
        <w:rPr>
          <w:rFonts w:ascii="Arial" w:eastAsiaTheme="minorHAnsi" w:hAnsi="Arial" w:cs="Arial"/>
          <w:b/>
          <w:bCs/>
        </w:rPr>
      </w:pPr>
    </w:p>
    <w:p w14:paraId="51026C71"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Verificar diariamente se todos os alarmes foram ligados durante a noite, finais de semana, feriados e férias coletivas</w:t>
      </w:r>
      <w:r w:rsidR="00AC4CF0" w:rsidRPr="00237F70">
        <w:rPr>
          <w:rFonts w:ascii="Arial" w:eastAsiaTheme="minorHAnsi" w:hAnsi="Arial" w:cs="Arial"/>
        </w:rPr>
        <w:t>.</w:t>
      </w:r>
    </w:p>
    <w:p w14:paraId="40A27C54" w14:textId="77777777" w:rsidR="00237F70" w:rsidRPr="00237F70" w:rsidRDefault="00237F70" w:rsidP="00237F70">
      <w:pPr>
        <w:pStyle w:val="PargrafodaLista"/>
        <w:rPr>
          <w:rFonts w:ascii="Arial" w:eastAsiaTheme="minorHAnsi" w:hAnsi="Arial" w:cs="Arial"/>
          <w:b/>
          <w:bCs/>
        </w:rPr>
      </w:pPr>
    </w:p>
    <w:p w14:paraId="0A1D3232" w14:textId="68C3F8C3"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Verificar diariamente se todas as câmeras e gravadores estão ligados e em condições de funcionamento, comunicando ao Fiscal do Contrato eventuais problemas</w:t>
      </w:r>
      <w:r w:rsidR="00AC4CF0" w:rsidRPr="00237F70">
        <w:rPr>
          <w:rFonts w:ascii="Arial" w:eastAsiaTheme="minorHAnsi" w:hAnsi="Arial" w:cs="Arial"/>
        </w:rPr>
        <w:t>.</w:t>
      </w:r>
    </w:p>
    <w:p w14:paraId="777F90C2" w14:textId="77777777" w:rsidR="00237F70" w:rsidRPr="00237F70" w:rsidRDefault="00237F70" w:rsidP="00237F70">
      <w:pPr>
        <w:pStyle w:val="PargrafodaLista"/>
        <w:rPr>
          <w:rFonts w:ascii="Arial" w:eastAsiaTheme="minorHAnsi" w:hAnsi="Arial" w:cs="Arial"/>
          <w:b/>
          <w:bCs/>
        </w:rPr>
      </w:pPr>
    </w:p>
    <w:p w14:paraId="632EAE05"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Atuar de forma preventiva quanto a qualquer situação de vandalismo na área externa</w:t>
      </w:r>
      <w:r w:rsidR="00AC4CF0" w:rsidRPr="00237F70">
        <w:rPr>
          <w:rFonts w:ascii="Arial" w:eastAsiaTheme="minorHAnsi" w:hAnsi="Arial" w:cs="Arial"/>
        </w:rPr>
        <w:t>.</w:t>
      </w:r>
    </w:p>
    <w:p w14:paraId="71459552" w14:textId="77777777" w:rsidR="00237F70" w:rsidRPr="00237F70" w:rsidRDefault="00237F70" w:rsidP="00237F70">
      <w:pPr>
        <w:pStyle w:val="PargrafodaLista"/>
        <w:rPr>
          <w:rFonts w:ascii="Arial" w:eastAsiaTheme="minorHAnsi" w:hAnsi="Arial" w:cs="Arial"/>
          <w:b/>
          <w:bCs/>
        </w:rPr>
      </w:pPr>
    </w:p>
    <w:p w14:paraId="7B438497"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Realizar testes, revisões e ajustes das câmeras, sensores e dos demais equipamentos do sistema de vigilância eletrônica a cada 120 (cento e vinte) dias, emitindo relatório da situação dos equipamentos, o qual deverá ser encaminhado ao Fiscal do Contrato em até 5 (cinco) dias após a realização do serviço</w:t>
      </w:r>
      <w:r w:rsidR="00AC4CF0" w:rsidRPr="00237F70">
        <w:rPr>
          <w:rFonts w:ascii="Arial" w:eastAsiaTheme="minorHAnsi" w:hAnsi="Arial" w:cs="Arial"/>
        </w:rPr>
        <w:t>.</w:t>
      </w:r>
    </w:p>
    <w:p w14:paraId="4CBDCDE6" w14:textId="77777777" w:rsidR="00237F70" w:rsidRPr="00237F70" w:rsidRDefault="00237F70" w:rsidP="00237F70">
      <w:pPr>
        <w:pStyle w:val="PargrafodaLista"/>
        <w:rPr>
          <w:rFonts w:ascii="Arial" w:eastAsiaTheme="minorHAnsi" w:hAnsi="Arial" w:cs="Arial"/>
          <w:b/>
          <w:bCs/>
        </w:rPr>
      </w:pPr>
    </w:p>
    <w:p w14:paraId="5F7483BE"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O vigilante deverá tomar as providências cabíveis em caso de suspeita e sinistro em relação aos veículos localizados nos estacionamentos do CISAMUSEP</w:t>
      </w:r>
      <w:r w:rsidR="00AC4CF0" w:rsidRPr="00237F70">
        <w:rPr>
          <w:rFonts w:ascii="Arial" w:eastAsiaTheme="minorHAnsi" w:hAnsi="Arial" w:cs="Arial"/>
        </w:rPr>
        <w:t>.</w:t>
      </w:r>
    </w:p>
    <w:p w14:paraId="5680770E" w14:textId="77777777" w:rsidR="00237F70" w:rsidRPr="00237F70" w:rsidRDefault="00237F70" w:rsidP="00237F70">
      <w:pPr>
        <w:pStyle w:val="PargrafodaLista"/>
        <w:rPr>
          <w:rFonts w:ascii="Arial" w:eastAsiaTheme="minorHAnsi" w:hAnsi="Arial" w:cs="Arial"/>
          <w:b/>
          <w:bCs/>
        </w:rPr>
      </w:pPr>
    </w:p>
    <w:p w14:paraId="253C173D"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Atender às demandas de fiscalização do CISAMUSEP sobre o serviço de vigilância eletrônica</w:t>
      </w:r>
      <w:r w:rsidR="00AC4CF0" w:rsidRPr="00237F70">
        <w:rPr>
          <w:rFonts w:ascii="Arial" w:eastAsiaTheme="minorHAnsi" w:hAnsi="Arial" w:cs="Arial"/>
        </w:rPr>
        <w:t>.</w:t>
      </w:r>
    </w:p>
    <w:p w14:paraId="4D2F1C3D" w14:textId="77777777" w:rsidR="00237F70" w:rsidRPr="00237F70" w:rsidRDefault="00237F70" w:rsidP="00237F70">
      <w:pPr>
        <w:pStyle w:val="PargrafodaLista"/>
        <w:rPr>
          <w:rFonts w:ascii="Arial" w:eastAsiaTheme="minorHAnsi" w:hAnsi="Arial" w:cs="Arial"/>
          <w:b/>
          <w:bCs/>
        </w:rPr>
      </w:pPr>
    </w:p>
    <w:p w14:paraId="749FE104" w14:textId="77777777" w:rsidR="00AC4CF0" w:rsidRPr="00237F7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rPr>
        <w:t>O sistema de monitoramento do alarme de segurança será controlado pelos vigilantes contratados para escala de trabalho 12x36, o qual deverá ser acionado a partir do final do expediente da empresa terceirizada da limpeza até as 06 (seis) horas da manhã do dia seguinte nos dias em que houver expediente e 24 (vinte e quatro) horas por dia quando não houver expediente nas dependências do Consórcio</w:t>
      </w:r>
      <w:r w:rsidR="00AC4CF0" w:rsidRPr="00237F70">
        <w:rPr>
          <w:rFonts w:ascii="Arial" w:eastAsiaTheme="minorHAnsi" w:hAnsi="Arial" w:cs="Arial"/>
        </w:rPr>
        <w:t>.</w:t>
      </w:r>
    </w:p>
    <w:p w14:paraId="5C2B1F1E" w14:textId="77777777" w:rsidR="00237F70" w:rsidRPr="00237F70" w:rsidRDefault="00237F70" w:rsidP="00237F70">
      <w:pPr>
        <w:pStyle w:val="PargrafodaLista"/>
        <w:rPr>
          <w:rFonts w:ascii="Arial" w:eastAsiaTheme="minorHAnsi" w:hAnsi="Arial" w:cs="Arial"/>
          <w:b/>
          <w:bCs/>
        </w:rPr>
      </w:pPr>
    </w:p>
    <w:p w14:paraId="59DF65B5" w14:textId="77777777" w:rsidR="00AC4CF0" w:rsidRPr="003D20B0" w:rsidRDefault="001E0A14" w:rsidP="00237F7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237F70">
        <w:rPr>
          <w:rFonts w:ascii="Arial" w:eastAsiaTheme="minorHAnsi" w:hAnsi="Arial" w:cs="Arial"/>
          <w:bCs/>
        </w:rPr>
        <w:t>O sistema deverá p</w:t>
      </w:r>
      <w:r w:rsidRPr="00237F70">
        <w:rPr>
          <w:rFonts w:ascii="Arial" w:eastAsiaTheme="minorHAnsi" w:hAnsi="Arial" w:cs="Arial"/>
        </w:rPr>
        <w:t>ermitir o cadastramento de senhas individuais para as pessoas autorizadas para armarem e desarmarem os alarmes, com a disponibilização de, no mínimo, 05 (cinco) senhas</w:t>
      </w:r>
      <w:r w:rsidR="00AC4CF0" w:rsidRPr="00237F70">
        <w:rPr>
          <w:rFonts w:ascii="Arial" w:eastAsiaTheme="minorHAnsi" w:hAnsi="Arial" w:cs="Arial"/>
        </w:rPr>
        <w:t>.</w:t>
      </w:r>
    </w:p>
    <w:p w14:paraId="316A85D3" w14:textId="77777777" w:rsidR="003D20B0" w:rsidRPr="003D20B0" w:rsidRDefault="003D20B0" w:rsidP="003D20B0">
      <w:pPr>
        <w:pStyle w:val="PargrafodaLista"/>
        <w:rPr>
          <w:rFonts w:ascii="Arial" w:eastAsiaTheme="minorHAnsi" w:hAnsi="Arial" w:cs="Arial"/>
          <w:b/>
          <w:bCs/>
        </w:rPr>
      </w:pPr>
    </w:p>
    <w:p w14:paraId="526B3255"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O vigilante com escala 12x36 não deverá se ausentar de seu posto, exceto no momento da ronda, antes da chegada da devida substituição</w:t>
      </w:r>
      <w:r w:rsidR="00AC4CF0" w:rsidRPr="003D20B0">
        <w:rPr>
          <w:rFonts w:ascii="Arial" w:eastAsiaTheme="minorHAnsi" w:hAnsi="Arial" w:cs="Arial"/>
        </w:rPr>
        <w:t>.</w:t>
      </w:r>
    </w:p>
    <w:p w14:paraId="2DC5DDBE" w14:textId="77777777" w:rsidR="003D20B0" w:rsidRPr="003D20B0" w:rsidRDefault="003D20B0" w:rsidP="003D20B0">
      <w:pPr>
        <w:pStyle w:val="PargrafodaLista"/>
        <w:rPr>
          <w:rFonts w:ascii="Arial" w:eastAsiaTheme="minorHAnsi" w:hAnsi="Arial" w:cs="Arial"/>
          <w:b/>
          <w:bCs/>
        </w:rPr>
      </w:pPr>
    </w:p>
    <w:p w14:paraId="4FDAB33E"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Os vigilantes armados deverão adotar todos os cuidados e precauções indispensáveis ao manuseio do armamento, de acordo com as orientações e determinações previstas em leis e normas, treinamentos e manuais pertinentes</w:t>
      </w:r>
      <w:r w:rsidR="00AC4CF0" w:rsidRPr="003D20B0">
        <w:rPr>
          <w:rFonts w:ascii="Arial" w:eastAsiaTheme="minorHAnsi" w:hAnsi="Arial" w:cs="Arial"/>
        </w:rPr>
        <w:t>.</w:t>
      </w:r>
    </w:p>
    <w:p w14:paraId="3E4E807A" w14:textId="77777777" w:rsidR="003D20B0" w:rsidRPr="003D20B0" w:rsidRDefault="003D20B0" w:rsidP="003D20B0">
      <w:pPr>
        <w:pStyle w:val="PargrafodaLista"/>
        <w:rPr>
          <w:rFonts w:ascii="Arial" w:eastAsiaTheme="minorHAnsi" w:hAnsi="Arial" w:cs="Arial"/>
          <w:b/>
          <w:bCs/>
        </w:rPr>
      </w:pPr>
    </w:p>
    <w:p w14:paraId="78E63BCC"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Portar arma somente no coldre, mantendo atenção para que seu fecho de segurança permaneça sempre travado</w:t>
      </w:r>
      <w:r w:rsidR="00AC4CF0" w:rsidRPr="003D20B0">
        <w:rPr>
          <w:rFonts w:ascii="Arial" w:eastAsiaTheme="minorHAnsi" w:hAnsi="Arial" w:cs="Arial"/>
        </w:rPr>
        <w:t>.</w:t>
      </w:r>
    </w:p>
    <w:p w14:paraId="3F32D3EF" w14:textId="77777777" w:rsidR="003D20B0" w:rsidRPr="003D20B0" w:rsidRDefault="003D20B0" w:rsidP="003D20B0">
      <w:pPr>
        <w:pStyle w:val="PargrafodaLista"/>
        <w:rPr>
          <w:rFonts w:ascii="Arial" w:eastAsiaTheme="minorHAnsi" w:hAnsi="Arial" w:cs="Arial"/>
          <w:b/>
          <w:bCs/>
        </w:rPr>
      </w:pPr>
    </w:p>
    <w:p w14:paraId="3E1986F1" w14:textId="58A1E586" w:rsidR="00A35CE8"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lastRenderedPageBreak/>
        <w:t>Nunca brincar com a arma, manuseá-la desnecessariamente ou entregar a outras pessoas, mesmo que qualificadas</w:t>
      </w:r>
      <w:r w:rsidR="00AC4CF0" w:rsidRPr="003D20B0">
        <w:rPr>
          <w:rFonts w:ascii="Arial" w:eastAsiaTheme="minorHAnsi" w:hAnsi="Arial" w:cs="Arial"/>
        </w:rPr>
        <w:t>.</w:t>
      </w:r>
    </w:p>
    <w:p w14:paraId="6A9F754E" w14:textId="77777777" w:rsidR="003D20B0" w:rsidRPr="003D20B0" w:rsidRDefault="003D20B0" w:rsidP="003D20B0">
      <w:pPr>
        <w:pStyle w:val="PargrafodaLista"/>
        <w:rPr>
          <w:rFonts w:ascii="Arial" w:eastAsiaTheme="minorHAnsi" w:hAnsi="Arial" w:cs="Arial"/>
          <w:b/>
          <w:bCs/>
        </w:rPr>
      </w:pPr>
    </w:p>
    <w:p w14:paraId="67F74CF3"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 xml:space="preserve">A arma é total responsabilidade do vigilante armado, nunca </w:t>
      </w:r>
      <w:proofErr w:type="gramStart"/>
      <w:r w:rsidRPr="003D20B0">
        <w:rPr>
          <w:rFonts w:ascii="Arial" w:eastAsiaTheme="minorHAnsi" w:hAnsi="Arial" w:cs="Arial"/>
        </w:rPr>
        <w:t>tirá-la</w:t>
      </w:r>
      <w:proofErr w:type="gramEnd"/>
      <w:r w:rsidRPr="003D20B0">
        <w:rPr>
          <w:rFonts w:ascii="Arial" w:eastAsiaTheme="minorHAnsi" w:hAnsi="Arial" w:cs="Arial"/>
        </w:rPr>
        <w:t xml:space="preserve"> do coldre se não for em legítima defesa a terceiros e a si mesmo, após esgotados todos os meios para solução de eventual problema</w:t>
      </w:r>
      <w:r w:rsidR="00AC4CF0" w:rsidRPr="003D20B0">
        <w:rPr>
          <w:rFonts w:ascii="Arial" w:eastAsiaTheme="minorHAnsi" w:hAnsi="Arial" w:cs="Arial"/>
        </w:rPr>
        <w:t>.</w:t>
      </w:r>
    </w:p>
    <w:p w14:paraId="2BBE8254" w14:textId="77777777" w:rsidR="003D20B0" w:rsidRPr="003D20B0" w:rsidRDefault="003D20B0" w:rsidP="003D20B0">
      <w:pPr>
        <w:pStyle w:val="PargrafodaLista"/>
        <w:rPr>
          <w:rFonts w:ascii="Arial" w:eastAsiaTheme="minorHAnsi" w:hAnsi="Arial" w:cs="Arial"/>
          <w:b/>
          <w:bCs/>
        </w:rPr>
      </w:pPr>
    </w:p>
    <w:p w14:paraId="2AF82309"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Entrar em áreas reservadas somente em caso de emergência ou quando devidamente autorizado</w:t>
      </w:r>
      <w:r w:rsidR="00AC4CF0" w:rsidRPr="003D20B0">
        <w:rPr>
          <w:rFonts w:ascii="Arial" w:eastAsiaTheme="minorHAnsi" w:hAnsi="Arial" w:cs="Arial"/>
        </w:rPr>
        <w:t>.</w:t>
      </w:r>
    </w:p>
    <w:p w14:paraId="1FE5DFFF" w14:textId="77777777" w:rsidR="003D20B0" w:rsidRPr="003D20B0" w:rsidRDefault="003D20B0" w:rsidP="003D20B0">
      <w:pPr>
        <w:pStyle w:val="PargrafodaLista"/>
        <w:rPr>
          <w:rFonts w:ascii="Arial" w:eastAsiaTheme="minorHAnsi" w:hAnsi="Arial" w:cs="Arial"/>
          <w:b/>
          <w:bCs/>
        </w:rPr>
      </w:pPr>
    </w:p>
    <w:p w14:paraId="54EC2EB3"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bCs/>
        </w:rPr>
        <w:t>Os profissionais que cumprirão a escala de trabalho 12x36 deverão possuir conhecimento básico em informática</w:t>
      </w:r>
      <w:r w:rsidR="00AC4CF0" w:rsidRPr="003D20B0">
        <w:rPr>
          <w:rFonts w:ascii="Arial" w:eastAsiaTheme="minorHAnsi" w:hAnsi="Arial" w:cs="Arial"/>
          <w:bCs/>
        </w:rPr>
        <w:t>.</w:t>
      </w:r>
    </w:p>
    <w:p w14:paraId="59D960AB" w14:textId="77777777" w:rsidR="003D20B0" w:rsidRPr="003D20B0" w:rsidRDefault="003D20B0" w:rsidP="003D20B0">
      <w:pPr>
        <w:pStyle w:val="PargrafodaLista"/>
        <w:rPr>
          <w:rFonts w:ascii="Arial" w:eastAsiaTheme="minorHAnsi" w:hAnsi="Arial" w:cs="Arial"/>
          <w:b/>
          <w:bCs/>
        </w:rPr>
      </w:pPr>
    </w:p>
    <w:p w14:paraId="3D9801AF"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Orientar os vigilantes de que nenhum volume, objeto ou equipamento poderá ser retirado do imóvel, sem que seu portador esteja munido de autorização de saída fornecida pelo setor de origem</w:t>
      </w:r>
      <w:r w:rsidR="00AC4CF0" w:rsidRPr="003D20B0">
        <w:rPr>
          <w:rFonts w:ascii="Arial" w:eastAsiaTheme="minorHAnsi" w:hAnsi="Arial" w:cs="Arial"/>
        </w:rPr>
        <w:t>.</w:t>
      </w:r>
    </w:p>
    <w:p w14:paraId="1EB5B402" w14:textId="77777777" w:rsidR="003D20B0" w:rsidRPr="003D20B0" w:rsidRDefault="003D20B0" w:rsidP="003D20B0">
      <w:pPr>
        <w:pStyle w:val="PargrafodaLista"/>
        <w:rPr>
          <w:rFonts w:ascii="Arial" w:eastAsiaTheme="minorHAnsi" w:hAnsi="Arial" w:cs="Arial"/>
          <w:b/>
          <w:bCs/>
        </w:rPr>
      </w:pPr>
    </w:p>
    <w:p w14:paraId="03B71732" w14:textId="77777777"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rPr>
        <w:t>Orientar o vigilante que ele poderá exigir a abertura de embrulhos ou volumes para conferência de seu conteúdo, retendo os que apresentarem qualquer irregularidade</w:t>
      </w:r>
      <w:bookmarkEnd w:id="29"/>
      <w:r w:rsidR="00AC4CF0" w:rsidRPr="003D20B0">
        <w:rPr>
          <w:rFonts w:ascii="Arial" w:eastAsiaTheme="minorHAnsi" w:hAnsi="Arial" w:cs="Arial"/>
        </w:rPr>
        <w:t>.</w:t>
      </w:r>
    </w:p>
    <w:p w14:paraId="2D2D3D65" w14:textId="77777777" w:rsidR="003D20B0" w:rsidRPr="003D20B0" w:rsidRDefault="003D20B0" w:rsidP="003D20B0">
      <w:pPr>
        <w:pStyle w:val="PargrafodaLista"/>
        <w:rPr>
          <w:rFonts w:ascii="Arial" w:eastAsiaTheme="minorHAnsi" w:hAnsi="Arial" w:cs="Arial"/>
          <w:b/>
          <w:bCs/>
        </w:rPr>
      </w:pPr>
    </w:p>
    <w:p w14:paraId="188D9901" w14:textId="1FDD1441" w:rsidR="00AC4CF0" w:rsidRPr="003D20B0" w:rsidRDefault="001E0A14" w:rsidP="003D20B0">
      <w:pPr>
        <w:pStyle w:val="PargrafodaLista"/>
        <w:numPr>
          <w:ilvl w:val="1"/>
          <w:numId w:val="42"/>
        </w:numPr>
        <w:tabs>
          <w:tab w:val="left" w:pos="567"/>
        </w:tabs>
        <w:autoSpaceDE w:val="0"/>
        <w:autoSpaceDN w:val="0"/>
        <w:adjustRightInd w:val="0"/>
        <w:spacing w:after="120"/>
        <w:ind w:left="0" w:firstLine="0"/>
        <w:jc w:val="both"/>
        <w:rPr>
          <w:rFonts w:ascii="Arial" w:eastAsiaTheme="minorHAnsi" w:hAnsi="Arial" w:cs="Arial"/>
          <w:b/>
          <w:bCs/>
        </w:rPr>
      </w:pPr>
      <w:r w:rsidRPr="003D20B0">
        <w:rPr>
          <w:rFonts w:ascii="Arial" w:eastAsiaTheme="minorHAnsi" w:hAnsi="Arial" w:cs="Arial"/>
          <w:bCs/>
        </w:rPr>
        <w:t>Promover o recolhimento de objetos e/ou valores encontrados nas dependências do CISAMUSEP, providenciando para que sejam encaminhados ao Fiscal do Contrato.</w:t>
      </w:r>
    </w:p>
    <w:p w14:paraId="21452DF1" w14:textId="77777777" w:rsidR="00AC4CF0" w:rsidRPr="00F2601C" w:rsidRDefault="00AC4CF0" w:rsidP="00AC4CF0">
      <w:pPr>
        <w:pStyle w:val="PargrafodaLista"/>
        <w:tabs>
          <w:tab w:val="left" w:pos="426"/>
        </w:tabs>
        <w:autoSpaceDE w:val="0"/>
        <w:autoSpaceDN w:val="0"/>
        <w:adjustRightInd w:val="0"/>
        <w:spacing w:after="120"/>
        <w:ind w:left="0"/>
        <w:jc w:val="both"/>
        <w:rPr>
          <w:rFonts w:ascii="Arial" w:eastAsiaTheme="minorHAnsi" w:hAnsi="Arial" w:cs="Arial"/>
        </w:rPr>
      </w:pPr>
    </w:p>
    <w:p w14:paraId="14CA66B2" w14:textId="77777777" w:rsidR="00BC24EF" w:rsidRDefault="00AC4CF0" w:rsidP="0000344C">
      <w:pPr>
        <w:pStyle w:val="PargrafodaLista"/>
        <w:numPr>
          <w:ilvl w:val="0"/>
          <w:numId w:val="23"/>
        </w:numPr>
        <w:autoSpaceDE w:val="0"/>
        <w:spacing w:after="120"/>
        <w:jc w:val="both"/>
        <w:rPr>
          <w:rFonts w:ascii="Arial" w:hAnsi="Arial" w:cs="Arial"/>
          <w:b/>
          <w:bCs/>
          <w:u w:val="single"/>
        </w:rPr>
      </w:pPr>
      <w:r w:rsidRPr="00A35CE8">
        <w:rPr>
          <w:rFonts w:ascii="Arial" w:hAnsi="Arial" w:cs="Arial"/>
          <w:b/>
          <w:bCs/>
          <w:u w:val="single"/>
        </w:rPr>
        <w:t>NORMAS GERAIS DE CONDUTA AOS FUNCIONÁRIOS DA EMPRESA A SER CONTRATADA</w:t>
      </w:r>
    </w:p>
    <w:p w14:paraId="11B02987" w14:textId="77777777" w:rsidR="00A35CE8" w:rsidRPr="00A35CE8" w:rsidRDefault="00A35CE8" w:rsidP="00A35CE8">
      <w:pPr>
        <w:pStyle w:val="PargrafodaLista"/>
        <w:autoSpaceDE w:val="0"/>
        <w:spacing w:after="120"/>
        <w:ind w:left="390"/>
        <w:jc w:val="both"/>
        <w:rPr>
          <w:rFonts w:ascii="Arial" w:hAnsi="Arial" w:cs="Arial"/>
          <w:b/>
          <w:bCs/>
          <w:u w:val="single"/>
        </w:rPr>
      </w:pPr>
    </w:p>
    <w:p w14:paraId="7F029D84" w14:textId="77777777" w:rsidR="00BC24EF" w:rsidRPr="00F2601C" w:rsidRDefault="00AC4CF0" w:rsidP="0000344C">
      <w:pPr>
        <w:pStyle w:val="PargrafodaLista"/>
        <w:numPr>
          <w:ilvl w:val="1"/>
          <w:numId w:val="23"/>
        </w:numPr>
        <w:tabs>
          <w:tab w:val="left" w:pos="426"/>
        </w:tabs>
        <w:autoSpaceDE w:val="0"/>
        <w:spacing w:after="120"/>
        <w:ind w:left="0" w:firstLine="0"/>
        <w:jc w:val="both"/>
        <w:rPr>
          <w:rFonts w:ascii="Arial" w:hAnsi="Arial" w:cs="Arial"/>
          <w:b/>
          <w:bCs/>
        </w:rPr>
      </w:pPr>
      <w:r w:rsidRPr="00F2601C">
        <w:rPr>
          <w:rFonts w:ascii="Arial" w:hAnsi="Arial" w:cs="Arial"/>
        </w:rPr>
        <w:t>A empresa a ser contratada deverá repassar aos seus funcionários as seguintes normas gerais de conduta quando da sua contratação:</w:t>
      </w:r>
    </w:p>
    <w:p w14:paraId="0DC35A50"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Cumprir os horários de entrada e saída do serviço conforme estabelecido em contrato de trabalho;</w:t>
      </w:r>
    </w:p>
    <w:p w14:paraId="21DF2365"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Fazer uso correto dos Equipamentos de Proteção Individual (EPI) que lhe forem fornecidos;</w:t>
      </w:r>
    </w:p>
    <w:p w14:paraId="238082FC"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Comunicar ao preposto da empresa a ser contratada qualquer problema que venha a interferir nas atividades ou na qualidade do serviço;</w:t>
      </w:r>
    </w:p>
    <w:p w14:paraId="6B62B401"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Zelar pelo patrimônio da área sob sua responsabilidade, mantendo a higiene, a organização e a aparência do local de trabalho;</w:t>
      </w:r>
    </w:p>
    <w:p w14:paraId="11909504"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Promover a qualidade dos serviços prestados;</w:t>
      </w:r>
    </w:p>
    <w:p w14:paraId="0398B689"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Alimentar-se em horário e locais adequados destinados para tal fim;</w:t>
      </w:r>
    </w:p>
    <w:p w14:paraId="2A12FB29"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Não fumar durante a jornada de trabalho;</w:t>
      </w:r>
    </w:p>
    <w:p w14:paraId="725658C4"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Não utilizar celular pessoal, rádio, tablet e fone de ouvido durante a execução de suas tarefas;</w:t>
      </w:r>
    </w:p>
    <w:p w14:paraId="777E18D5"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Guardar sigilo de assuntos dos quais venha a ter conhecimento em virtude do serviço;</w:t>
      </w:r>
    </w:p>
    <w:p w14:paraId="7EA79E58"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Buscar orientação com seu superior em caso de dificuldades no desempenho das atividades, repassando-lhe o problema;</w:t>
      </w:r>
    </w:p>
    <w:p w14:paraId="35D4AD2C"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Ocorrendo dano e/ou desaparecimento de qualquer bem do CISAMUSEP ou da empresa a ser contratada, comunicar o fato imediatamente ao Preposto e ao Fiscal de Contrato, lavrando posteriormente a ocorrência por escrito;</w:t>
      </w:r>
    </w:p>
    <w:p w14:paraId="08601F77"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Evitar tratar de assuntos particulares ou que não tenham afinidade com o serviço desempenhado durante o horário de trabalho a fim de evitar o comprometimento do serviço e interrupções desnecessárias no atendimento;</w:t>
      </w:r>
    </w:p>
    <w:p w14:paraId="1DCA3835"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rPr>
        <w:lastRenderedPageBreak/>
        <w:t>Demonstrar competências pessoais tais como: disciplina e atenção, cordialidade, ética profissional, paciência e educação, capacidade de organização, manter equilíbrio emocional, facilidade de relacionamento, capacidade de trabalho em equipe, ter capacidade de discrição e contornar situações adversas;</w:t>
      </w:r>
    </w:p>
    <w:p w14:paraId="13281A9E" w14:textId="77777777" w:rsidR="00BC24EF" w:rsidRPr="00F2601C"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rPr>
        <w:t xml:space="preserve">Cuidar da aparência e higiene pessoal, apresentando-se devidamente trajado, identificado e uniformizado. Se do sexo feminino, </w:t>
      </w:r>
      <w:r w:rsidRPr="00F2601C">
        <w:rPr>
          <w:rFonts w:ascii="Arial" w:hAnsi="Arial" w:cs="Arial"/>
          <w:bCs/>
        </w:rPr>
        <w:t>apresentar-se com os cabelos presos, maquiagem suave e joias discretas; </w:t>
      </w:r>
    </w:p>
    <w:p w14:paraId="5D158908" w14:textId="09797271" w:rsidR="00AC4CF0" w:rsidRPr="00DD0DFE" w:rsidRDefault="00AC4CF0" w:rsidP="0000344C">
      <w:pPr>
        <w:pStyle w:val="PargrafodaLista"/>
        <w:numPr>
          <w:ilvl w:val="2"/>
          <w:numId w:val="23"/>
        </w:numPr>
        <w:tabs>
          <w:tab w:val="left" w:pos="426"/>
        </w:tabs>
        <w:autoSpaceDE w:val="0"/>
        <w:spacing w:after="120"/>
        <w:ind w:left="0" w:firstLine="0"/>
        <w:jc w:val="both"/>
        <w:rPr>
          <w:rFonts w:ascii="Arial" w:hAnsi="Arial" w:cs="Arial"/>
          <w:b/>
          <w:bCs/>
        </w:rPr>
      </w:pPr>
      <w:r w:rsidRPr="00F2601C">
        <w:rPr>
          <w:rFonts w:ascii="Arial" w:hAnsi="Arial" w:cs="Arial"/>
          <w:bCs/>
        </w:rPr>
        <w:t xml:space="preserve">O vigilante com escala de trabalho 12x36 deverá assumir o posto usando o colete balístico, portando a arma e todos os demais equipamentos necessários para a sua segurança e a segurança dos </w:t>
      </w:r>
      <w:r w:rsidRPr="00DD0DFE">
        <w:rPr>
          <w:rFonts w:ascii="Arial" w:hAnsi="Arial" w:cs="Arial"/>
          <w:bCs/>
        </w:rPr>
        <w:t>funcionários e usuários do CISAMUSEP, bem como do patrimônio do Consórcio.</w:t>
      </w:r>
    </w:p>
    <w:p w14:paraId="72D9BC8C" w14:textId="77777777" w:rsidR="00AC4CF0" w:rsidRPr="00DD0DFE" w:rsidRDefault="00AC4CF0" w:rsidP="00BC24EF">
      <w:pPr>
        <w:pStyle w:val="PargrafodaLista"/>
        <w:tabs>
          <w:tab w:val="left" w:pos="426"/>
        </w:tabs>
        <w:autoSpaceDE w:val="0"/>
        <w:autoSpaceDN w:val="0"/>
        <w:adjustRightInd w:val="0"/>
        <w:spacing w:after="120"/>
        <w:ind w:left="390"/>
        <w:jc w:val="both"/>
        <w:rPr>
          <w:rFonts w:ascii="Arial" w:eastAsiaTheme="minorHAnsi" w:hAnsi="Arial" w:cs="Arial"/>
        </w:rPr>
      </w:pPr>
    </w:p>
    <w:p w14:paraId="5CC112E4" w14:textId="0D624026" w:rsidR="00494A19" w:rsidRPr="00DD0DFE" w:rsidRDefault="00494A19" w:rsidP="003D20B0">
      <w:pPr>
        <w:pStyle w:val="PargrafodaLista"/>
        <w:numPr>
          <w:ilvl w:val="0"/>
          <w:numId w:val="24"/>
        </w:numPr>
        <w:tabs>
          <w:tab w:val="left" w:pos="284"/>
        </w:tabs>
        <w:autoSpaceDE w:val="0"/>
        <w:autoSpaceDN w:val="0"/>
        <w:adjustRightInd w:val="0"/>
        <w:spacing w:after="120"/>
        <w:ind w:left="0" w:firstLine="0"/>
        <w:rPr>
          <w:rFonts w:ascii="Arial" w:hAnsi="Arial" w:cs="Arial"/>
          <w:b/>
          <w:bCs/>
          <w:u w:val="single"/>
        </w:rPr>
      </w:pPr>
      <w:r w:rsidRPr="00DD0DFE">
        <w:rPr>
          <w:rFonts w:ascii="Arial" w:hAnsi="Arial" w:cs="Arial"/>
          <w:b/>
          <w:bCs/>
          <w:u w:val="single"/>
        </w:rPr>
        <w:t>UNIFORMES</w:t>
      </w:r>
    </w:p>
    <w:p w14:paraId="4C4CE7F9" w14:textId="77777777" w:rsidR="003D20B0" w:rsidRPr="00DD0DFE" w:rsidRDefault="003D20B0" w:rsidP="003D20B0">
      <w:pPr>
        <w:pStyle w:val="PargrafodaLista"/>
        <w:autoSpaceDE w:val="0"/>
        <w:autoSpaceDN w:val="0"/>
        <w:adjustRightInd w:val="0"/>
        <w:spacing w:after="120"/>
        <w:rPr>
          <w:rFonts w:ascii="Arial" w:hAnsi="Arial" w:cs="Arial"/>
          <w:b/>
          <w:bCs/>
          <w:u w:val="single"/>
        </w:rPr>
      </w:pPr>
    </w:p>
    <w:p w14:paraId="2A38EE0F"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DD0DFE">
        <w:rPr>
          <w:rFonts w:ascii="Arial" w:hAnsi="Arial" w:cs="Arial"/>
        </w:rPr>
        <w:t>Todos</w:t>
      </w:r>
      <w:r w:rsidRPr="00F2601C">
        <w:rPr>
          <w:rFonts w:ascii="Arial" w:hAnsi="Arial" w:cs="Arial"/>
        </w:rPr>
        <w:t xml:space="preserve"> os funcionários deverão se apresentar com uniformes apropriados e calçados adequados para as atividades que realizarão, inclusive portando crachás de identificação com fotos recentes.</w:t>
      </w:r>
    </w:p>
    <w:p w14:paraId="1CEA0BF3"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32D72DB2"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O primeiro conjunto do uniforme deverá ser entregue a cada funcionário até o início da prestação dos serviços.</w:t>
      </w:r>
    </w:p>
    <w:p w14:paraId="7D8957BC"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5252ECD7"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O conjunto de uniforme deverá ser composto de peças novas, de excelente qualidade, ter corte adequado a cada profissional (masculino ou feminino).</w:t>
      </w:r>
    </w:p>
    <w:p w14:paraId="33EC83C2" w14:textId="77777777" w:rsidR="00A35CE8" w:rsidRPr="00DD0DFE"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color w:val="000000" w:themeColor="text1"/>
        </w:rPr>
      </w:pPr>
    </w:p>
    <w:p w14:paraId="2FBE5D80" w14:textId="3FD14C7A" w:rsidR="00494A19" w:rsidRPr="00DD0DFE"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color w:val="000000" w:themeColor="text1"/>
        </w:rPr>
      </w:pPr>
      <w:r w:rsidRPr="00DD0DFE">
        <w:rPr>
          <w:rFonts w:ascii="Arial" w:hAnsi="Arial" w:cs="Arial"/>
          <w:color w:val="000000" w:themeColor="text1"/>
        </w:rPr>
        <w:t xml:space="preserve">Os uniformes deverão ser entregues mediante recibo assinado pelos funcionários, cuja cópia digitalizada deverá ser entregue ao Fiscal do Contrato juntamente com os demais documentos necessários para admissão conforme item </w:t>
      </w:r>
      <w:r w:rsidR="00DD0DFE" w:rsidRPr="00DD0DFE">
        <w:rPr>
          <w:rFonts w:ascii="Arial" w:hAnsi="Arial" w:cs="Arial"/>
          <w:color w:val="000000" w:themeColor="text1"/>
        </w:rPr>
        <w:t>09</w:t>
      </w:r>
      <w:r w:rsidRPr="00DD0DFE">
        <w:rPr>
          <w:rFonts w:ascii="Arial" w:hAnsi="Arial" w:cs="Arial"/>
          <w:color w:val="000000" w:themeColor="text1"/>
        </w:rPr>
        <w:t xml:space="preserve"> deste </w:t>
      </w:r>
      <w:r w:rsidR="00DD0DFE" w:rsidRPr="00DD0DFE">
        <w:rPr>
          <w:rFonts w:ascii="Arial" w:hAnsi="Arial" w:cs="Arial"/>
          <w:color w:val="000000" w:themeColor="text1"/>
        </w:rPr>
        <w:t xml:space="preserve">Anexo I - </w:t>
      </w:r>
      <w:r w:rsidRPr="00DD0DFE">
        <w:rPr>
          <w:rFonts w:ascii="Arial" w:hAnsi="Arial" w:cs="Arial"/>
          <w:color w:val="000000" w:themeColor="text1"/>
        </w:rPr>
        <w:t>Termo de Referência.</w:t>
      </w:r>
    </w:p>
    <w:p w14:paraId="33313179" w14:textId="77777777" w:rsidR="00A35CE8" w:rsidRPr="00494A19"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7448E5DB"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Os funcionários deverão apresentar-se uniformizados num só padrão.</w:t>
      </w:r>
    </w:p>
    <w:p w14:paraId="11E33A6E"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4BE9A5D9"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A empresa a ser contratada não poderá repassar os custos de qualquer um dos itens de uniforme a seus empregados.</w:t>
      </w:r>
    </w:p>
    <w:p w14:paraId="55FF8412"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268BCC3C" w14:textId="04468814" w:rsidR="00494A19" w:rsidRPr="00352F1C"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color w:val="000000" w:themeColor="text1"/>
        </w:rPr>
      </w:pPr>
      <w:r w:rsidRPr="00352F1C">
        <w:rPr>
          <w:rFonts w:ascii="Arial" w:hAnsi="Arial" w:cs="Arial"/>
          <w:color w:val="000000" w:themeColor="text1"/>
        </w:rPr>
        <w:t xml:space="preserve">Os uniformes deverão ser fornecidos conforme periodicidade informada no item </w:t>
      </w:r>
      <w:r w:rsidR="00352F1C" w:rsidRPr="00352F1C">
        <w:rPr>
          <w:rFonts w:ascii="Arial" w:hAnsi="Arial" w:cs="Arial"/>
          <w:color w:val="000000" w:themeColor="text1"/>
        </w:rPr>
        <w:t>5</w:t>
      </w:r>
      <w:r w:rsidRPr="00352F1C">
        <w:rPr>
          <w:rFonts w:ascii="Arial" w:hAnsi="Arial" w:cs="Arial"/>
          <w:color w:val="000000" w:themeColor="text1"/>
        </w:rPr>
        <w:t xml:space="preserve">.11 deste </w:t>
      </w:r>
      <w:r w:rsidR="00352F1C" w:rsidRPr="00352F1C">
        <w:rPr>
          <w:rFonts w:ascii="Arial" w:hAnsi="Arial" w:cs="Arial"/>
          <w:color w:val="000000" w:themeColor="text1"/>
        </w:rPr>
        <w:t xml:space="preserve">Anexo I - </w:t>
      </w:r>
      <w:r w:rsidRPr="00352F1C">
        <w:rPr>
          <w:rFonts w:ascii="Arial" w:hAnsi="Arial" w:cs="Arial"/>
          <w:color w:val="000000" w:themeColor="text1"/>
        </w:rPr>
        <w:t>Termo de Referência ou quando solicitados pelo Fiscal do Contrato, no caso de não estarem em perfeito estado de uso.</w:t>
      </w:r>
    </w:p>
    <w:p w14:paraId="4EA71FCD"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1767A254"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Quando comprovada a entrega do primeiro kit de uniforme, a empresa a ser contratada receberá o valor correspondente ao custo total do kit fornecido. O próximo pagamento por uniforme somente ocorrerá quando houver a comprovação da necessidade e da entrega do 2º kit de uniforme conforme frequência estabelecida neste termo de referência (a cada doze meses).</w:t>
      </w:r>
    </w:p>
    <w:p w14:paraId="20EB5E2F"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57B605A6" w14:textId="77777777" w:rsidR="00494A19" w:rsidRPr="003D20B0"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lang w:eastAsia="pt-BR"/>
        </w:rPr>
        <w:t>A</w:t>
      </w:r>
      <w:r w:rsidRPr="00F2601C">
        <w:rPr>
          <w:rFonts w:ascii="Arial" w:hAnsi="Arial" w:cs="Arial"/>
        </w:rPr>
        <w:t xml:space="preserve"> empresa a ser contratada deverá fornecer conjuntos de uniforme apropriado às gestantes, caso necessário, substituindo-os sempre que necessitarem de ajustes.</w:t>
      </w:r>
    </w:p>
    <w:p w14:paraId="424B6193" w14:textId="77777777" w:rsidR="003D20B0" w:rsidRPr="003D20B0" w:rsidRDefault="003D20B0" w:rsidP="003D20B0">
      <w:pPr>
        <w:pStyle w:val="PargrafodaLista"/>
        <w:rPr>
          <w:rFonts w:ascii="Arial" w:hAnsi="Arial" w:cs="Arial"/>
          <w:b/>
          <w:bCs/>
        </w:rPr>
      </w:pPr>
    </w:p>
    <w:p w14:paraId="67A14FEF" w14:textId="77777777" w:rsidR="00494A19" w:rsidRPr="00A35CE8"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bCs/>
        </w:rPr>
        <w:lastRenderedPageBreak/>
        <w:t>Cabe à empresa a ser contratada fiscalizar, rotineiramente, o estado de conservação dos uniformes, garantindo o bom estado de conservação e apresentação, substituindo-os, quando necessário.</w:t>
      </w:r>
    </w:p>
    <w:p w14:paraId="5A02DDDC" w14:textId="77777777" w:rsidR="00A35CE8" w:rsidRPr="00F2601C" w:rsidRDefault="00A35CE8" w:rsidP="00A35CE8">
      <w:pPr>
        <w:pStyle w:val="PargrafodaLista"/>
        <w:tabs>
          <w:tab w:val="left" w:pos="284"/>
          <w:tab w:val="left" w:pos="426"/>
        </w:tabs>
        <w:autoSpaceDE w:val="0"/>
        <w:autoSpaceDN w:val="0"/>
        <w:adjustRightInd w:val="0"/>
        <w:spacing w:after="120"/>
        <w:ind w:left="0"/>
        <w:jc w:val="both"/>
        <w:rPr>
          <w:rFonts w:ascii="Arial" w:hAnsi="Arial" w:cs="Arial"/>
          <w:b/>
          <w:bCs/>
        </w:rPr>
      </w:pPr>
    </w:p>
    <w:p w14:paraId="479AF28D" w14:textId="77777777" w:rsidR="00494A19" w:rsidRPr="00F2601C" w:rsidRDefault="00494A19" w:rsidP="0000344C">
      <w:pPr>
        <w:pStyle w:val="PargrafodaLista"/>
        <w:numPr>
          <w:ilvl w:val="1"/>
          <w:numId w:val="24"/>
        </w:numPr>
        <w:tabs>
          <w:tab w:val="left" w:pos="284"/>
          <w:tab w:val="left" w:pos="426"/>
        </w:tabs>
        <w:autoSpaceDE w:val="0"/>
        <w:autoSpaceDN w:val="0"/>
        <w:adjustRightInd w:val="0"/>
        <w:spacing w:after="120"/>
        <w:ind w:left="0" w:firstLine="0"/>
        <w:jc w:val="both"/>
        <w:rPr>
          <w:rFonts w:ascii="Arial" w:hAnsi="Arial" w:cs="Arial"/>
          <w:b/>
          <w:bCs/>
        </w:rPr>
      </w:pPr>
      <w:r w:rsidRPr="00F2601C">
        <w:rPr>
          <w:rFonts w:ascii="Arial" w:hAnsi="Arial" w:cs="Arial"/>
        </w:rPr>
        <w:t xml:space="preserve">Cada conjunto de uniforme deverá ser composto por no mínimo (quantidade por funcionário): </w:t>
      </w:r>
    </w:p>
    <w:p w14:paraId="0B7B0683" w14:textId="42AED129" w:rsidR="00494A19" w:rsidRPr="00F2601C" w:rsidRDefault="00494A19" w:rsidP="0000344C">
      <w:pPr>
        <w:pStyle w:val="PargrafodaLista"/>
        <w:numPr>
          <w:ilvl w:val="2"/>
          <w:numId w:val="24"/>
        </w:numPr>
        <w:tabs>
          <w:tab w:val="left" w:pos="284"/>
          <w:tab w:val="left" w:pos="426"/>
        </w:tabs>
        <w:autoSpaceDE w:val="0"/>
        <w:autoSpaceDN w:val="0"/>
        <w:adjustRightInd w:val="0"/>
        <w:spacing w:after="120"/>
        <w:ind w:left="709"/>
        <w:jc w:val="both"/>
        <w:rPr>
          <w:rFonts w:ascii="Arial" w:hAnsi="Arial" w:cs="Arial"/>
          <w:b/>
          <w:bCs/>
        </w:rPr>
      </w:pPr>
      <w:r w:rsidRPr="00F2601C">
        <w:rPr>
          <w:rFonts w:ascii="Arial" w:hAnsi="Arial" w:cs="Arial"/>
          <w:b/>
          <w:bCs/>
        </w:rPr>
        <w:t>Vigilante 12x36: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gridCol w:w="1537"/>
        <w:gridCol w:w="1497"/>
      </w:tblGrid>
      <w:tr w:rsidR="00494A19" w:rsidRPr="00F2601C" w14:paraId="71C52E8B" w14:textId="77777777" w:rsidTr="00535E6F">
        <w:tc>
          <w:tcPr>
            <w:tcW w:w="7501" w:type="dxa"/>
            <w:shd w:val="clear" w:color="auto" w:fill="auto"/>
            <w:vAlign w:val="center"/>
          </w:tcPr>
          <w:p w14:paraId="09B59919" w14:textId="77777777" w:rsidR="00494A19" w:rsidRPr="00F2601C" w:rsidRDefault="00494A19" w:rsidP="00535E6F">
            <w:pPr>
              <w:autoSpaceDE w:val="0"/>
              <w:jc w:val="center"/>
              <w:rPr>
                <w:rFonts w:ascii="Arial" w:hAnsi="Arial" w:cs="Arial"/>
                <w:b/>
                <w:bCs/>
              </w:rPr>
            </w:pPr>
            <w:r w:rsidRPr="00F2601C">
              <w:rPr>
                <w:rFonts w:ascii="Arial" w:hAnsi="Arial" w:cs="Arial"/>
                <w:b/>
                <w:bCs/>
              </w:rPr>
              <w:t>Item</w:t>
            </w:r>
          </w:p>
        </w:tc>
        <w:tc>
          <w:tcPr>
            <w:tcW w:w="1427" w:type="dxa"/>
            <w:shd w:val="clear" w:color="auto" w:fill="auto"/>
            <w:vAlign w:val="center"/>
          </w:tcPr>
          <w:p w14:paraId="16BF0ED4" w14:textId="77777777" w:rsidR="00494A19" w:rsidRPr="00F2601C" w:rsidRDefault="00494A19" w:rsidP="00535E6F">
            <w:pPr>
              <w:autoSpaceDE w:val="0"/>
              <w:jc w:val="center"/>
              <w:rPr>
                <w:rFonts w:ascii="Arial" w:hAnsi="Arial" w:cs="Arial"/>
                <w:b/>
                <w:bCs/>
              </w:rPr>
            </w:pPr>
            <w:r w:rsidRPr="00F2601C">
              <w:rPr>
                <w:rFonts w:ascii="Arial" w:hAnsi="Arial" w:cs="Arial"/>
                <w:b/>
                <w:bCs/>
              </w:rPr>
              <w:t>Quantidade</w:t>
            </w:r>
          </w:p>
        </w:tc>
        <w:tc>
          <w:tcPr>
            <w:tcW w:w="1415" w:type="dxa"/>
            <w:shd w:val="clear" w:color="auto" w:fill="auto"/>
            <w:vAlign w:val="center"/>
          </w:tcPr>
          <w:p w14:paraId="3AA89E14" w14:textId="77777777" w:rsidR="00494A19" w:rsidRPr="00F2601C" w:rsidRDefault="00494A19" w:rsidP="00535E6F">
            <w:pPr>
              <w:autoSpaceDE w:val="0"/>
              <w:jc w:val="center"/>
              <w:rPr>
                <w:rFonts w:ascii="Arial" w:hAnsi="Arial" w:cs="Arial"/>
                <w:b/>
                <w:bCs/>
              </w:rPr>
            </w:pPr>
            <w:r w:rsidRPr="00F2601C">
              <w:rPr>
                <w:rFonts w:ascii="Arial" w:hAnsi="Arial" w:cs="Arial"/>
                <w:b/>
                <w:bCs/>
              </w:rPr>
              <w:t>Frequência</w:t>
            </w:r>
          </w:p>
        </w:tc>
      </w:tr>
      <w:tr w:rsidR="00494A19" w:rsidRPr="00F2601C" w14:paraId="0D0D2E16" w14:textId="77777777" w:rsidTr="00535E6F">
        <w:tc>
          <w:tcPr>
            <w:tcW w:w="7501" w:type="dxa"/>
            <w:shd w:val="clear" w:color="auto" w:fill="auto"/>
            <w:vAlign w:val="center"/>
          </w:tcPr>
          <w:p w14:paraId="34977D10"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 xml:space="preserve">Calça modelo cargo tática, fabricada em tecido </w:t>
            </w:r>
            <w:proofErr w:type="spellStart"/>
            <w:r w:rsidRPr="00F2601C">
              <w:rPr>
                <w:rFonts w:ascii="Arial" w:hAnsi="Arial" w:cs="Arial"/>
                <w:sz w:val="22"/>
                <w:szCs w:val="22"/>
              </w:rPr>
              <w:t>Rip</w:t>
            </w:r>
            <w:proofErr w:type="spellEnd"/>
            <w:r w:rsidRPr="00F2601C">
              <w:rPr>
                <w:rFonts w:ascii="Arial" w:hAnsi="Arial" w:cs="Arial"/>
                <w:sz w:val="22"/>
                <w:szCs w:val="22"/>
              </w:rPr>
              <w:t xml:space="preserve"> Stop Profissional, com 02 bolsos faca frontais, 02 bolsos laterais com lapela e fechamento com velcro e 02 bolsos traseiros chapados com lapela e fechamento com velcro, fechamento do cós com botão e zíper</w:t>
            </w:r>
          </w:p>
        </w:tc>
        <w:tc>
          <w:tcPr>
            <w:tcW w:w="1427" w:type="dxa"/>
            <w:shd w:val="clear" w:color="auto" w:fill="auto"/>
            <w:vAlign w:val="center"/>
          </w:tcPr>
          <w:p w14:paraId="32A59E50"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02</w:t>
            </w:r>
          </w:p>
        </w:tc>
        <w:tc>
          <w:tcPr>
            <w:tcW w:w="1415" w:type="dxa"/>
            <w:shd w:val="clear" w:color="auto" w:fill="auto"/>
            <w:vAlign w:val="center"/>
          </w:tcPr>
          <w:p w14:paraId="16B73231"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109B9B3E" w14:textId="77777777" w:rsidTr="00535E6F">
        <w:tc>
          <w:tcPr>
            <w:tcW w:w="7501" w:type="dxa"/>
            <w:shd w:val="clear" w:color="auto" w:fill="auto"/>
            <w:vAlign w:val="center"/>
          </w:tcPr>
          <w:p w14:paraId="4DADC2E1"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Camisetas mangas curtas em tecido transpirável 100% algodão, com o logotipo e nome da empresa</w:t>
            </w:r>
          </w:p>
        </w:tc>
        <w:tc>
          <w:tcPr>
            <w:tcW w:w="1427" w:type="dxa"/>
            <w:shd w:val="clear" w:color="auto" w:fill="auto"/>
            <w:vAlign w:val="center"/>
          </w:tcPr>
          <w:p w14:paraId="1E1A171E"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02</w:t>
            </w:r>
          </w:p>
        </w:tc>
        <w:tc>
          <w:tcPr>
            <w:tcW w:w="1415" w:type="dxa"/>
            <w:shd w:val="clear" w:color="auto" w:fill="auto"/>
            <w:vAlign w:val="center"/>
          </w:tcPr>
          <w:p w14:paraId="69F5AA85"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4426017C" w14:textId="77777777" w:rsidTr="00535E6F">
        <w:tc>
          <w:tcPr>
            <w:tcW w:w="7501" w:type="dxa"/>
            <w:shd w:val="clear" w:color="auto" w:fill="auto"/>
            <w:vAlign w:val="center"/>
          </w:tcPr>
          <w:p w14:paraId="3C9F54B8"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Jaqueta ou casaco apropriado para os dias frios, com fechamento em zíper, combinando com o restante do uniforme, com o logotipo e nome da empresa</w:t>
            </w:r>
          </w:p>
        </w:tc>
        <w:tc>
          <w:tcPr>
            <w:tcW w:w="1427" w:type="dxa"/>
            <w:shd w:val="clear" w:color="auto" w:fill="auto"/>
            <w:vAlign w:val="center"/>
          </w:tcPr>
          <w:p w14:paraId="4781DD5A"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1415" w:type="dxa"/>
            <w:shd w:val="clear" w:color="auto" w:fill="auto"/>
            <w:vAlign w:val="center"/>
          </w:tcPr>
          <w:p w14:paraId="5C159C9C"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2F131D07" w14:textId="77777777" w:rsidTr="00535E6F">
        <w:trPr>
          <w:trHeight w:val="598"/>
        </w:trPr>
        <w:tc>
          <w:tcPr>
            <w:tcW w:w="7501" w:type="dxa"/>
            <w:shd w:val="clear" w:color="auto" w:fill="auto"/>
            <w:vAlign w:val="center"/>
          </w:tcPr>
          <w:p w14:paraId="0113D2B5"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1427" w:type="dxa"/>
            <w:shd w:val="clear" w:color="auto" w:fill="auto"/>
            <w:vAlign w:val="center"/>
          </w:tcPr>
          <w:p w14:paraId="7087295E"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1415" w:type="dxa"/>
            <w:shd w:val="clear" w:color="auto" w:fill="auto"/>
            <w:vAlign w:val="center"/>
          </w:tcPr>
          <w:p w14:paraId="0C4ADD29"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044EFADC" w14:textId="77777777" w:rsidTr="00535E6F">
        <w:tc>
          <w:tcPr>
            <w:tcW w:w="7501" w:type="dxa"/>
            <w:shd w:val="clear" w:color="auto" w:fill="auto"/>
            <w:vAlign w:val="center"/>
          </w:tcPr>
          <w:p w14:paraId="0B4D52B0"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Coturno modelo militar, em couro na cor preta, fechamento em cadarço e zíper na lateral, aba com velcro para proteção do zíper; solado emborrachado e antiderrapante, palmilha em EVA antibacteriana, altura média do cano de 25 cm</w:t>
            </w:r>
          </w:p>
        </w:tc>
        <w:tc>
          <w:tcPr>
            <w:tcW w:w="1427" w:type="dxa"/>
            <w:shd w:val="clear" w:color="auto" w:fill="auto"/>
            <w:vAlign w:val="center"/>
          </w:tcPr>
          <w:p w14:paraId="3069E5CE"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1415" w:type="dxa"/>
            <w:shd w:val="clear" w:color="auto" w:fill="auto"/>
            <w:vAlign w:val="center"/>
          </w:tcPr>
          <w:p w14:paraId="69A1EEB1"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4335D90C" w14:textId="77777777" w:rsidTr="00535E6F">
        <w:tc>
          <w:tcPr>
            <w:tcW w:w="7501" w:type="dxa"/>
            <w:shd w:val="clear" w:color="auto" w:fill="auto"/>
            <w:vAlign w:val="center"/>
          </w:tcPr>
          <w:p w14:paraId="64FA7561"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Cinto tático militar, confeccionado em fita de nylon, com fivela de metal</w:t>
            </w:r>
          </w:p>
        </w:tc>
        <w:tc>
          <w:tcPr>
            <w:tcW w:w="1427" w:type="dxa"/>
            <w:shd w:val="clear" w:color="auto" w:fill="auto"/>
            <w:vAlign w:val="center"/>
          </w:tcPr>
          <w:p w14:paraId="7775F190"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1415" w:type="dxa"/>
            <w:shd w:val="clear" w:color="auto" w:fill="auto"/>
            <w:vAlign w:val="center"/>
          </w:tcPr>
          <w:p w14:paraId="02C10DAA"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6454552C" w14:textId="77777777" w:rsidTr="00535E6F">
        <w:tc>
          <w:tcPr>
            <w:tcW w:w="7501" w:type="dxa"/>
            <w:shd w:val="clear" w:color="auto" w:fill="auto"/>
            <w:vAlign w:val="center"/>
          </w:tcPr>
          <w:p w14:paraId="03D4743D" w14:textId="725722F8"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 xml:space="preserve">Capa para colete balístico confeccionado em material impermeabilizante, na cor preta, com compartimento para envolver dois painéis balísticos, frontal e dorsal. Deve possuir fechamento em velcro e regulagem nas laterais e nos ombros. Compatível com a placa balística descrita no item </w:t>
            </w:r>
            <w:r w:rsidR="00352F1C">
              <w:rPr>
                <w:rFonts w:ascii="Arial" w:hAnsi="Arial" w:cs="Arial"/>
                <w:sz w:val="22"/>
                <w:szCs w:val="22"/>
              </w:rPr>
              <w:t>6</w:t>
            </w:r>
            <w:r w:rsidRPr="00F2601C">
              <w:rPr>
                <w:rFonts w:ascii="Arial" w:hAnsi="Arial" w:cs="Arial"/>
                <w:sz w:val="22"/>
                <w:szCs w:val="22"/>
              </w:rPr>
              <w:t xml:space="preserve"> deste </w:t>
            </w:r>
            <w:r w:rsidR="00352F1C">
              <w:rPr>
                <w:rFonts w:ascii="Arial" w:hAnsi="Arial" w:cs="Arial"/>
                <w:sz w:val="22"/>
                <w:szCs w:val="22"/>
              </w:rPr>
              <w:t xml:space="preserve">Anexo I - </w:t>
            </w:r>
            <w:r w:rsidRPr="00F2601C">
              <w:rPr>
                <w:rFonts w:ascii="Arial" w:hAnsi="Arial" w:cs="Arial"/>
                <w:sz w:val="22"/>
                <w:szCs w:val="22"/>
              </w:rPr>
              <w:t>Termo de Referência</w:t>
            </w:r>
          </w:p>
        </w:tc>
        <w:tc>
          <w:tcPr>
            <w:tcW w:w="1427" w:type="dxa"/>
            <w:shd w:val="clear" w:color="auto" w:fill="auto"/>
            <w:vAlign w:val="center"/>
          </w:tcPr>
          <w:p w14:paraId="087BE83C"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1415" w:type="dxa"/>
            <w:shd w:val="clear" w:color="auto" w:fill="auto"/>
            <w:vAlign w:val="center"/>
          </w:tcPr>
          <w:p w14:paraId="1488EF63"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bl>
    <w:p w14:paraId="12545945" w14:textId="77777777" w:rsidR="00494A19" w:rsidRPr="00F2601C" w:rsidRDefault="00494A19" w:rsidP="00494A19">
      <w:pPr>
        <w:autoSpaceDE w:val="0"/>
        <w:spacing w:after="120" w:line="276" w:lineRule="auto"/>
        <w:jc w:val="both"/>
        <w:rPr>
          <w:rFonts w:ascii="Arial" w:hAnsi="Arial" w:cs="Arial"/>
          <w:bCs/>
          <w:sz w:val="22"/>
          <w:szCs w:val="22"/>
        </w:rPr>
      </w:pPr>
    </w:p>
    <w:p w14:paraId="48F16F34" w14:textId="2CBA1922" w:rsidR="00494A19" w:rsidRPr="00F2601C" w:rsidRDefault="003D20B0" w:rsidP="00494A19">
      <w:pPr>
        <w:autoSpaceDE w:val="0"/>
        <w:spacing w:after="120" w:line="276" w:lineRule="auto"/>
        <w:jc w:val="both"/>
        <w:rPr>
          <w:rFonts w:ascii="Arial" w:hAnsi="Arial" w:cs="Arial"/>
          <w:b/>
          <w:sz w:val="22"/>
          <w:szCs w:val="22"/>
        </w:rPr>
      </w:pPr>
      <w:r>
        <w:rPr>
          <w:rFonts w:ascii="Arial" w:hAnsi="Arial" w:cs="Arial"/>
          <w:b/>
          <w:sz w:val="22"/>
          <w:szCs w:val="22"/>
        </w:rPr>
        <w:t>5</w:t>
      </w:r>
      <w:r w:rsidR="00494A19" w:rsidRPr="00F2601C">
        <w:rPr>
          <w:rFonts w:ascii="Arial" w:hAnsi="Arial" w:cs="Arial"/>
          <w:b/>
          <w:sz w:val="22"/>
          <w:szCs w:val="22"/>
        </w:rPr>
        <w:t>.11.2 Vigilante 5x2: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427"/>
        <w:gridCol w:w="1401"/>
      </w:tblGrid>
      <w:tr w:rsidR="00494A19" w:rsidRPr="00F2601C" w14:paraId="7309D009" w14:textId="77777777" w:rsidTr="00FE1B42">
        <w:tc>
          <w:tcPr>
            <w:tcW w:w="3626" w:type="pct"/>
            <w:shd w:val="clear" w:color="auto" w:fill="auto"/>
            <w:vAlign w:val="center"/>
          </w:tcPr>
          <w:p w14:paraId="7143EE23" w14:textId="77777777" w:rsidR="00494A19" w:rsidRPr="00F2601C" w:rsidRDefault="00494A19" w:rsidP="00535E6F">
            <w:pPr>
              <w:autoSpaceDE w:val="0"/>
              <w:jc w:val="center"/>
              <w:rPr>
                <w:rFonts w:ascii="Arial" w:hAnsi="Arial" w:cs="Arial"/>
                <w:b/>
                <w:bCs/>
                <w:sz w:val="22"/>
                <w:szCs w:val="22"/>
              </w:rPr>
            </w:pPr>
            <w:r w:rsidRPr="00F2601C">
              <w:rPr>
                <w:rFonts w:ascii="Arial" w:hAnsi="Arial" w:cs="Arial"/>
                <w:b/>
                <w:bCs/>
                <w:sz w:val="22"/>
                <w:szCs w:val="22"/>
              </w:rPr>
              <w:t>Item</w:t>
            </w:r>
          </w:p>
        </w:tc>
        <w:tc>
          <w:tcPr>
            <w:tcW w:w="690" w:type="pct"/>
            <w:shd w:val="clear" w:color="auto" w:fill="auto"/>
            <w:vAlign w:val="center"/>
          </w:tcPr>
          <w:p w14:paraId="5613A328" w14:textId="77777777" w:rsidR="00494A19" w:rsidRPr="00F2601C" w:rsidRDefault="00494A19" w:rsidP="00535E6F">
            <w:pPr>
              <w:autoSpaceDE w:val="0"/>
              <w:jc w:val="center"/>
              <w:rPr>
                <w:rFonts w:ascii="Arial" w:hAnsi="Arial" w:cs="Arial"/>
                <w:b/>
                <w:bCs/>
                <w:sz w:val="22"/>
                <w:szCs w:val="22"/>
              </w:rPr>
            </w:pPr>
            <w:r w:rsidRPr="00F2601C">
              <w:rPr>
                <w:rFonts w:ascii="Arial" w:hAnsi="Arial" w:cs="Arial"/>
                <w:b/>
                <w:bCs/>
                <w:sz w:val="22"/>
                <w:szCs w:val="22"/>
              </w:rPr>
              <w:t>Quantidade</w:t>
            </w:r>
          </w:p>
        </w:tc>
        <w:tc>
          <w:tcPr>
            <w:tcW w:w="684" w:type="pct"/>
            <w:shd w:val="clear" w:color="auto" w:fill="auto"/>
            <w:vAlign w:val="center"/>
          </w:tcPr>
          <w:p w14:paraId="4A672BD8" w14:textId="77777777" w:rsidR="00494A19" w:rsidRPr="00F2601C" w:rsidRDefault="00494A19" w:rsidP="00535E6F">
            <w:pPr>
              <w:autoSpaceDE w:val="0"/>
              <w:jc w:val="center"/>
              <w:rPr>
                <w:rFonts w:ascii="Arial" w:hAnsi="Arial" w:cs="Arial"/>
                <w:b/>
                <w:bCs/>
                <w:sz w:val="22"/>
                <w:szCs w:val="22"/>
              </w:rPr>
            </w:pPr>
            <w:r w:rsidRPr="00F2601C">
              <w:rPr>
                <w:rFonts w:ascii="Arial" w:hAnsi="Arial" w:cs="Arial"/>
                <w:b/>
                <w:bCs/>
                <w:sz w:val="22"/>
                <w:szCs w:val="22"/>
              </w:rPr>
              <w:t>Frequência</w:t>
            </w:r>
          </w:p>
        </w:tc>
      </w:tr>
      <w:tr w:rsidR="00494A19" w:rsidRPr="00F2601C" w14:paraId="65B2AE4A" w14:textId="77777777" w:rsidTr="00FE1B42">
        <w:tc>
          <w:tcPr>
            <w:tcW w:w="3626" w:type="pct"/>
            <w:shd w:val="clear" w:color="auto" w:fill="auto"/>
            <w:vAlign w:val="center"/>
          </w:tcPr>
          <w:p w14:paraId="5A7EEFEA"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 xml:space="preserve">Calça modelo cargo tática, fabricada em tecido </w:t>
            </w:r>
            <w:proofErr w:type="spellStart"/>
            <w:r w:rsidRPr="00F2601C">
              <w:rPr>
                <w:rFonts w:ascii="Arial" w:hAnsi="Arial" w:cs="Arial"/>
                <w:sz w:val="22"/>
                <w:szCs w:val="22"/>
              </w:rPr>
              <w:t>Rip</w:t>
            </w:r>
            <w:proofErr w:type="spellEnd"/>
            <w:r w:rsidRPr="00F2601C">
              <w:rPr>
                <w:rFonts w:ascii="Arial" w:hAnsi="Arial" w:cs="Arial"/>
                <w:sz w:val="22"/>
                <w:szCs w:val="22"/>
              </w:rPr>
              <w:t xml:space="preserve"> Stop Profissional, com 02 bolsos faca frontais, 02 bolsos laterais com lapela e fechamento com velcro e 02 bolsos traseiros chapados com lapela e fechamento com velcro, fechamento do cós com botão e zíper</w:t>
            </w:r>
          </w:p>
        </w:tc>
        <w:tc>
          <w:tcPr>
            <w:tcW w:w="690" w:type="pct"/>
            <w:shd w:val="clear" w:color="auto" w:fill="auto"/>
            <w:vAlign w:val="center"/>
          </w:tcPr>
          <w:p w14:paraId="52C6CD95"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02</w:t>
            </w:r>
          </w:p>
        </w:tc>
        <w:tc>
          <w:tcPr>
            <w:tcW w:w="684" w:type="pct"/>
            <w:shd w:val="clear" w:color="auto" w:fill="auto"/>
            <w:vAlign w:val="center"/>
          </w:tcPr>
          <w:p w14:paraId="2FC9A459"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403E82E0" w14:textId="77777777" w:rsidTr="00FE1B42">
        <w:tc>
          <w:tcPr>
            <w:tcW w:w="3626" w:type="pct"/>
            <w:shd w:val="clear" w:color="auto" w:fill="auto"/>
            <w:vAlign w:val="center"/>
          </w:tcPr>
          <w:p w14:paraId="12D5436C"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 xml:space="preserve">Camisetas mangas curtas em tecido transpirável 100% algodão, com o logotipo e nome da empresa </w:t>
            </w:r>
          </w:p>
        </w:tc>
        <w:tc>
          <w:tcPr>
            <w:tcW w:w="690" w:type="pct"/>
            <w:shd w:val="clear" w:color="auto" w:fill="auto"/>
            <w:vAlign w:val="center"/>
          </w:tcPr>
          <w:p w14:paraId="1A88475A"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03</w:t>
            </w:r>
          </w:p>
        </w:tc>
        <w:tc>
          <w:tcPr>
            <w:tcW w:w="684" w:type="pct"/>
            <w:shd w:val="clear" w:color="auto" w:fill="auto"/>
            <w:vAlign w:val="center"/>
          </w:tcPr>
          <w:p w14:paraId="7925F540"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 xml:space="preserve">12 meses </w:t>
            </w:r>
          </w:p>
        </w:tc>
      </w:tr>
      <w:tr w:rsidR="00494A19" w:rsidRPr="00F2601C" w14:paraId="799F7768" w14:textId="77777777" w:rsidTr="00FE1B42">
        <w:tc>
          <w:tcPr>
            <w:tcW w:w="3626" w:type="pct"/>
            <w:shd w:val="clear" w:color="auto" w:fill="auto"/>
            <w:vAlign w:val="center"/>
          </w:tcPr>
          <w:p w14:paraId="392F9122"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Jaqueta ou casaco apropriado para os dias frios, com fechamento em zíper, combinando com o restante do uniforme, com o logotipo e nome da empresa</w:t>
            </w:r>
          </w:p>
        </w:tc>
        <w:tc>
          <w:tcPr>
            <w:tcW w:w="690" w:type="pct"/>
            <w:shd w:val="clear" w:color="auto" w:fill="auto"/>
            <w:vAlign w:val="center"/>
          </w:tcPr>
          <w:p w14:paraId="70DFA34F"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684" w:type="pct"/>
            <w:shd w:val="clear" w:color="auto" w:fill="auto"/>
            <w:vAlign w:val="center"/>
          </w:tcPr>
          <w:p w14:paraId="4E89055C"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1B8F63C5" w14:textId="77777777" w:rsidTr="00FE1B42">
        <w:trPr>
          <w:trHeight w:val="598"/>
        </w:trPr>
        <w:tc>
          <w:tcPr>
            <w:tcW w:w="3626" w:type="pct"/>
            <w:shd w:val="clear" w:color="auto" w:fill="auto"/>
            <w:vAlign w:val="center"/>
          </w:tcPr>
          <w:p w14:paraId="75B4BA94"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Crachá de identificação em material PVC, com logotipo da empresa, cantos arredondados, com cordão em material poliéster, com presilha de metal garra tipo jacaré para fixação do cordão no crachá</w:t>
            </w:r>
          </w:p>
        </w:tc>
        <w:tc>
          <w:tcPr>
            <w:tcW w:w="690" w:type="pct"/>
            <w:shd w:val="clear" w:color="auto" w:fill="auto"/>
            <w:vAlign w:val="center"/>
          </w:tcPr>
          <w:p w14:paraId="3166ABE3"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684" w:type="pct"/>
            <w:shd w:val="clear" w:color="auto" w:fill="auto"/>
            <w:vAlign w:val="center"/>
          </w:tcPr>
          <w:p w14:paraId="4ADD0180"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455A60FA" w14:textId="77777777" w:rsidTr="00FE1B42">
        <w:tc>
          <w:tcPr>
            <w:tcW w:w="3626" w:type="pct"/>
            <w:shd w:val="clear" w:color="auto" w:fill="auto"/>
            <w:vAlign w:val="center"/>
          </w:tcPr>
          <w:p w14:paraId="66F32EFE"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t>Coturno modelo militar, em couro na cor preta, fechamento em cadarço e zíper na lateral, aba com velcro para proteção do zíper; solado emborrachado e antiderrapante, palmilha em EVA antibacteriana, altura média do cano de 25 cm</w:t>
            </w:r>
          </w:p>
        </w:tc>
        <w:tc>
          <w:tcPr>
            <w:tcW w:w="690" w:type="pct"/>
            <w:shd w:val="clear" w:color="auto" w:fill="auto"/>
            <w:vAlign w:val="center"/>
          </w:tcPr>
          <w:p w14:paraId="1A5EA97B"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684" w:type="pct"/>
            <w:shd w:val="clear" w:color="auto" w:fill="auto"/>
            <w:vAlign w:val="center"/>
          </w:tcPr>
          <w:p w14:paraId="3C989A0B"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12 meses</w:t>
            </w:r>
          </w:p>
        </w:tc>
      </w:tr>
      <w:tr w:rsidR="00494A19" w:rsidRPr="00F2601C" w14:paraId="055B0E63" w14:textId="77777777" w:rsidTr="00FE1B42">
        <w:tc>
          <w:tcPr>
            <w:tcW w:w="3626" w:type="pct"/>
            <w:shd w:val="clear" w:color="auto" w:fill="auto"/>
            <w:vAlign w:val="center"/>
          </w:tcPr>
          <w:p w14:paraId="37472D83" w14:textId="77777777" w:rsidR="00494A19" w:rsidRPr="00F2601C" w:rsidRDefault="00494A19" w:rsidP="00535E6F">
            <w:pPr>
              <w:autoSpaceDE w:val="0"/>
              <w:jc w:val="both"/>
              <w:rPr>
                <w:rFonts w:ascii="Arial" w:hAnsi="Arial" w:cs="Arial"/>
                <w:sz w:val="22"/>
                <w:szCs w:val="22"/>
              </w:rPr>
            </w:pPr>
            <w:r w:rsidRPr="00F2601C">
              <w:rPr>
                <w:rFonts w:ascii="Arial" w:hAnsi="Arial" w:cs="Arial"/>
                <w:sz w:val="22"/>
                <w:szCs w:val="22"/>
              </w:rPr>
              <w:lastRenderedPageBreak/>
              <w:t>Cinto tático militar, confeccionado em fita de nylon, com fivela de metal</w:t>
            </w:r>
          </w:p>
        </w:tc>
        <w:tc>
          <w:tcPr>
            <w:tcW w:w="690" w:type="pct"/>
            <w:shd w:val="clear" w:color="auto" w:fill="auto"/>
            <w:vAlign w:val="center"/>
          </w:tcPr>
          <w:p w14:paraId="40A9DA80" w14:textId="77777777" w:rsidR="00494A19" w:rsidRPr="00F2601C" w:rsidRDefault="00494A19" w:rsidP="00535E6F">
            <w:pPr>
              <w:autoSpaceDE w:val="0"/>
              <w:jc w:val="center"/>
              <w:rPr>
                <w:rFonts w:ascii="Arial" w:hAnsi="Arial" w:cs="Arial"/>
                <w:sz w:val="22"/>
                <w:szCs w:val="22"/>
              </w:rPr>
            </w:pPr>
            <w:r w:rsidRPr="00F2601C">
              <w:rPr>
                <w:rFonts w:ascii="Arial" w:hAnsi="Arial" w:cs="Arial"/>
                <w:sz w:val="22"/>
                <w:szCs w:val="22"/>
              </w:rPr>
              <w:t>01</w:t>
            </w:r>
          </w:p>
        </w:tc>
        <w:tc>
          <w:tcPr>
            <w:tcW w:w="684" w:type="pct"/>
            <w:shd w:val="clear" w:color="auto" w:fill="auto"/>
            <w:vAlign w:val="center"/>
          </w:tcPr>
          <w:p w14:paraId="4F302728" w14:textId="21DB7777" w:rsidR="00494A19" w:rsidRPr="003D20B0" w:rsidRDefault="00494A19" w:rsidP="003D20B0">
            <w:pPr>
              <w:pStyle w:val="PargrafodaLista"/>
              <w:numPr>
                <w:ilvl w:val="0"/>
                <w:numId w:val="43"/>
              </w:numPr>
              <w:autoSpaceDE w:val="0"/>
              <w:jc w:val="center"/>
              <w:rPr>
                <w:rFonts w:ascii="Arial" w:hAnsi="Arial" w:cs="Arial"/>
              </w:rPr>
            </w:pPr>
            <w:proofErr w:type="spellStart"/>
            <w:r w:rsidRPr="003D20B0">
              <w:rPr>
                <w:rFonts w:ascii="Arial" w:hAnsi="Arial" w:cs="Arial"/>
              </w:rPr>
              <w:t>eses</w:t>
            </w:r>
            <w:proofErr w:type="spellEnd"/>
          </w:p>
        </w:tc>
      </w:tr>
    </w:tbl>
    <w:p w14:paraId="1143B22D" w14:textId="77777777" w:rsidR="00494A19" w:rsidRPr="00F2601C" w:rsidRDefault="00494A19" w:rsidP="00494A19">
      <w:pPr>
        <w:autoSpaceDE w:val="0"/>
        <w:spacing w:after="120" w:line="276" w:lineRule="auto"/>
        <w:jc w:val="both"/>
        <w:rPr>
          <w:rFonts w:ascii="Arial" w:hAnsi="Arial" w:cs="Arial"/>
          <w:bCs/>
          <w:sz w:val="22"/>
          <w:szCs w:val="22"/>
        </w:rPr>
      </w:pPr>
    </w:p>
    <w:p w14:paraId="19C5A7B4" w14:textId="606FC8DF" w:rsidR="00494A19" w:rsidRPr="00243DA4" w:rsidRDefault="00494A19" w:rsidP="003D20B0">
      <w:pPr>
        <w:pStyle w:val="PargrafodaLista"/>
        <w:numPr>
          <w:ilvl w:val="0"/>
          <w:numId w:val="25"/>
        </w:numPr>
        <w:tabs>
          <w:tab w:val="left" w:pos="284"/>
        </w:tabs>
        <w:autoSpaceDE w:val="0"/>
        <w:autoSpaceDN w:val="0"/>
        <w:adjustRightInd w:val="0"/>
        <w:spacing w:after="120"/>
        <w:ind w:left="0" w:firstLine="0"/>
        <w:jc w:val="both"/>
        <w:rPr>
          <w:rFonts w:ascii="Arial" w:hAnsi="Arial" w:cs="Arial"/>
          <w:b/>
          <w:u w:val="single"/>
        </w:rPr>
      </w:pPr>
      <w:r w:rsidRPr="00243DA4">
        <w:rPr>
          <w:rFonts w:ascii="Arial" w:hAnsi="Arial" w:cs="Arial"/>
          <w:b/>
          <w:u w:val="single"/>
        </w:rPr>
        <w:t>MATERIAIS A SEREM FORNECIDOS PELA EMPRESA A SER CONTRATADA</w:t>
      </w:r>
    </w:p>
    <w:p w14:paraId="6A6C17EB" w14:textId="77777777" w:rsidR="00A35CE8" w:rsidRPr="00A35CE8" w:rsidRDefault="00A35CE8" w:rsidP="00A35CE8">
      <w:pPr>
        <w:pStyle w:val="PargrafodaLista"/>
        <w:autoSpaceDE w:val="0"/>
        <w:autoSpaceDN w:val="0"/>
        <w:adjustRightInd w:val="0"/>
        <w:spacing w:after="120"/>
        <w:ind w:left="284"/>
        <w:jc w:val="both"/>
        <w:rPr>
          <w:rFonts w:ascii="Arial" w:hAnsi="Arial" w:cs="Arial"/>
          <w:b/>
          <w:u w:val="single"/>
        </w:rPr>
      </w:pPr>
    </w:p>
    <w:p w14:paraId="2BB59244" w14:textId="4CAC2E99" w:rsidR="00494A19" w:rsidRPr="00F2601C" w:rsidRDefault="00494A19" w:rsidP="0000344C">
      <w:pPr>
        <w:pStyle w:val="PargrafodaLista"/>
        <w:numPr>
          <w:ilvl w:val="1"/>
          <w:numId w:val="25"/>
        </w:numPr>
        <w:tabs>
          <w:tab w:val="left" w:pos="284"/>
          <w:tab w:val="left" w:pos="426"/>
        </w:tabs>
        <w:autoSpaceDE w:val="0"/>
        <w:autoSpaceDN w:val="0"/>
        <w:adjustRightInd w:val="0"/>
        <w:spacing w:after="120"/>
        <w:ind w:left="0" w:firstLine="0"/>
        <w:jc w:val="both"/>
        <w:rPr>
          <w:rFonts w:ascii="Arial" w:hAnsi="Arial" w:cs="Arial"/>
          <w:b/>
        </w:rPr>
      </w:pPr>
      <w:r w:rsidRPr="00F2601C">
        <w:rPr>
          <w:rFonts w:ascii="Arial" w:hAnsi="Arial" w:cs="Arial"/>
        </w:rPr>
        <w:t>Para a execução dos serviços de vigilância, a empresa a ser contratada deverá fornecer os seguintes materiais que serão utilizados pela equipe: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133"/>
        <w:gridCol w:w="7443"/>
        <w:gridCol w:w="1478"/>
      </w:tblGrid>
      <w:tr w:rsidR="00494A19" w:rsidRPr="00F2601C" w14:paraId="24ACAA9A" w14:textId="77777777" w:rsidTr="00494A19">
        <w:tc>
          <w:tcPr>
            <w:tcW w:w="567" w:type="pct"/>
            <w:shd w:val="clear" w:color="auto" w:fill="auto"/>
          </w:tcPr>
          <w:p w14:paraId="6FB8F392" w14:textId="77777777" w:rsidR="00494A19" w:rsidRPr="00F2601C" w:rsidRDefault="00494A19" w:rsidP="00535E6F">
            <w:pPr>
              <w:pStyle w:val="Contedodatabela"/>
              <w:jc w:val="center"/>
              <w:rPr>
                <w:rFonts w:ascii="Arial" w:hAnsi="Arial" w:cs="Arial"/>
                <w:b/>
                <w:bCs/>
                <w:sz w:val="22"/>
                <w:szCs w:val="22"/>
              </w:rPr>
            </w:pPr>
            <w:bookmarkStart w:id="30" w:name="_Hlk188534810"/>
            <w:proofErr w:type="spellStart"/>
            <w:r w:rsidRPr="00F2601C">
              <w:rPr>
                <w:rFonts w:ascii="Arial" w:hAnsi="Arial" w:cs="Arial"/>
                <w:b/>
                <w:bCs/>
                <w:sz w:val="22"/>
                <w:szCs w:val="22"/>
              </w:rPr>
              <w:t>Qtde</w:t>
            </w:r>
            <w:proofErr w:type="spellEnd"/>
            <w:r w:rsidRPr="00F2601C">
              <w:rPr>
                <w:rFonts w:ascii="Arial" w:hAnsi="Arial" w:cs="Arial"/>
                <w:b/>
                <w:bCs/>
                <w:sz w:val="22"/>
                <w:szCs w:val="22"/>
              </w:rPr>
              <w:t xml:space="preserve">. mínima </w:t>
            </w:r>
          </w:p>
          <w:p w14:paraId="25652313" w14:textId="77777777" w:rsidR="00494A19" w:rsidRPr="00F2601C" w:rsidRDefault="00494A19" w:rsidP="00535E6F">
            <w:pPr>
              <w:pStyle w:val="Contedodatabela"/>
              <w:jc w:val="center"/>
              <w:rPr>
                <w:rFonts w:ascii="Arial" w:hAnsi="Arial" w:cs="Arial"/>
                <w:b/>
                <w:bCs/>
                <w:sz w:val="22"/>
                <w:szCs w:val="22"/>
              </w:rPr>
            </w:pPr>
            <w:r w:rsidRPr="00F2601C">
              <w:rPr>
                <w:rFonts w:ascii="Arial" w:hAnsi="Arial" w:cs="Arial"/>
                <w:b/>
                <w:bCs/>
                <w:sz w:val="22"/>
                <w:szCs w:val="22"/>
              </w:rPr>
              <w:t>estimada</w:t>
            </w:r>
          </w:p>
        </w:tc>
        <w:tc>
          <w:tcPr>
            <w:tcW w:w="3705" w:type="pct"/>
            <w:shd w:val="clear" w:color="auto" w:fill="auto"/>
          </w:tcPr>
          <w:p w14:paraId="33FF4D45" w14:textId="77777777" w:rsidR="00494A19" w:rsidRPr="00F2601C" w:rsidRDefault="00494A19" w:rsidP="00535E6F">
            <w:pPr>
              <w:pStyle w:val="Contedodatabela"/>
              <w:jc w:val="center"/>
              <w:rPr>
                <w:rFonts w:ascii="Arial" w:hAnsi="Arial" w:cs="Arial"/>
                <w:b/>
                <w:bCs/>
                <w:sz w:val="22"/>
                <w:szCs w:val="22"/>
              </w:rPr>
            </w:pPr>
            <w:r w:rsidRPr="00F2601C">
              <w:rPr>
                <w:rFonts w:ascii="Arial" w:hAnsi="Arial" w:cs="Arial"/>
                <w:b/>
                <w:bCs/>
                <w:sz w:val="22"/>
                <w:szCs w:val="22"/>
              </w:rPr>
              <w:t>Descrição</w:t>
            </w:r>
          </w:p>
        </w:tc>
        <w:tc>
          <w:tcPr>
            <w:tcW w:w="729" w:type="pct"/>
          </w:tcPr>
          <w:p w14:paraId="644420D6" w14:textId="77777777" w:rsidR="00494A19" w:rsidRPr="00F2601C" w:rsidRDefault="00494A19" w:rsidP="00535E6F">
            <w:pPr>
              <w:pStyle w:val="Contedodatabela"/>
              <w:jc w:val="center"/>
              <w:rPr>
                <w:rFonts w:ascii="Arial" w:hAnsi="Arial" w:cs="Arial"/>
                <w:b/>
                <w:bCs/>
                <w:sz w:val="22"/>
                <w:szCs w:val="22"/>
              </w:rPr>
            </w:pPr>
            <w:r w:rsidRPr="00F2601C">
              <w:rPr>
                <w:rFonts w:ascii="Arial" w:hAnsi="Arial" w:cs="Arial"/>
                <w:b/>
                <w:bCs/>
                <w:sz w:val="22"/>
                <w:szCs w:val="22"/>
              </w:rPr>
              <w:t xml:space="preserve">Frequência </w:t>
            </w:r>
          </w:p>
        </w:tc>
      </w:tr>
      <w:tr w:rsidR="00494A19" w:rsidRPr="00F2601C" w14:paraId="6A97811B" w14:textId="77777777" w:rsidTr="00494A19">
        <w:tc>
          <w:tcPr>
            <w:tcW w:w="567" w:type="pct"/>
            <w:shd w:val="clear" w:color="auto" w:fill="auto"/>
          </w:tcPr>
          <w:p w14:paraId="0F19AF43"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67656498"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Livro ata de 100 folhas numeradas de 1 a 100, com abertura do livro contendo as informações da empresa</w:t>
            </w:r>
          </w:p>
        </w:tc>
        <w:tc>
          <w:tcPr>
            <w:tcW w:w="729" w:type="pct"/>
          </w:tcPr>
          <w:p w14:paraId="37D11175"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06 meses</w:t>
            </w:r>
          </w:p>
        </w:tc>
      </w:tr>
      <w:tr w:rsidR="00494A19" w:rsidRPr="00F2601C" w14:paraId="0C5CE570" w14:textId="77777777" w:rsidTr="00494A19">
        <w:tc>
          <w:tcPr>
            <w:tcW w:w="567" w:type="pct"/>
            <w:shd w:val="clear" w:color="auto" w:fill="auto"/>
          </w:tcPr>
          <w:p w14:paraId="5140CD36"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02</w:t>
            </w:r>
          </w:p>
        </w:tc>
        <w:tc>
          <w:tcPr>
            <w:tcW w:w="3705" w:type="pct"/>
            <w:shd w:val="clear" w:color="auto" w:fill="auto"/>
          </w:tcPr>
          <w:p w14:paraId="3E0D79BE"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 xml:space="preserve">Cassetete tipo </w:t>
            </w:r>
            <w:proofErr w:type="spellStart"/>
            <w:r w:rsidRPr="00F2601C">
              <w:rPr>
                <w:rFonts w:ascii="Arial" w:hAnsi="Arial" w:cs="Arial"/>
                <w:sz w:val="22"/>
                <w:szCs w:val="22"/>
              </w:rPr>
              <w:t>tonfa</w:t>
            </w:r>
            <w:proofErr w:type="spellEnd"/>
            <w:r w:rsidRPr="00F2601C">
              <w:rPr>
                <w:rFonts w:ascii="Arial" w:hAnsi="Arial" w:cs="Arial"/>
                <w:sz w:val="22"/>
                <w:szCs w:val="22"/>
              </w:rPr>
              <w:t>, confeccionado em PVC injetado de forma maciça, corpo único e de alta absorção de impacto e resistência. Com cabo bastão e cabo lateral em formato anatômico. Cor preta, tamanho 60 cm</w:t>
            </w:r>
          </w:p>
        </w:tc>
        <w:tc>
          <w:tcPr>
            <w:tcW w:w="729" w:type="pct"/>
          </w:tcPr>
          <w:p w14:paraId="260441CC"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40F39D55" w14:textId="77777777" w:rsidTr="00494A19">
        <w:tc>
          <w:tcPr>
            <w:tcW w:w="567" w:type="pct"/>
            <w:shd w:val="clear" w:color="auto" w:fill="auto"/>
          </w:tcPr>
          <w:p w14:paraId="62DAA13F"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7868EA7D"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 xml:space="preserve">Cinto tático de guarnição completo, com coldre, porta </w:t>
            </w:r>
            <w:proofErr w:type="spellStart"/>
            <w:r w:rsidRPr="00F2601C">
              <w:rPr>
                <w:rFonts w:ascii="Arial" w:hAnsi="Arial" w:cs="Arial"/>
                <w:sz w:val="22"/>
                <w:szCs w:val="22"/>
              </w:rPr>
              <w:t>tonfa</w:t>
            </w:r>
            <w:proofErr w:type="spellEnd"/>
            <w:r w:rsidRPr="00F2601C">
              <w:rPr>
                <w:rFonts w:ascii="Arial" w:hAnsi="Arial" w:cs="Arial"/>
                <w:sz w:val="22"/>
                <w:szCs w:val="22"/>
              </w:rPr>
              <w:t xml:space="preserve">, baleiro e porta lanterna. Com regulagem com velcro, confeccionado em tecido </w:t>
            </w:r>
            <w:proofErr w:type="spellStart"/>
            <w:r w:rsidRPr="00F2601C">
              <w:rPr>
                <w:rFonts w:ascii="Arial" w:hAnsi="Arial" w:cs="Arial"/>
                <w:sz w:val="22"/>
                <w:szCs w:val="22"/>
              </w:rPr>
              <w:t>Rip</w:t>
            </w:r>
            <w:proofErr w:type="spellEnd"/>
            <w:r w:rsidRPr="00F2601C">
              <w:rPr>
                <w:rFonts w:ascii="Arial" w:hAnsi="Arial" w:cs="Arial"/>
                <w:sz w:val="22"/>
                <w:szCs w:val="22"/>
              </w:rPr>
              <w:t xml:space="preserve"> Stop de alta resistência na cor preta</w:t>
            </w:r>
          </w:p>
        </w:tc>
        <w:tc>
          <w:tcPr>
            <w:tcW w:w="729" w:type="pct"/>
          </w:tcPr>
          <w:p w14:paraId="6BF8C03C"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3221F005" w14:textId="77777777" w:rsidTr="00494A19">
        <w:tc>
          <w:tcPr>
            <w:tcW w:w="567" w:type="pct"/>
            <w:shd w:val="clear" w:color="auto" w:fill="auto"/>
          </w:tcPr>
          <w:p w14:paraId="5CE79022"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3A91426B"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 xml:space="preserve">Porta </w:t>
            </w:r>
            <w:proofErr w:type="spellStart"/>
            <w:r w:rsidRPr="00F2601C">
              <w:rPr>
                <w:rFonts w:ascii="Arial" w:hAnsi="Arial" w:cs="Arial"/>
                <w:sz w:val="22"/>
                <w:szCs w:val="22"/>
              </w:rPr>
              <w:t>tonfa</w:t>
            </w:r>
            <w:proofErr w:type="spellEnd"/>
            <w:r w:rsidRPr="00F2601C">
              <w:rPr>
                <w:rFonts w:ascii="Arial" w:hAnsi="Arial" w:cs="Arial"/>
                <w:sz w:val="22"/>
                <w:szCs w:val="22"/>
              </w:rPr>
              <w:t xml:space="preserve"> fabricado em tecido </w:t>
            </w:r>
            <w:proofErr w:type="spellStart"/>
            <w:r w:rsidRPr="00F2601C">
              <w:rPr>
                <w:rFonts w:ascii="Arial" w:hAnsi="Arial" w:cs="Arial"/>
                <w:sz w:val="22"/>
                <w:szCs w:val="22"/>
              </w:rPr>
              <w:t>Rip</w:t>
            </w:r>
            <w:proofErr w:type="spellEnd"/>
            <w:r w:rsidRPr="00F2601C">
              <w:rPr>
                <w:rFonts w:ascii="Arial" w:hAnsi="Arial" w:cs="Arial"/>
                <w:sz w:val="22"/>
                <w:szCs w:val="22"/>
              </w:rPr>
              <w:t xml:space="preserve"> Stop, prendedor de cinto em aço tipo presilha, compatível com o cassetete tipo </w:t>
            </w:r>
            <w:proofErr w:type="spellStart"/>
            <w:r w:rsidRPr="00F2601C">
              <w:rPr>
                <w:rFonts w:ascii="Arial" w:hAnsi="Arial" w:cs="Arial"/>
                <w:sz w:val="22"/>
                <w:szCs w:val="22"/>
              </w:rPr>
              <w:t>tonfa</w:t>
            </w:r>
            <w:proofErr w:type="spellEnd"/>
            <w:r w:rsidRPr="00F2601C">
              <w:rPr>
                <w:rFonts w:ascii="Arial" w:hAnsi="Arial" w:cs="Arial"/>
                <w:sz w:val="22"/>
                <w:szCs w:val="22"/>
              </w:rPr>
              <w:t xml:space="preserve"> descrito</w:t>
            </w:r>
          </w:p>
        </w:tc>
        <w:tc>
          <w:tcPr>
            <w:tcW w:w="729" w:type="pct"/>
          </w:tcPr>
          <w:p w14:paraId="71ADC315"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4A7D8F92" w14:textId="77777777" w:rsidTr="00494A19">
        <w:tc>
          <w:tcPr>
            <w:tcW w:w="567" w:type="pct"/>
            <w:shd w:val="clear" w:color="auto" w:fill="auto"/>
          </w:tcPr>
          <w:p w14:paraId="5B01BF2A"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02</w:t>
            </w:r>
          </w:p>
        </w:tc>
        <w:tc>
          <w:tcPr>
            <w:tcW w:w="3705" w:type="pct"/>
            <w:shd w:val="clear" w:color="auto" w:fill="auto"/>
          </w:tcPr>
          <w:p w14:paraId="6D0F95CE"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Capa de chuva em PVC, forrada, com touca, na cor preta, de comprimento longo o que ajuda na proteção do tronco e pernas</w:t>
            </w:r>
          </w:p>
        </w:tc>
        <w:tc>
          <w:tcPr>
            <w:tcW w:w="729" w:type="pct"/>
          </w:tcPr>
          <w:p w14:paraId="09F30117"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145ED679" w14:textId="77777777" w:rsidTr="00494A19">
        <w:tc>
          <w:tcPr>
            <w:tcW w:w="567" w:type="pct"/>
            <w:shd w:val="clear" w:color="auto" w:fill="auto"/>
          </w:tcPr>
          <w:p w14:paraId="4DF9A111"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7CA4D885"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 xml:space="preserve">Revólver calibre 38, 6 tiros, com cabo em borracha, novo, devendo apresentar NF/comprovante de compra </w:t>
            </w:r>
          </w:p>
        </w:tc>
        <w:tc>
          <w:tcPr>
            <w:tcW w:w="729" w:type="pct"/>
          </w:tcPr>
          <w:p w14:paraId="5B13743B"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2F5D0CC0" w14:textId="77777777" w:rsidTr="00494A19">
        <w:tc>
          <w:tcPr>
            <w:tcW w:w="567" w:type="pct"/>
            <w:shd w:val="clear" w:color="auto" w:fill="auto"/>
          </w:tcPr>
          <w:p w14:paraId="1556AE09"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w:t>
            </w:r>
          </w:p>
        </w:tc>
        <w:tc>
          <w:tcPr>
            <w:tcW w:w="3705" w:type="pct"/>
            <w:shd w:val="clear" w:color="auto" w:fill="auto"/>
          </w:tcPr>
          <w:p w14:paraId="395F4D16"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Munição calibre 38, dentro do prazo de validade</w:t>
            </w:r>
          </w:p>
        </w:tc>
        <w:tc>
          <w:tcPr>
            <w:tcW w:w="729" w:type="pct"/>
          </w:tcPr>
          <w:p w14:paraId="181D1937"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66C65236" w14:textId="77777777" w:rsidTr="00494A19">
        <w:tc>
          <w:tcPr>
            <w:tcW w:w="567" w:type="pct"/>
            <w:shd w:val="clear" w:color="auto" w:fill="auto"/>
          </w:tcPr>
          <w:p w14:paraId="1FBEFD51"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7D08BE8D"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Lanterna tática em LED, com bateria recarregável, com no mínimo 1.000 lumens</w:t>
            </w:r>
          </w:p>
        </w:tc>
        <w:tc>
          <w:tcPr>
            <w:tcW w:w="729" w:type="pct"/>
            <w:shd w:val="clear" w:color="auto" w:fill="auto"/>
          </w:tcPr>
          <w:p w14:paraId="538314EB"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1D26F307" w14:textId="77777777" w:rsidTr="00494A19">
        <w:tc>
          <w:tcPr>
            <w:tcW w:w="567" w:type="pct"/>
            <w:shd w:val="clear" w:color="auto" w:fill="auto"/>
          </w:tcPr>
          <w:p w14:paraId="614CCF76"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01</w:t>
            </w:r>
          </w:p>
        </w:tc>
        <w:tc>
          <w:tcPr>
            <w:tcW w:w="3705" w:type="pct"/>
            <w:shd w:val="clear" w:color="auto" w:fill="auto"/>
          </w:tcPr>
          <w:p w14:paraId="5ABFC6A5" w14:textId="13F62A2C"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 xml:space="preserve">Conjunto de placa balística frontal e dorsal formadas por lâminas de tecido balístico, podendo ser confeccionadas em aramida ou misto de aramida composto com polietileno. Compatível com a capa de colete balístico descrito no item </w:t>
            </w:r>
            <w:r w:rsidR="00352F1C">
              <w:rPr>
                <w:rFonts w:ascii="Arial" w:hAnsi="Arial" w:cs="Arial"/>
                <w:sz w:val="22"/>
                <w:szCs w:val="22"/>
              </w:rPr>
              <w:t xml:space="preserve">5 </w:t>
            </w:r>
            <w:r w:rsidRPr="00F2601C">
              <w:rPr>
                <w:rFonts w:ascii="Arial" w:hAnsi="Arial" w:cs="Arial"/>
                <w:sz w:val="22"/>
                <w:szCs w:val="22"/>
              </w:rPr>
              <w:t xml:space="preserve">deste </w:t>
            </w:r>
            <w:r w:rsidR="00352F1C">
              <w:rPr>
                <w:rFonts w:ascii="Arial" w:hAnsi="Arial" w:cs="Arial"/>
                <w:sz w:val="22"/>
                <w:szCs w:val="22"/>
              </w:rPr>
              <w:t xml:space="preserve">Anexo I - </w:t>
            </w:r>
            <w:r w:rsidRPr="00F2601C">
              <w:rPr>
                <w:rFonts w:ascii="Arial" w:hAnsi="Arial" w:cs="Arial"/>
                <w:sz w:val="22"/>
                <w:szCs w:val="22"/>
              </w:rPr>
              <w:t>Termo de Referência. Proteção nível II A, dentro do prazo de validade. As placas deverão apresentar etiqueta na qual conste o nome do fabricante, modelo da placa, nº de série, lote, data de fabricação, data da validade e nível de proteção</w:t>
            </w:r>
          </w:p>
        </w:tc>
        <w:tc>
          <w:tcPr>
            <w:tcW w:w="729" w:type="pct"/>
          </w:tcPr>
          <w:p w14:paraId="0A348D8C"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43F0E36B" w14:textId="77777777" w:rsidTr="00494A19">
        <w:tc>
          <w:tcPr>
            <w:tcW w:w="567" w:type="pct"/>
            <w:shd w:val="clear" w:color="auto" w:fill="auto"/>
          </w:tcPr>
          <w:p w14:paraId="7A460BBC"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02</w:t>
            </w:r>
          </w:p>
        </w:tc>
        <w:tc>
          <w:tcPr>
            <w:tcW w:w="3705" w:type="pct"/>
            <w:shd w:val="clear" w:color="auto" w:fill="auto"/>
          </w:tcPr>
          <w:p w14:paraId="6C3D3457"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Rádio comunicador profissional, com faixas de frequência VHF, 16 canais, bivolt, com base para recarga e clipe de cintura, alcance de até 5 km</w:t>
            </w:r>
          </w:p>
        </w:tc>
        <w:tc>
          <w:tcPr>
            <w:tcW w:w="729" w:type="pct"/>
          </w:tcPr>
          <w:p w14:paraId="030DCFFE"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12 meses</w:t>
            </w:r>
          </w:p>
        </w:tc>
      </w:tr>
      <w:tr w:rsidR="00494A19" w:rsidRPr="00F2601C" w14:paraId="53ACF0AE" w14:textId="77777777" w:rsidTr="00494A19">
        <w:tc>
          <w:tcPr>
            <w:tcW w:w="567" w:type="pct"/>
            <w:shd w:val="clear" w:color="auto" w:fill="auto"/>
          </w:tcPr>
          <w:p w14:paraId="0B5156CB" w14:textId="77777777" w:rsidR="00494A19" w:rsidRPr="00F2601C" w:rsidRDefault="00494A19" w:rsidP="00535E6F">
            <w:pPr>
              <w:pStyle w:val="Contedodetabela"/>
              <w:snapToGrid w:val="0"/>
              <w:jc w:val="center"/>
              <w:rPr>
                <w:rFonts w:ascii="Arial" w:hAnsi="Arial" w:cs="Arial"/>
                <w:sz w:val="22"/>
                <w:szCs w:val="22"/>
              </w:rPr>
            </w:pPr>
            <w:r w:rsidRPr="00F2601C">
              <w:rPr>
                <w:rFonts w:ascii="Arial" w:hAnsi="Arial" w:cs="Arial"/>
                <w:sz w:val="22"/>
                <w:szCs w:val="22"/>
              </w:rPr>
              <w:t>02</w:t>
            </w:r>
          </w:p>
        </w:tc>
        <w:tc>
          <w:tcPr>
            <w:tcW w:w="3705" w:type="pct"/>
            <w:shd w:val="clear" w:color="auto" w:fill="auto"/>
          </w:tcPr>
          <w:p w14:paraId="4A7B68D6" w14:textId="77777777" w:rsidR="00494A19" w:rsidRPr="00F2601C" w:rsidRDefault="00494A19" w:rsidP="00535E6F">
            <w:pPr>
              <w:pStyle w:val="Contedodetabela"/>
              <w:snapToGrid w:val="0"/>
              <w:jc w:val="both"/>
              <w:rPr>
                <w:rFonts w:ascii="Arial" w:hAnsi="Arial" w:cs="Arial"/>
                <w:sz w:val="22"/>
                <w:szCs w:val="22"/>
              </w:rPr>
            </w:pPr>
            <w:r w:rsidRPr="00F2601C">
              <w:rPr>
                <w:rFonts w:ascii="Arial" w:hAnsi="Arial" w:cs="Arial"/>
                <w:sz w:val="22"/>
                <w:szCs w:val="22"/>
              </w:rPr>
              <w:t>Fone de ouvido de encaixe tipo “D”, com microfone direcionado integrado ao PTT (</w:t>
            </w:r>
            <w:proofErr w:type="spellStart"/>
            <w:r w:rsidRPr="00F2601C">
              <w:rPr>
                <w:rFonts w:ascii="Arial" w:hAnsi="Arial" w:cs="Arial"/>
                <w:sz w:val="22"/>
                <w:szCs w:val="22"/>
              </w:rPr>
              <w:t>push-to-talk</w:t>
            </w:r>
            <w:proofErr w:type="spellEnd"/>
            <w:r w:rsidRPr="00F2601C">
              <w:rPr>
                <w:rFonts w:ascii="Arial" w:hAnsi="Arial" w:cs="Arial"/>
                <w:sz w:val="22"/>
                <w:szCs w:val="22"/>
              </w:rPr>
              <w:t>), clip para fixação, compatível com o rádio comunicador</w:t>
            </w:r>
          </w:p>
        </w:tc>
        <w:tc>
          <w:tcPr>
            <w:tcW w:w="729" w:type="pct"/>
          </w:tcPr>
          <w:p w14:paraId="7B71B154" w14:textId="7A370767" w:rsidR="00494A19" w:rsidRPr="00F2601C" w:rsidRDefault="00494A19" w:rsidP="0000344C">
            <w:pPr>
              <w:pStyle w:val="Contedodetabela"/>
              <w:numPr>
                <w:ilvl w:val="0"/>
                <w:numId w:val="26"/>
              </w:numPr>
              <w:snapToGrid w:val="0"/>
              <w:jc w:val="center"/>
              <w:rPr>
                <w:rFonts w:ascii="Arial" w:hAnsi="Arial" w:cs="Arial"/>
                <w:sz w:val="22"/>
                <w:szCs w:val="22"/>
              </w:rPr>
            </w:pPr>
            <w:r w:rsidRPr="00F2601C">
              <w:rPr>
                <w:rFonts w:ascii="Arial" w:hAnsi="Arial" w:cs="Arial"/>
                <w:sz w:val="22"/>
                <w:szCs w:val="22"/>
              </w:rPr>
              <w:t>meses</w:t>
            </w:r>
          </w:p>
        </w:tc>
      </w:tr>
      <w:bookmarkEnd w:id="30"/>
    </w:tbl>
    <w:p w14:paraId="1DDACC58" w14:textId="77777777" w:rsidR="00494A19" w:rsidRPr="00F2601C" w:rsidRDefault="00494A19" w:rsidP="00352F1C">
      <w:pPr>
        <w:autoSpaceDE w:val="0"/>
        <w:spacing w:line="276" w:lineRule="auto"/>
        <w:jc w:val="both"/>
        <w:rPr>
          <w:rFonts w:ascii="Arial" w:hAnsi="Arial" w:cs="Arial"/>
          <w:bCs/>
        </w:rPr>
      </w:pPr>
    </w:p>
    <w:p w14:paraId="6965702B" w14:textId="77777777" w:rsidR="00FE1B42" w:rsidRDefault="00494A19" w:rsidP="00352F1C">
      <w:pPr>
        <w:pStyle w:val="PargrafodaLista"/>
        <w:numPr>
          <w:ilvl w:val="1"/>
          <w:numId w:val="25"/>
        </w:numPr>
        <w:tabs>
          <w:tab w:val="left" w:pos="0"/>
          <w:tab w:val="left" w:pos="426"/>
        </w:tabs>
        <w:autoSpaceDE w:val="0"/>
        <w:spacing w:after="0"/>
        <w:ind w:left="0" w:firstLine="0"/>
        <w:jc w:val="both"/>
        <w:rPr>
          <w:rFonts w:ascii="Arial" w:hAnsi="Arial" w:cs="Arial"/>
          <w:bCs/>
        </w:rPr>
      </w:pPr>
      <w:r w:rsidRPr="00F2601C">
        <w:rPr>
          <w:rFonts w:ascii="Arial" w:hAnsi="Arial" w:cs="Arial"/>
          <w:bCs/>
        </w:rPr>
        <w:t>A empresa a ser contratada deverá responsabilizar-se pelo fornecimento de todos os materiais nas quantidades necessárias à perfeita execução dos serviços.</w:t>
      </w:r>
    </w:p>
    <w:p w14:paraId="24546C00" w14:textId="77777777" w:rsidR="00A35CE8" w:rsidRPr="00F2601C" w:rsidRDefault="00A35CE8" w:rsidP="00A35CE8">
      <w:pPr>
        <w:pStyle w:val="PargrafodaLista"/>
        <w:tabs>
          <w:tab w:val="left" w:pos="0"/>
          <w:tab w:val="left" w:pos="426"/>
        </w:tabs>
        <w:autoSpaceDE w:val="0"/>
        <w:spacing w:after="120"/>
        <w:ind w:left="0"/>
        <w:jc w:val="both"/>
        <w:rPr>
          <w:rFonts w:ascii="Arial" w:hAnsi="Arial" w:cs="Arial"/>
          <w:bCs/>
        </w:rPr>
      </w:pPr>
    </w:p>
    <w:p w14:paraId="7C32AC6D" w14:textId="77777777" w:rsidR="00FE1B42" w:rsidRDefault="00494A19" w:rsidP="0000344C">
      <w:pPr>
        <w:pStyle w:val="PargrafodaLista"/>
        <w:numPr>
          <w:ilvl w:val="1"/>
          <w:numId w:val="25"/>
        </w:numPr>
        <w:tabs>
          <w:tab w:val="left" w:pos="0"/>
          <w:tab w:val="left" w:pos="426"/>
        </w:tabs>
        <w:autoSpaceDE w:val="0"/>
        <w:spacing w:after="120"/>
        <w:ind w:left="0" w:firstLine="0"/>
        <w:jc w:val="both"/>
        <w:rPr>
          <w:rFonts w:ascii="Arial" w:hAnsi="Arial" w:cs="Arial"/>
          <w:bCs/>
        </w:rPr>
      </w:pPr>
      <w:r w:rsidRPr="00F2601C">
        <w:rPr>
          <w:rFonts w:ascii="Arial" w:hAnsi="Arial" w:cs="Arial"/>
          <w:bCs/>
        </w:rPr>
        <w:lastRenderedPageBreak/>
        <w:t>Os materiais deverão ser entregues na sede do CISAMUSEP até o início da prestação do serviço mediante termo assinado pelo Preposto da empresa a ser contratada e Fiscal do Contrato do CISAMUSEP</w:t>
      </w:r>
      <w:r w:rsidR="00FE1B42" w:rsidRPr="00F2601C">
        <w:rPr>
          <w:rFonts w:ascii="Arial" w:hAnsi="Arial" w:cs="Arial"/>
          <w:bCs/>
        </w:rPr>
        <w:t>.</w:t>
      </w:r>
    </w:p>
    <w:p w14:paraId="4091FEA3" w14:textId="77777777" w:rsidR="00A35CE8" w:rsidRPr="00F2601C" w:rsidRDefault="00A35CE8" w:rsidP="00A35CE8">
      <w:pPr>
        <w:pStyle w:val="PargrafodaLista"/>
        <w:tabs>
          <w:tab w:val="left" w:pos="0"/>
          <w:tab w:val="left" w:pos="426"/>
        </w:tabs>
        <w:autoSpaceDE w:val="0"/>
        <w:spacing w:after="120"/>
        <w:ind w:left="0"/>
        <w:jc w:val="both"/>
        <w:rPr>
          <w:rFonts w:ascii="Arial" w:hAnsi="Arial" w:cs="Arial"/>
          <w:bCs/>
        </w:rPr>
      </w:pPr>
    </w:p>
    <w:p w14:paraId="4BC44E33" w14:textId="77777777" w:rsidR="00FE1B42" w:rsidRPr="00F2601C" w:rsidRDefault="00494A19" w:rsidP="0000344C">
      <w:pPr>
        <w:pStyle w:val="PargrafodaLista"/>
        <w:numPr>
          <w:ilvl w:val="1"/>
          <w:numId w:val="25"/>
        </w:numPr>
        <w:tabs>
          <w:tab w:val="left" w:pos="0"/>
          <w:tab w:val="left" w:pos="426"/>
        </w:tabs>
        <w:autoSpaceDE w:val="0"/>
        <w:spacing w:after="120"/>
        <w:ind w:left="0" w:firstLine="0"/>
        <w:jc w:val="both"/>
        <w:rPr>
          <w:rFonts w:ascii="Arial" w:hAnsi="Arial" w:cs="Arial"/>
          <w:bCs/>
        </w:rPr>
      </w:pPr>
      <w:r w:rsidRPr="00F2601C">
        <w:rPr>
          <w:rFonts w:ascii="Arial" w:hAnsi="Arial" w:cs="Arial"/>
        </w:rPr>
        <w:t xml:space="preserve"> Manter</w:t>
      </w:r>
      <w:r w:rsidRPr="00F2601C">
        <w:rPr>
          <w:rFonts w:ascii="Arial" w:eastAsia="Arial" w:hAnsi="Arial" w:cs="Arial"/>
        </w:rPr>
        <w:t xml:space="preserve"> </w:t>
      </w:r>
      <w:r w:rsidRPr="00F2601C">
        <w:rPr>
          <w:rFonts w:ascii="Arial" w:hAnsi="Arial" w:cs="Arial"/>
        </w:rPr>
        <w:t>todos</w:t>
      </w:r>
      <w:r w:rsidRPr="00F2601C">
        <w:rPr>
          <w:rFonts w:ascii="Arial" w:eastAsia="Arial" w:hAnsi="Arial" w:cs="Arial"/>
        </w:rPr>
        <w:t xml:space="preserve"> </w:t>
      </w:r>
      <w:r w:rsidRPr="00F2601C">
        <w:rPr>
          <w:rFonts w:ascii="Arial" w:hAnsi="Arial" w:cs="Arial"/>
        </w:rPr>
        <w:t>os</w:t>
      </w:r>
      <w:r w:rsidRPr="00F2601C">
        <w:rPr>
          <w:rFonts w:ascii="Arial" w:eastAsia="Arial" w:hAnsi="Arial" w:cs="Arial"/>
        </w:rPr>
        <w:t xml:space="preserve"> </w:t>
      </w:r>
      <w:r w:rsidRPr="00F2601C">
        <w:rPr>
          <w:rFonts w:ascii="Arial" w:hAnsi="Arial" w:cs="Arial"/>
        </w:rPr>
        <w:t>materiais necessários</w:t>
      </w:r>
      <w:r w:rsidRPr="00F2601C">
        <w:rPr>
          <w:rFonts w:ascii="Arial" w:eastAsia="Arial" w:hAnsi="Arial" w:cs="Arial"/>
        </w:rPr>
        <w:t xml:space="preserve"> </w:t>
      </w:r>
      <w:r w:rsidRPr="00F2601C">
        <w:rPr>
          <w:rFonts w:ascii="Arial" w:hAnsi="Arial" w:cs="Arial"/>
        </w:rPr>
        <w:t>à</w:t>
      </w:r>
      <w:r w:rsidRPr="00F2601C">
        <w:rPr>
          <w:rFonts w:ascii="Arial" w:eastAsia="Arial" w:hAnsi="Arial" w:cs="Arial"/>
        </w:rPr>
        <w:t xml:space="preserve"> </w:t>
      </w:r>
      <w:r w:rsidRPr="00F2601C">
        <w:rPr>
          <w:rFonts w:ascii="Arial" w:hAnsi="Arial" w:cs="Arial"/>
        </w:rPr>
        <w:t>execução</w:t>
      </w:r>
      <w:r w:rsidRPr="00F2601C">
        <w:rPr>
          <w:rFonts w:ascii="Arial" w:eastAsia="Arial" w:hAnsi="Arial" w:cs="Arial"/>
        </w:rPr>
        <w:t xml:space="preserve"> </w:t>
      </w:r>
      <w:r w:rsidRPr="00F2601C">
        <w:rPr>
          <w:rFonts w:ascii="Arial" w:hAnsi="Arial" w:cs="Arial"/>
        </w:rPr>
        <w:t>dos</w:t>
      </w:r>
      <w:r w:rsidRPr="00F2601C">
        <w:rPr>
          <w:rFonts w:ascii="Arial" w:eastAsia="Arial" w:hAnsi="Arial" w:cs="Arial"/>
        </w:rPr>
        <w:t xml:space="preserve"> </w:t>
      </w:r>
      <w:r w:rsidRPr="00F2601C">
        <w:rPr>
          <w:rFonts w:ascii="Arial" w:hAnsi="Arial" w:cs="Arial"/>
        </w:rPr>
        <w:t>serviços</w:t>
      </w:r>
      <w:r w:rsidRPr="00F2601C">
        <w:rPr>
          <w:rFonts w:ascii="Arial" w:eastAsia="Arial" w:hAnsi="Arial" w:cs="Arial"/>
        </w:rPr>
        <w:t xml:space="preserve"> </w:t>
      </w:r>
      <w:r w:rsidRPr="00F2601C">
        <w:rPr>
          <w:rFonts w:ascii="Arial" w:hAnsi="Arial" w:cs="Arial"/>
        </w:rPr>
        <w:t>em</w:t>
      </w:r>
      <w:r w:rsidRPr="00F2601C">
        <w:rPr>
          <w:rFonts w:ascii="Arial" w:eastAsia="Arial" w:hAnsi="Arial" w:cs="Arial"/>
        </w:rPr>
        <w:t xml:space="preserve"> </w:t>
      </w:r>
      <w:r w:rsidRPr="00F2601C">
        <w:rPr>
          <w:rFonts w:ascii="Arial" w:hAnsi="Arial" w:cs="Arial"/>
        </w:rPr>
        <w:t>perfeitas</w:t>
      </w:r>
      <w:r w:rsidRPr="00F2601C">
        <w:rPr>
          <w:rFonts w:ascii="Arial" w:eastAsia="Arial" w:hAnsi="Arial" w:cs="Arial"/>
        </w:rPr>
        <w:t xml:space="preserve"> </w:t>
      </w:r>
      <w:r w:rsidRPr="00F2601C">
        <w:rPr>
          <w:rFonts w:ascii="Arial" w:hAnsi="Arial" w:cs="Arial"/>
        </w:rPr>
        <w:t>condições</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w:t>
      </w:r>
      <w:r w:rsidRPr="00F2601C">
        <w:rPr>
          <w:rFonts w:ascii="Arial" w:hAnsi="Arial" w:cs="Arial"/>
        </w:rPr>
        <w:t>uso e dentro do prazo de validade conforme exigência da legislação específica, realizando a troca no caso de vencimento;</w:t>
      </w:r>
    </w:p>
    <w:p w14:paraId="144BFDAB" w14:textId="77777777" w:rsidR="00FE1B42" w:rsidRPr="00A35CE8" w:rsidRDefault="00494A19" w:rsidP="0000344C">
      <w:pPr>
        <w:pStyle w:val="PargrafodaLista"/>
        <w:numPr>
          <w:ilvl w:val="2"/>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 xml:space="preserve"> Os custos com a manutenção dos materiais serão de responsabilidade da empresa a ser contratada</w:t>
      </w:r>
      <w:r w:rsidR="00FE1B42" w:rsidRPr="00F2601C">
        <w:rPr>
          <w:rFonts w:ascii="Arial" w:hAnsi="Arial" w:cs="Arial"/>
        </w:rPr>
        <w:t>.</w:t>
      </w:r>
    </w:p>
    <w:p w14:paraId="1D73D943"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10FE0648" w14:textId="77777777" w:rsidR="00FE1B42" w:rsidRPr="00A35CE8"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Substituir</w:t>
      </w:r>
      <w:r w:rsidRPr="00F2601C">
        <w:rPr>
          <w:rFonts w:ascii="Arial" w:eastAsia="Arial" w:hAnsi="Arial" w:cs="Arial"/>
        </w:rPr>
        <w:t xml:space="preserve"> </w:t>
      </w:r>
      <w:r w:rsidRPr="00F2601C">
        <w:rPr>
          <w:rFonts w:ascii="Arial" w:hAnsi="Arial" w:cs="Arial"/>
        </w:rPr>
        <w:t>ou</w:t>
      </w:r>
      <w:r w:rsidRPr="00F2601C">
        <w:rPr>
          <w:rFonts w:ascii="Arial" w:eastAsia="Arial" w:hAnsi="Arial" w:cs="Arial"/>
        </w:rPr>
        <w:t xml:space="preserve"> </w:t>
      </w:r>
      <w:r w:rsidRPr="00F2601C">
        <w:rPr>
          <w:rFonts w:ascii="Arial" w:hAnsi="Arial" w:cs="Arial"/>
        </w:rPr>
        <w:t>consertar</w:t>
      </w:r>
      <w:r w:rsidRPr="00F2601C">
        <w:rPr>
          <w:rFonts w:ascii="Arial" w:eastAsia="Arial" w:hAnsi="Arial" w:cs="Arial"/>
        </w:rPr>
        <w:t xml:space="preserve"> materiais danificados </w:t>
      </w:r>
      <w:r w:rsidRPr="00F2601C">
        <w:rPr>
          <w:rFonts w:ascii="Arial" w:hAnsi="Arial" w:cs="Arial"/>
        </w:rPr>
        <w:t>num</w:t>
      </w:r>
      <w:r w:rsidRPr="00F2601C">
        <w:rPr>
          <w:rFonts w:ascii="Arial" w:eastAsia="Arial" w:hAnsi="Arial" w:cs="Arial"/>
        </w:rPr>
        <w:t xml:space="preserve"> </w:t>
      </w:r>
      <w:r w:rsidRPr="00F2601C">
        <w:rPr>
          <w:rFonts w:ascii="Arial" w:hAnsi="Arial" w:cs="Arial"/>
        </w:rPr>
        <w:t>prazo</w:t>
      </w:r>
      <w:r w:rsidRPr="00F2601C">
        <w:rPr>
          <w:rFonts w:ascii="Arial" w:eastAsia="Arial" w:hAnsi="Arial" w:cs="Arial"/>
        </w:rPr>
        <w:t xml:space="preserve"> </w:t>
      </w:r>
      <w:r w:rsidRPr="00F2601C">
        <w:rPr>
          <w:rFonts w:ascii="Arial" w:hAnsi="Arial" w:cs="Arial"/>
        </w:rPr>
        <w:t>máximo</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02 (dois) dias úteis contados a partir da data do recebimento da notificação do Fiscal do Contrato</w:t>
      </w:r>
      <w:r w:rsidR="00FE1B42" w:rsidRPr="00F2601C">
        <w:rPr>
          <w:rFonts w:ascii="Arial" w:hAnsi="Arial" w:cs="Arial"/>
        </w:rPr>
        <w:t>.</w:t>
      </w:r>
    </w:p>
    <w:p w14:paraId="652219FF"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1AEC1351" w14:textId="77777777" w:rsidR="00FE1B42"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bCs/>
        </w:rPr>
        <w:t xml:space="preserve">Poderá ser necessário o uso de </w:t>
      </w:r>
      <w:r w:rsidRPr="00F2601C">
        <w:rPr>
          <w:rFonts w:ascii="Arial" w:hAnsi="Arial" w:cs="Arial"/>
          <w:lang w:eastAsia="pt-BR"/>
        </w:rPr>
        <w:t xml:space="preserve">materiais </w:t>
      </w:r>
      <w:r w:rsidRPr="00F2601C">
        <w:rPr>
          <w:rFonts w:ascii="Arial" w:hAnsi="Arial" w:cs="Arial"/>
          <w:bCs/>
        </w:rPr>
        <w:t xml:space="preserve">não incluídos na estimativa de custos, devido à eventualidade com que os serviços serão efetuados. A </w:t>
      </w:r>
      <w:r w:rsidRPr="00F2601C">
        <w:rPr>
          <w:rFonts w:ascii="Arial" w:hAnsi="Arial" w:cs="Arial"/>
          <w:lang w:eastAsia="pt-BR"/>
        </w:rPr>
        <w:t>empresa a ser contratada</w:t>
      </w:r>
      <w:r w:rsidRPr="00F2601C">
        <w:rPr>
          <w:rFonts w:ascii="Arial" w:hAnsi="Arial" w:cs="Arial"/>
          <w:bCs/>
        </w:rPr>
        <w:t xml:space="preserve"> deverá possuir os meios para disponibilizá-los</w:t>
      </w:r>
      <w:r w:rsidR="00FE1B42" w:rsidRPr="00F2601C">
        <w:rPr>
          <w:rFonts w:ascii="Arial" w:hAnsi="Arial" w:cs="Arial"/>
          <w:bCs/>
        </w:rPr>
        <w:t>.</w:t>
      </w:r>
    </w:p>
    <w:p w14:paraId="4D0170F9"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2A1B2E0E" w14:textId="5982601C" w:rsidR="00FE1B42"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bCs/>
        </w:rPr>
        <w:t xml:space="preserve">Os materiais fornecidos deverão ser reconhecidamente de primeira qualidade, observando-se as características especificadas neste </w:t>
      </w:r>
      <w:r w:rsidR="00B828AB">
        <w:rPr>
          <w:rFonts w:ascii="Arial" w:hAnsi="Arial" w:cs="Arial"/>
          <w:bCs/>
        </w:rPr>
        <w:t xml:space="preserve">Anexo I - </w:t>
      </w:r>
      <w:r w:rsidRPr="00F2601C">
        <w:rPr>
          <w:rFonts w:ascii="Arial" w:hAnsi="Arial" w:cs="Arial"/>
          <w:bCs/>
        </w:rPr>
        <w:t>Termo de Referência e legislação vigente</w:t>
      </w:r>
      <w:r w:rsidR="00FE1B42" w:rsidRPr="00F2601C">
        <w:rPr>
          <w:rFonts w:ascii="Arial" w:hAnsi="Arial" w:cs="Arial"/>
          <w:bCs/>
        </w:rPr>
        <w:t>.</w:t>
      </w:r>
    </w:p>
    <w:p w14:paraId="1DF217DB"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3BE70D83" w14:textId="77777777" w:rsidR="00FE1B42" w:rsidRPr="00A35CE8"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O colete balístico deverá ter sido aprovado pela Norma NIJ Standard, ter Certificado de Aprovação – CA e estar dentro da validade, segundo Portaria nº 18, de 19/12/2006/MD – Ministério da Defesa e Portaria nº 191, de 04/12/2006 do Ministério do Trabalho e Emprego</w:t>
      </w:r>
      <w:r w:rsidR="00FE1B42" w:rsidRPr="00F2601C">
        <w:rPr>
          <w:rFonts w:ascii="Arial" w:hAnsi="Arial" w:cs="Arial"/>
        </w:rPr>
        <w:t>.</w:t>
      </w:r>
    </w:p>
    <w:p w14:paraId="0EE3899D"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0C844769" w14:textId="77777777" w:rsidR="00FE1B42" w:rsidRPr="00A35CE8"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Apresentar, até o início da prestação do serviço, a cópia autenticada do “Registro de Arma” e “Porte de Arma” que será utilizada pelos vigilantes no exercício da atividade, na forma da lei</w:t>
      </w:r>
      <w:r w:rsidR="00FE1B42" w:rsidRPr="00F2601C">
        <w:rPr>
          <w:rFonts w:ascii="Arial" w:hAnsi="Arial" w:cs="Arial"/>
        </w:rPr>
        <w:t>.</w:t>
      </w:r>
    </w:p>
    <w:p w14:paraId="1B84225D"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518F650D" w14:textId="77777777" w:rsidR="00FE1B42" w:rsidRPr="00A35CE8"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Fornecer arma e munições de procedência de fabricante autorizado, não sendo permitido, em hipótese alguma, o uso de munições recarregadas</w:t>
      </w:r>
      <w:r w:rsidR="00FE1B42" w:rsidRPr="00F2601C">
        <w:rPr>
          <w:rFonts w:ascii="Arial" w:hAnsi="Arial" w:cs="Arial"/>
        </w:rPr>
        <w:t>.</w:t>
      </w:r>
    </w:p>
    <w:p w14:paraId="36546BF2" w14:textId="77777777" w:rsidR="00A35CE8" w:rsidRPr="00F2601C" w:rsidRDefault="00A35CE8" w:rsidP="00A35CE8">
      <w:pPr>
        <w:pStyle w:val="PargrafodaLista"/>
        <w:tabs>
          <w:tab w:val="left" w:pos="0"/>
          <w:tab w:val="left" w:pos="426"/>
          <w:tab w:val="left" w:pos="567"/>
        </w:tabs>
        <w:autoSpaceDE w:val="0"/>
        <w:spacing w:after="120"/>
        <w:ind w:left="0"/>
        <w:jc w:val="both"/>
        <w:rPr>
          <w:rFonts w:ascii="Arial" w:hAnsi="Arial" w:cs="Arial"/>
          <w:bCs/>
        </w:rPr>
      </w:pPr>
    </w:p>
    <w:p w14:paraId="24198E62" w14:textId="77777777" w:rsidR="00FE1B42" w:rsidRPr="00F2601C" w:rsidRDefault="00494A19" w:rsidP="0000344C">
      <w:pPr>
        <w:pStyle w:val="PargrafodaLista"/>
        <w:numPr>
          <w:ilvl w:val="1"/>
          <w:numId w:val="25"/>
        </w:numPr>
        <w:tabs>
          <w:tab w:val="left" w:pos="0"/>
          <w:tab w:val="left" w:pos="426"/>
          <w:tab w:val="left" w:pos="567"/>
        </w:tabs>
        <w:autoSpaceDE w:val="0"/>
        <w:spacing w:after="120"/>
        <w:ind w:left="0" w:firstLine="0"/>
        <w:jc w:val="both"/>
        <w:rPr>
          <w:rFonts w:ascii="Arial" w:hAnsi="Arial" w:cs="Arial"/>
          <w:bCs/>
        </w:rPr>
      </w:pPr>
      <w:r w:rsidRPr="00F2601C">
        <w:rPr>
          <w:rFonts w:ascii="Arial" w:hAnsi="Arial" w:cs="Arial"/>
        </w:rPr>
        <w:t>Quando comprovada a entrega de cada material, a empresa a ser contratada receberá o valor correspondente ao seu custo total. O mesmo pagamento pelo fornecimento de material já entregue somente ocorrerá quando completado o período de frequência e for comprovada a necessidade e a entrega de um material novo.</w:t>
      </w:r>
    </w:p>
    <w:p w14:paraId="3191CCC7" w14:textId="77777777" w:rsidR="00FE1B42" w:rsidRPr="00FE1B42" w:rsidRDefault="00FE1B42" w:rsidP="00FE1B42">
      <w:pPr>
        <w:pStyle w:val="PargrafodaLista"/>
        <w:tabs>
          <w:tab w:val="left" w:pos="0"/>
          <w:tab w:val="left" w:pos="426"/>
          <w:tab w:val="left" w:pos="567"/>
        </w:tabs>
        <w:autoSpaceDE w:val="0"/>
        <w:spacing w:after="120"/>
        <w:ind w:left="0"/>
        <w:jc w:val="both"/>
        <w:rPr>
          <w:rFonts w:ascii="Arial" w:hAnsi="Arial" w:cs="Arial"/>
          <w:bCs/>
        </w:rPr>
      </w:pPr>
    </w:p>
    <w:p w14:paraId="03DBA7A0" w14:textId="77777777" w:rsidR="00FE1B42" w:rsidRDefault="00494A19" w:rsidP="00B828AB">
      <w:pPr>
        <w:pStyle w:val="PargrafodaLista"/>
        <w:numPr>
          <w:ilvl w:val="0"/>
          <w:numId w:val="25"/>
        </w:numPr>
        <w:tabs>
          <w:tab w:val="left" w:pos="0"/>
          <w:tab w:val="left" w:pos="284"/>
          <w:tab w:val="left" w:pos="567"/>
        </w:tabs>
        <w:autoSpaceDE w:val="0"/>
        <w:spacing w:after="120"/>
        <w:ind w:left="426" w:hanging="426"/>
        <w:jc w:val="both"/>
        <w:rPr>
          <w:rFonts w:ascii="Arial" w:hAnsi="Arial" w:cs="Arial"/>
          <w:b/>
          <w:u w:val="single"/>
        </w:rPr>
      </w:pPr>
      <w:r w:rsidRPr="00A35CE8">
        <w:rPr>
          <w:rFonts w:ascii="Arial" w:hAnsi="Arial" w:cs="Arial"/>
          <w:b/>
          <w:u w:val="single"/>
        </w:rPr>
        <w:t xml:space="preserve">CENTRAL DE ALARME A SER FORNECIDA PELA EMPRESA A SER CONTRATADA </w:t>
      </w:r>
      <w:bookmarkStart w:id="31" w:name="_Hlk188534854"/>
    </w:p>
    <w:p w14:paraId="69540F4F" w14:textId="77777777" w:rsidR="00A35CE8" w:rsidRPr="00A35CE8" w:rsidRDefault="00A35CE8" w:rsidP="00A35CE8">
      <w:pPr>
        <w:pStyle w:val="PargrafodaLista"/>
        <w:tabs>
          <w:tab w:val="left" w:pos="0"/>
          <w:tab w:val="left" w:pos="426"/>
          <w:tab w:val="left" w:pos="567"/>
        </w:tabs>
        <w:autoSpaceDE w:val="0"/>
        <w:spacing w:after="120"/>
        <w:ind w:left="426"/>
        <w:jc w:val="both"/>
        <w:rPr>
          <w:rFonts w:ascii="Arial" w:hAnsi="Arial" w:cs="Arial"/>
          <w:b/>
          <w:u w:val="single"/>
        </w:rPr>
      </w:pPr>
    </w:p>
    <w:p w14:paraId="37540D9A" w14:textId="7AFAD573" w:rsidR="00494A19" w:rsidRPr="00F2601C" w:rsidRDefault="00494A19" w:rsidP="0000344C">
      <w:pPr>
        <w:pStyle w:val="PargrafodaLista"/>
        <w:numPr>
          <w:ilvl w:val="1"/>
          <w:numId w:val="25"/>
        </w:numPr>
        <w:tabs>
          <w:tab w:val="left" w:pos="426"/>
          <w:tab w:val="left" w:pos="567"/>
        </w:tabs>
        <w:autoSpaceDE w:val="0"/>
        <w:spacing w:after="120"/>
        <w:ind w:left="0" w:firstLine="0"/>
        <w:jc w:val="both"/>
        <w:rPr>
          <w:rFonts w:ascii="Arial" w:hAnsi="Arial" w:cs="Arial"/>
          <w:b/>
        </w:rPr>
      </w:pPr>
      <w:r w:rsidRPr="00F2601C">
        <w:rPr>
          <w:rFonts w:ascii="Arial" w:hAnsi="Arial" w:cs="Arial"/>
        </w:rPr>
        <w:t>Para a execução dos serviços de monitoramento da central de alarme e das câmeras, a empresa a ser contratada deverá fornecer os seguintes equipamentos: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921"/>
        <w:gridCol w:w="1584"/>
      </w:tblGrid>
      <w:tr w:rsidR="00494A19" w:rsidRPr="00F2601C" w14:paraId="64D82D53" w14:textId="77777777" w:rsidTr="00A33B50">
        <w:tc>
          <w:tcPr>
            <w:tcW w:w="771" w:type="pct"/>
            <w:shd w:val="clear" w:color="auto" w:fill="auto"/>
          </w:tcPr>
          <w:p w14:paraId="2E9A97E0" w14:textId="77777777" w:rsidR="00494A19" w:rsidRPr="00F2601C" w:rsidRDefault="00494A19" w:rsidP="00535E6F">
            <w:pPr>
              <w:tabs>
                <w:tab w:val="left" w:pos="0"/>
              </w:tabs>
              <w:autoSpaceDE w:val="0"/>
              <w:snapToGrid w:val="0"/>
              <w:spacing w:line="276" w:lineRule="auto"/>
              <w:ind w:right="25"/>
              <w:jc w:val="center"/>
              <w:rPr>
                <w:rFonts w:ascii="Arial" w:hAnsi="Arial" w:cs="Arial"/>
                <w:b/>
                <w:bCs/>
                <w:sz w:val="22"/>
                <w:szCs w:val="22"/>
              </w:rPr>
            </w:pPr>
            <w:r w:rsidRPr="00F2601C">
              <w:rPr>
                <w:rFonts w:ascii="Arial" w:hAnsi="Arial" w:cs="Arial"/>
                <w:b/>
                <w:bCs/>
                <w:sz w:val="22"/>
                <w:szCs w:val="22"/>
              </w:rPr>
              <w:t>Quantidade estimada</w:t>
            </w:r>
          </w:p>
        </w:tc>
        <w:tc>
          <w:tcPr>
            <w:tcW w:w="3442" w:type="pct"/>
            <w:shd w:val="clear" w:color="auto" w:fill="auto"/>
          </w:tcPr>
          <w:p w14:paraId="7BC1386D" w14:textId="77777777" w:rsidR="00494A19" w:rsidRPr="00F2601C" w:rsidRDefault="00494A19" w:rsidP="00535E6F">
            <w:pPr>
              <w:tabs>
                <w:tab w:val="left" w:pos="0"/>
              </w:tabs>
              <w:autoSpaceDE w:val="0"/>
              <w:snapToGrid w:val="0"/>
              <w:spacing w:line="276" w:lineRule="auto"/>
              <w:ind w:right="25"/>
              <w:jc w:val="center"/>
              <w:rPr>
                <w:rFonts w:ascii="Arial" w:hAnsi="Arial" w:cs="Arial"/>
                <w:b/>
                <w:bCs/>
                <w:sz w:val="22"/>
                <w:szCs w:val="22"/>
              </w:rPr>
            </w:pPr>
            <w:r w:rsidRPr="00F2601C">
              <w:rPr>
                <w:rFonts w:ascii="Arial" w:hAnsi="Arial" w:cs="Arial"/>
                <w:b/>
                <w:bCs/>
                <w:sz w:val="22"/>
                <w:szCs w:val="22"/>
              </w:rPr>
              <w:t>Especificação</w:t>
            </w:r>
          </w:p>
        </w:tc>
        <w:tc>
          <w:tcPr>
            <w:tcW w:w="787" w:type="pct"/>
          </w:tcPr>
          <w:p w14:paraId="3E9E9573" w14:textId="77777777" w:rsidR="00494A19" w:rsidRPr="00F2601C" w:rsidRDefault="00494A19" w:rsidP="00535E6F">
            <w:pPr>
              <w:tabs>
                <w:tab w:val="left" w:pos="0"/>
              </w:tabs>
              <w:autoSpaceDE w:val="0"/>
              <w:snapToGrid w:val="0"/>
              <w:spacing w:line="276" w:lineRule="auto"/>
              <w:ind w:right="25"/>
              <w:jc w:val="center"/>
              <w:rPr>
                <w:rFonts w:ascii="Arial" w:hAnsi="Arial" w:cs="Arial"/>
                <w:b/>
                <w:bCs/>
                <w:sz w:val="22"/>
                <w:szCs w:val="22"/>
              </w:rPr>
            </w:pPr>
            <w:r w:rsidRPr="00F2601C">
              <w:rPr>
                <w:rFonts w:ascii="Arial" w:hAnsi="Arial" w:cs="Arial"/>
                <w:b/>
                <w:bCs/>
                <w:sz w:val="22"/>
                <w:szCs w:val="22"/>
              </w:rPr>
              <w:t>Frequência</w:t>
            </w:r>
          </w:p>
        </w:tc>
      </w:tr>
      <w:tr w:rsidR="00494A19" w:rsidRPr="00F2601C" w14:paraId="2D7E24E2" w14:textId="77777777" w:rsidTr="00A33B50">
        <w:tc>
          <w:tcPr>
            <w:tcW w:w="771" w:type="pct"/>
            <w:shd w:val="clear" w:color="auto" w:fill="auto"/>
          </w:tcPr>
          <w:p w14:paraId="544FAD1B"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01</w:t>
            </w:r>
          </w:p>
        </w:tc>
        <w:tc>
          <w:tcPr>
            <w:tcW w:w="3442" w:type="pct"/>
            <w:shd w:val="clear" w:color="auto" w:fill="auto"/>
          </w:tcPr>
          <w:p w14:paraId="0FB0CA7D" w14:textId="77777777" w:rsidR="00494A19" w:rsidRPr="00F2601C" w:rsidRDefault="00494A19" w:rsidP="00535E6F">
            <w:pPr>
              <w:spacing w:line="276" w:lineRule="auto"/>
              <w:rPr>
                <w:rFonts w:ascii="Arial" w:hAnsi="Arial" w:cs="Arial"/>
                <w:b/>
                <w:sz w:val="22"/>
                <w:szCs w:val="22"/>
              </w:rPr>
            </w:pPr>
            <w:r w:rsidRPr="00F2601C">
              <w:rPr>
                <w:rFonts w:ascii="Arial" w:hAnsi="Arial" w:cs="Arial"/>
                <w:b/>
                <w:sz w:val="22"/>
                <w:szCs w:val="22"/>
              </w:rPr>
              <w:t>CENTRAL DE ALARME MONITORADO COM GPRS/IP</w:t>
            </w:r>
          </w:p>
          <w:p w14:paraId="0C54E38C" w14:textId="77777777" w:rsidR="00494A19" w:rsidRPr="00F2601C" w:rsidRDefault="00494A19" w:rsidP="00535E6F">
            <w:pPr>
              <w:spacing w:line="276" w:lineRule="auto"/>
              <w:jc w:val="both"/>
              <w:rPr>
                <w:rFonts w:ascii="Arial" w:hAnsi="Arial" w:cs="Arial"/>
                <w:sz w:val="22"/>
                <w:szCs w:val="22"/>
              </w:rPr>
            </w:pPr>
            <w:r w:rsidRPr="00F2601C">
              <w:rPr>
                <w:rFonts w:ascii="Arial" w:hAnsi="Arial" w:cs="Arial"/>
                <w:b/>
                <w:sz w:val="22"/>
                <w:szCs w:val="22"/>
              </w:rPr>
              <w:t>Configuração mínima</w:t>
            </w:r>
            <w:r w:rsidRPr="00F2601C">
              <w:rPr>
                <w:rFonts w:ascii="Arial" w:hAnsi="Arial" w:cs="Arial"/>
                <w:sz w:val="22"/>
                <w:szCs w:val="22"/>
              </w:rPr>
              <w:t xml:space="preserve">: para comunicação com chip de dados telemetria fornecido pela empresa a ser contratada, a placa deverá </w:t>
            </w:r>
            <w:r w:rsidRPr="00F2601C">
              <w:rPr>
                <w:rFonts w:ascii="Arial" w:hAnsi="Arial" w:cs="Arial"/>
                <w:sz w:val="22"/>
                <w:szCs w:val="22"/>
              </w:rPr>
              <w:lastRenderedPageBreak/>
              <w:t xml:space="preserve">conter no mínimo 16 zonas e 08 partições; até 900 usuários; buffer de 2048 eventos; até 08 teclados; 02 saídas programáveis; 02 sirenes particionadas; saída de sirene de 2,5A; saída auxiliar de 1,2A; atualização de </w:t>
            </w:r>
            <w:r w:rsidRPr="00F2601C">
              <w:rPr>
                <w:rFonts w:ascii="Arial" w:hAnsi="Arial" w:cs="Arial"/>
                <w:i/>
                <w:sz w:val="22"/>
                <w:szCs w:val="22"/>
              </w:rPr>
              <w:t>software</w:t>
            </w:r>
            <w:r w:rsidRPr="00F2601C">
              <w:rPr>
                <w:rFonts w:ascii="Arial" w:hAnsi="Arial" w:cs="Arial"/>
                <w:sz w:val="22"/>
                <w:szCs w:val="22"/>
              </w:rPr>
              <w:t xml:space="preserve"> via GPRS, linha ou cabo; permite ativação/desativação remotamente. Homologado pela Anatel. </w:t>
            </w:r>
          </w:p>
        </w:tc>
        <w:tc>
          <w:tcPr>
            <w:tcW w:w="787" w:type="pct"/>
          </w:tcPr>
          <w:p w14:paraId="2FAA25F0" w14:textId="77777777" w:rsidR="00494A19" w:rsidRPr="00F2601C" w:rsidRDefault="00494A19" w:rsidP="00535E6F">
            <w:pPr>
              <w:spacing w:line="276" w:lineRule="auto"/>
              <w:jc w:val="center"/>
              <w:rPr>
                <w:rFonts w:ascii="Arial" w:hAnsi="Arial" w:cs="Arial"/>
                <w:bCs/>
                <w:sz w:val="22"/>
                <w:szCs w:val="22"/>
              </w:rPr>
            </w:pPr>
            <w:r w:rsidRPr="00F2601C">
              <w:rPr>
                <w:rFonts w:ascii="Arial" w:hAnsi="Arial" w:cs="Arial"/>
                <w:bCs/>
                <w:sz w:val="22"/>
                <w:szCs w:val="22"/>
              </w:rPr>
              <w:lastRenderedPageBreak/>
              <w:t>12 meses</w:t>
            </w:r>
          </w:p>
        </w:tc>
      </w:tr>
      <w:tr w:rsidR="00494A19" w:rsidRPr="00F2601C" w14:paraId="581A8EE1" w14:textId="77777777" w:rsidTr="00A33B50">
        <w:tc>
          <w:tcPr>
            <w:tcW w:w="771" w:type="pct"/>
            <w:shd w:val="clear" w:color="auto" w:fill="auto"/>
          </w:tcPr>
          <w:p w14:paraId="5B59AA85"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06</w:t>
            </w:r>
          </w:p>
        </w:tc>
        <w:tc>
          <w:tcPr>
            <w:tcW w:w="3442" w:type="pct"/>
            <w:shd w:val="clear" w:color="auto" w:fill="auto"/>
          </w:tcPr>
          <w:p w14:paraId="19EFA7E8" w14:textId="77777777" w:rsidR="00494A19" w:rsidRPr="00F2601C" w:rsidRDefault="00494A19" w:rsidP="00535E6F">
            <w:pPr>
              <w:spacing w:line="276" w:lineRule="auto"/>
              <w:rPr>
                <w:rFonts w:ascii="Arial" w:hAnsi="Arial" w:cs="Arial"/>
                <w:b/>
                <w:sz w:val="22"/>
                <w:szCs w:val="22"/>
              </w:rPr>
            </w:pPr>
            <w:r w:rsidRPr="00F2601C">
              <w:rPr>
                <w:rFonts w:ascii="Arial" w:hAnsi="Arial" w:cs="Arial"/>
                <w:b/>
                <w:sz w:val="22"/>
                <w:szCs w:val="22"/>
              </w:rPr>
              <w:t>EXPANSOR DE 16 ZONAS PARA CENTRAL DE ALARME</w:t>
            </w:r>
          </w:p>
          <w:p w14:paraId="1A091EDD"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Configuração mínima</w:t>
            </w:r>
            <w:r w:rsidRPr="00F2601C">
              <w:rPr>
                <w:rFonts w:ascii="Arial" w:hAnsi="Arial" w:cs="Arial"/>
                <w:sz w:val="22"/>
                <w:szCs w:val="22"/>
              </w:rPr>
              <w:t xml:space="preserve">: com 16 zonas com fio programáveis; permite programação de zona antissequestro, </w:t>
            </w:r>
            <w:proofErr w:type="spellStart"/>
            <w:r w:rsidRPr="00F2601C">
              <w:rPr>
                <w:rFonts w:ascii="Arial" w:hAnsi="Arial" w:cs="Arial"/>
                <w:sz w:val="22"/>
                <w:szCs w:val="22"/>
              </w:rPr>
              <w:t>anti-invasão</w:t>
            </w:r>
            <w:proofErr w:type="spellEnd"/>
            <w:r w:rsidRPr="00F2601C">
              <w:rPr>
                <w:rFonts w:ascii="Arial" w:hAnsi="Arial" w:cs="Arial"/>
                <w:sz w:val="22"/>
                <w:szCs w:val="22"/>
              </w:rPr>
              <w:t xml:space="preserve"> e identificando o local exato que foi violado, sendo 06 placas de expansão ligadas na central de alarme, com carregador programável (</w:t>
            </w:r>
            <w:proofErr w:type="spellStart"/>
            <w:r w:rsidRPr="00F2601C">
              <w:rPr>
                <w:rFonts w:ascii="Arial" w:hAnsi="Arial" w:cs="Arial"/>
                <w:sz w:val="22"/>
                <w:szCs w:val="22"/>
              </w:rPr>
              <w:t>PGMs</w:t>
            </w:r>
            <w:proofErr w:type="spellEnd"/>
            <w:r w:rsidRPr="00F2601C">
              <w:rPr>
                <w:rFonts w:ascii="Arial" w:hAnsi="Arial" w:cs="Arial"/>
                <w:sz w:val="22"/>
                <w:szCs w:val="22"/>
              </w:rPr>
              <w:t xml:space="preserve">); saída comunicador independente do painel de alarme; conector para bateria; homologado pela Anatel; compatível com a central de alarme. </w:t>
            </w:r>
          </w:p>
        </w:tc>
        <w:tc>
          <w:tcPr>
            <w:tcW w:w="787" w:type="pct"/>
          </w:tcPr>
          <w:p w14:paraId="6AF1C4DF"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08DB9CB1" w14:textId="77777777" w:rsidTr="00A33B50">
        <w:trPr>
          <w:trHeight w:val="778"/>
        </w:trPr>
        <w:tc>
          <w:tcPr>
            <w:tcW w:w="771" w:type="pct"/>
            <w:shd w:val="clear" w:color="auto" w:fill="auto"/>
          </w:tcPr>
          <w:p w14:paraId="0DE82EEC"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02</w:t>
            </w:r>
          </w:p>
        </w:tc>
        <w:tc>
          <w:tcPr>
            <w:tcW w:w="3442" w:type="pct"/>
            <w:shd w:val="clear" w:color="auto" w:fill="auto"/>
          </w:tcPr>
          <w:p w14:paraId="1F5CDDC4"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TECLADO LCD PARA CENTRAL MONITORADA</w:t>
            </w:r>
          </w:p>
          <w:p w14:paraId="48B46D5D" w14:textId="77777777" w:rsidR="00494A19" w:rsidRPr="00F2601C" w:rsidRDefault="00494A19" w:rsidP="00535E6F">
            <w:pPr>
              <w:spacing w:line="276" w:lineRule="auto"/>
              <w:jc w:val="both"/>
              <w:rPr>
                <w:rFonts w:ascii="Arial" w:hAnsi="Arial" w:cs="Arial"/>
                <w:sz w:val="22"/>
                <w:szCs w:val="22"/>
                <w:shd w:val="clear" w:color="auto" w:fill="FFFFFF"/>
              </w:rPr>
            </w:pPr>
            <w:r w:rsidRPr="00F2601C">
              <w:rPr>
                <w:rFonts w:ascii="Arial" w:hAnsi="Arial" w:cs="Arial"/>
                <w:b/>
                <w:sz w:val="22"/>
                <w:szCs w:val="22"/>
                <w:shd w:val="clear" w:color="auto" w:fill="FFFFFF"/>
              </w:rPr>
              <w:t>Configuração mínima</w:t>
            </w:r>
            <w:r w:rsidRPr="00F2601C">
              <w:rPr>
                <w:rFonts w:ascii="Arial" w:hAnsi="Arial" w:cs="Arial"/>
                <w:sz w:val="22"/>
                <w:szCs w:val="22"/>
                <w:shd w:val="clear" w:color="auto" w:fill="FFFFFF"/>
              </w:rPr>
              <w:t>: permite que o alarme opere autônomo; display; 01 zona independente; visualização de 128 zonas; senhas especiais; partições programáveis; 1 saída programável; comunicação por barramento; visualização de data e hora; permitir a programação da central de alarme; visualização de mensagem de texto; função pânico, emergência e incêndio; proteção contra violação; tampa para proteção contra acionamento acidental das teclas; compatível com a central de alarme.</w:t>
            </w:r>
          </w:p>
        </w:tc>
        <w:tc>
          <w:tcPr>
            <w:tcW w:w="787" w:type="pct"/>
          </w:tcPr>
          <w:p w14:paraId="4CD4555D"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4EC0386C" w14:textId="77777777" w:rsidTr="00A33B50">
        <w:tc>
          <w:tcPr>
            <w:tcW w:w="771" w:type="pct"/>
            <w:shd w:val="clear" w:color="auto" w:fill="auto"/>
          </w:tcPr>
          <w:p w14:paraId="6C16E5D9"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07</w:t>
            </w:r>
          </w:p>
        </w:tc>
        <w:tc>
          <w:tcPr>
            <w:tcW w:w="3442" w:type="pct"/>
            <w:shd w:val="clear" w:color="auto" w:fill="auto"/>
          </w:tcPr>
          <w:p w14:paraId="457CB4D6" w14:textId="77777777" w:rsidR="00494A19" w:rsidRPr="00F2601C" w:rsidRDefault="00494A19" w:rsidP="00535E6F">
            <w:pPr>
              <w:autoSpaceDE w:val="0"/>
              <w:autoSpaceDN w:val="0"/>
              <w:adjustRightInd w:val="0"/>
              <w:spacing w:line="276" w:lineRule="auto"/>
              <w:jc w:val="both"/>
              <w:rPr>
                <w:rFonts w:ascii="Arial" w:hAnsi="Arial" w:cs="Arial"/>
                <w:b/>
                <w:sz w:val="22"/>
                <w:szCs w:val="22"/>
              </w:rPr>
            </w:pPr>
            <w:r w:rsidRPr="00F2601C">
              <w:rPr>
                <w:rFonts w:ascii="Arial" w:hAnsi="Arial" w:cs="Arial"/>
                <w:b/>
                <w:sz w:val="22"/>
                <w:szCs w:val="22"/>
              </w:rPr>
              <w:t>BATERIA SELADA PARA ALARME</w:t>
            </w:r>
          </w:p>
          <w:p w14:paraId="5C324B16" w14:textId="77777777" w:rsidR="00494A19" w:rsidRPr="00F2601C" w:rsidRDefault="00494A19" w:rsidP="00535E6F">
            <w:pPr>
              <w:autoSpaceDE w:val="0"/>
              <w:autoSpaceDN w:val="0"/>
              <w:adjustRightInd w:val="0"/>
              <w:spacing w:line="276" w:lineRule="auto"/>
              <w:jc w:val="both"/>
              <w:rPr>
                <w:rFonts w:ascii="Arial" w:hAnsi="Arial" w:cs="Arial"/>
                <w:b/>
                <w:sz w:val="22"/>
                <w:szCs w:val="22"/>
              </w:rPr>
            </w:pPr>
            <w:r w:rsidRPr="00F2601C">
              <w:rPr>
                <w:rFonts w:ascii="Arial" w:hAnsi="Arial" w:cs="Arial"/>
                <w:b/>
                <w:sz w:val="22"/>
                <w:szCs w:val="22"/>
              </w:rPr>
              <w:t>Configuração mínima</w:t>
            </w:r>
            <w:r w:rsidRPr="00F2601C">
              <w:rPr>
                <w:rFonts w:ascii="Arial" w:hAnsi="Arial" w:cs="Arial"/>
                <w:sz w:val="22"/>
                <w:szCs w:val="22"/>
              </w:rPr>
              <w:t>: bateria selada produzida com liga chumbo-cálcio, separador AGM (</w:t>
            </w:r>
            <w:proofErr w:type="spellStart"/>
            <w:r w:rsidRPr="00F2601C">
              <w:rPr>
                <w:rFonts w:ascii="Arial" w:hAnsi="Arial" w:cs="Arial"/>
                <w:i/>
                <w:sz w:val="22"/>
                <w:szCs w:val="22"/>
              </w:rPr>
              <w:t>Absorptive</w:t>
            </w:r>
            <w:proofErr w:type="spellEnd"/>
            <w:r w:rsidRPr="00F2601C">
              <w:rPr>
                <w:rFonts w:ascii="Arial" w:hAnsi="Arial" w:cs="Arial"/>
                <w:i/>
                <w:sz w:val="22"/>
                <w:szCs w:val="22"/>
              </w:rPr>
              <w:t xml:space="preserve"> Glass-</w:t>
            </w:r>
            <w:proofErr w:type="spellStart"/>
            <w:r w:rsidRPr="00F2601C">
              <w:rPr>
                <w:rFonts w:ascii="Arial" w:hAnsi="Arial" w:cs="Arial"/>
                <w:i/>
                <w:sz w:val="22"/>
                <w:szCs w:val="22"/>
              </w:rPr>
              <w:t>mat</w:t>
            </w:r>
            <w:proofErr w:type="spellEnd"/>
            <w:r w:rsidRPr="00F2601C">
              <w:rPr>
                <w:rFonts w:ascii="Arial" w:hAnsi="Arial" w:cs="Arial"/>
                <w:sz w:val="22"/>
                <w:szCs w:val="22"/>
              </w:rPr>
              <w:t>), tensão 12 Volts, corrente inicial máxima 2,1 A, capacidade 7 Ah. Dimensões aproximadas (C x A x L) 151 x 100 x 65 mm. Peso aproximado de 2,7 kg.</w:t>
            </w:r>
          </w:p>
        </w:tc>
        <w:tc>
          <w:tcPr>
            <w:tcW w:w="787" w:type="pct"/>
          </w:tcPr>
          <w:p w14:paraId="10776090" w14:textId="77777777" w:rsidR="00494A19" w:rsidRPr="00F2601C" w:rsidRDefault="00494A19" w:rsidP="00535E6F">
            <w:pPr>
              <w:autoSpaceDE w:val="0"/>
              <w:autoSpaceDN w:val="0"/>
              <w:adjustRightInd w:val="0"/>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0073283F" w14:textId="77777777" w:rsidTr="00A33B50">
        <w:tc>
          <w:tcPr>
            <w:tcW w:w="771" w:type="pct"/>
            <w:shd w:val="clear" w:color="auto" w:fill="auto"/>
          </w:tcPr>
          <w:p w14:paraId="3F416558"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06</w:t>
            </w:r>
          </w:p>
        </w:tc>
        <w:tc>
          <w:tcPr>
            <w:tcW w:w="3442" w:type="pct"/>
            <w:shd w:val="clear" w:color="auto" w:fill="auto"/>
          </w:tcPr>
          <w:p w14:paraId="4AD9C034"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FONTE CARREGADORA DE BATERIA 2A</w:t>
            </w:r>
          </w:p>
          <w:p w14:paraId="1EAF5F90" w14:textId="77777777" w:rsidR="00494A19" w:rsidRPr="00F2601C" w:rsidRDefault="00494A19" w:rsidP="00535E6F">
            <w:pPr>
              <w:autoSpaceDE w:val="0"/>
              <w:autoSpaceDN w:val="0"/>
              <w:adjustRightInd w:val="0"/>
              <w:spacing w:line="276" w:lineRule="auto"/>
              <w:jc w:val="both"/>
              <w:rPr>
                <w:rFonts w:ascii="Arial" w:hAnsi="Arial" w:cs="Arial"/>
                <w:sz w:val="22"/>
                <w:szCs w:val="22"/>
              </w:rPr>
            </w:pPr>
            <w:r w:rsidRPr="00F2601C">
              <w:rPr>
                <w:rFonts w:ascii="Arial" w:hAnsi="Arial" w:cs="Arial"/>
                <w:b/>
                <w:sz w:val="22"/>
                <w:szCs w:val="22"/>
              </w:rPr>
              <w:t>Configuração mínima</w:t>
            </w:r>
            <w:r w:rsidRPr="00F2601C">
              <w:rPr>
                <w:rFonts w:ascii="Arial" w:hAnsi="Arial" w:cs="Arial"/>
                <w:sz w:val="22"/>
                <w:szCs w:val="22"/>
              </w:rPr>
              <w:t xml:space="preserve">: carregador de bateria microprocessado; controle total de tensão, potência e corrente; indicação de status por Led; proteção contra super aquecimento; entrada 90 </w:t>
            </w:r>
            <w:proofErr w:type="spellStart"/>
            <w:r w:rsidRPr="00F2601C">
              <w:rPr>
                <w:rFonts w:ascii="Arial" w:hAnsi="Arial" w:cs="Arial"/>
                <w:sz w:val="22"/>
                <w:szCs w:val="22"/>
              </w:rPr>
              <w:t>Vac</w:t>
            </w:r>
            <w:proofErr w:type="spellEnd"/>
            <w:r w:rsidRPr="00F2601C">
              <w:rPr>
                <w:rFonts w:ascii="Arial" w:hAnsi="Arial" w:cs="Arial"/>
                <w:sz w:val="22"/>
                <w:szCs w:val="22"/>
              </w:rPr>
              <w:t xml:space="preserve"> ~ 240 </w:t>
            </w:r>
            <w:proofErr w:type="spellStart"/>
            <w:r w:rsidRPr="00F2601C">
              <w:rPr>
                <w:rFonts w:ascii="Arial" w:hAnsi="Arial" w:cs="Arial"/>
                <w:sz w:val="22"/>
                <w:szCs w:val="22"/>
              </w:rPr>
              <w:t>Vac</w:t>
            </w:r>
            <w:proofErr w:type="spellEnd"/>
            <w:r w:rsidRPr="00F2601C">
              <w:rPr>
                <w:rFonts w:ascii="Arial" w:hAnsi="Arial" w:cs="Arial"/>
                <w:sz w:val="22"/>
                <w:szCs w:val="22"/>
              </w:rPr>
              <w:t xml:space="preserve">; tensão de saída 13,8 </w:t>
            </w:r>
            <w:proofErr w:type="spellStart"/>
            <w:r w:rsidRPr="00F2601C">
              <w:rPr>
                <w:rFonts w:ascii="Arial" w:hAnsi="Arial" w:cs="Arial"/>
                <w:sz w:val="22"/>
                <w:szCs w:val="22"/>
              </w:rPr>
              <w:t>Vcc</w:t>
            </w:r>
            <w:proofErr w:type="spellEnd"/>
            <w:r w:rsidRPr="00F2601C">
              <w:rPr>
                <w:rFonts w:ascii="Arial" w:hAnsi="Arial" w:cs="Arial"/>
                <w:sz w:val="22"/>
                <w:szCs w:val="22"/>
              </w:rPr>
              <w:t xml:space="preserve">; proteção contra sobrecarga; baixa emissão de ruídos; relé com saídas positivas NA e NF; saída NF para fechos magnéticos; saída NA para fechaduras eletromagnéticas; temporização de saídas de 1, 5, 10, 30 minutos; tempo em segundos ou minutos; configuração de tempos por jumpers; acionamento de relé por pulso negativo na entrada CH; saídas +/- para alimentação de teclados, receptoras e discadores; saída positiva indicando falta de AC; </w:t>
            </w:r>
            <w:proofErr w:type="spellStart"/>
            <w:r w:rsidRPr="00F2601C">
              <w:rPr>
                <w:rFonts w:ascii="Arial" w:hAnsi="Arial" w:cs="Arial"/>
                <w:sz w:val="22"/>
                <w:szCs w:val="22"/>
              </w:rPr>
              <w:t>buzzer</w:t>
            </w:r>
            <w:proofErr w:type="spellEnd"/>
            <w:r w:rsidRPr="00F2601C">
              <w:rPr>
                <w:rFonts w:ascii="Arial" w:hAnsi="Arial" w:cs="Arial"/>
                <w:sz w:val="22"/>
                <w:szCs w:val="22"/>
              </w:rPr>
              <w:t xml:space="preserve"> sinalizador de falta de AC com jumper para habilitar/desabilitar.   </w:t>
            </w:r>
          </w:p>
        </w:tc>
        <w:tc>
          <w:tcPr>
            <w:tcW w:w="787" w:type="pct"/>
          </w:tcPr>
          <w:p w14:paraId="48F1D487"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7BCA9310" w14:textId="77777777" w:rsidTr="00A33B50">
        <w:tc>
          <w:tcPr>
            <w:tcW w:w="771" w:type="pct"/>
            <w:shd w:val="clear" w:color="auto" w:fill="auto"/>
          </w:tcPr>
          <w:p w14:paraId="5CDBAD43"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02</w:t>
            </w:r>
          </w:p>
        </w:tc>
        <w:tc>
          <w:tcPr>
            <w:tcW w:w="3442" w:type="pct"/>
            <w:shd w:val="clear" w:color="auto" w:fill="auto"/>
          </w:tcPr>
          <w:p w14:paraId="7292BBE7"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SIRENE</w:t>
            </w:r>
          </w:p>
          <w:p w14:paraId="023F8D0D" w14:textId="77777777" w:rsidR="00494A19" w:rsidRPr="00F2601C" w:rsidRDefault="00494A19" w:rsidP="00535E6F">
            <w:pPr>
              <w:spacing w:line="276" w:lineRule="auto"/>
              <w:jc w:val="both"/>
              <w:rPr>
                <w:rFonts w:ascii="Arial" w:hAnsi="Arial" w:cs="Arial"/>
                <w:sz w:val="22"/>
                <w:szCs w:val="22"/>
              </w:rPr>
            </w:pPr>
            <w:r w:rsidRPr="00F2601C">
              <w:rPr>
                <w:rFonts w:ascii="Arial" w:hAnsi="Arial" w:cs="Arial"/>
                <w:b/>
                <w:sz w:val="22"/>
                <w:szCs w:val="22"/>
              </w:rPr>
              <w:t>Configuração mínima</w:t>
            </w:r>
            <w:r w:rsidRPr="00F2601C">
              <w:rPr>
                <w:rFonts w:ascii="Arial" w:hAnsi="Arial" w:cs="Arial"/>
                <w:sz w:val="22"/>
                <w:szCs w:val="22"/>
              </w:rPr>
              <w:t xml:space="preserve">: sirene de alta potência, com estrutura resistente em material ABS, na cor branca. Tensão 12 Volts, potência 120 </w:t>
            </w:r>
            <w:proofErr w:type="spellStart"/>
            <w:r w:rsidRPr="00F2601C">
              <w:rPr>
                <w:rFonts w:ascii="Arial" w:hAnsi="Arial" w:cs="Arial"/>
                <w:sz w:val="22"/>
                <w:szCs w:val="22"/>
              </w:rPr>
              <w:t>Db</w:t>
            </w:r>
            <w:proofErr w:type="spellEnd"/>
            <w:r w:rsidRPr="00F2601C">
              <w:rPr>
                <w:rFonts w:ascii="Arial" w:hAnsi="Arial" w:cs="Arial"/>
                <w:sz w:val="22"/>
                <w:szCs w:val="22"/>
              </w:rPr>
              <w:t xml:space="preserve"> a 1 metro.  02 tons.</w:t>
            </w:r>
          </w:p>
        </w:tc>
        <w:tc>
          <w:tcPr>
            <w:tcW w:w="787" w:type="pct"/>
          </w:tcPr>
          <w:p w14:paraId="5B12D036"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4A2F6BB1" w14:textId="77777777" w:rsidTr="00A33B50">
        <w:tc>
          <w:tcPr>
            <w:tcW w:w="771" w:type="pct"/>
            <w:shd w:val="clear" w:color="auto" w:fill="auto"/>
          </w:tcPr>
          <w:p w14:paraId="2578CFCA"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lastRenderedPageBreak/>
              <w:t>01</w:t>
            </w:r>
          </w:p>
        </w:tc>
        <w:tc>
          <w:tcPr>
            <w:tcW w:w="3442" w:type="pct"/>
            <w:shd w:val="clear" w:color="auto" w:fill="auto"/>
          </w:tcPr>
          <w:p w14:paraId="26C83F57"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TRAFO PARA CENTRAL DE ALARME</w:t>
            </w:r>
          </w:p>
          <w:p w14:paraId="6B32C6F7" w14:textId="77777777" w:rsidR="00494A19" w:rsidRPr="00F2601C" w:rsidRDefault="00494A19" w:rsidP="00535E6F">
            <w:pPr>
              <w:pStyle w:val="NormalWeb"/>
              <w:spacing w:before="0" w:after="0" w:line="276" w:lineRule="auto"/>
              <w:jc w:val="both"/>
              <w:rPr>
                <w:rFonts w:ascii="Arial" w:hAnsi="Arial" w:cs="Arial"/>
                <w:b/>
                <w:sz w:val="22"/>
                <w:szCs w:val="22"/>
              </w:rPr>
            </w:pPr>
            <w:r w:rsidRPr="00F2601C">
              <w:rPr>
                <w:rFonts w:ascii="Arial" w:hAnsi="Arial" w:cs="Arial"/>
                <w:b/>
                <w:sz w:val="22"/>
                <w:szCs w:val="22"/>
              </w:rPr>
              <w:t>Configuração mínima</w:t>
            </w:r>
            <w:r w:rsidRPr="00F2601C">
              <w:rPr>
                <w:rFonts w:ascii="Arial" w:hAnsi="Arial" w:cs="Arial"/>
                <w:sz w:val="22"/>
                <w:szCs w:val="22"/>
              </w:rPr>
              <w:t>: fonte transformadora pra central de alarme; entrada bivolt 110v ou 220v; saída AC 16v; 1,5 Ah amperes; entrada 3 fios; saída 2 fios.</w:t>
            </w:r>
          </w:p>
        </w:tc>
        <w:tc>
          <w:tcPr>
            <w:tcW w:w="787" w:type="pct"/>
          </w:tcPr>
          <w:p w14:paraId="1607F42F"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212BA021" w14:textId="77777777" w:rsidTr="00A33B50">
        <w:tc>
          <w:tcPr>
            <w:tcW w:w="771" w:type="pct"/>
            <w:shd w:val="clear" w:color="auto" w:fill="auto"/>
          </w:tcPr>
          <w:p w14:paraId="18433D1F"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01</w:t>
            </w:r>
          </w:p>
        </w:tc>
        <w:tc>
          <w:tcPr>
            <w:tcW w:w="3442" w:type="pct"/>
            <w:shd w:val="clear" w:color="auto" w:fill="auto"/>
          </w:tcPr>
          <w:p w14:paraId="668C7D3D"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PROTETOR DE REDE ELÉTRICA</w:t>
            </w:r>
          </w:p>
          <w:p w14:paraId="36AD8918" w14:textId="77777777" w:rsidR="00494A19" w:rsidRPr="00F2601C" w:rsidRDefault="00494A19" w:rsidP="00535E6F">
            <w:pPr>
              <w:pStyle w:val="NormalWeb"/>
              <w:spacing w:before="0" w:after="0" w:line="276" w:lineRule="auto"/>
              <w:jc w:val="both"/>
              <w:rPr>
                <w:rFonts w:ascii="Arial" w:hAnsi="Arial" w:cs="Arial"/>
                <w:b/>
                <w:sz w:val="22"/>
                <w:szCs w:val="22"/>
              </w:rPr>
            </w:pPr>
            <w:r w:rsidRPr="00F2601C">
              <w:rPr>
                <w:rFonts w:ascii="Arial" w:hAnsi="Arial" w:cs="Arial"/>
                <w:b/>
                <w:sz w:val="22"/>
                <w:szCs w:val="22"/>
              </w:rPr>
              <w:t>Configuração mínima</w:t>
            </w:r>
            <w:r w:rsidRPr="00F2601C">
              <w:rPr>
                <w:rFonts w:ascii="Arial" w:hAnsi="Arial" w:cs="Arial"/>
                <w:sz w:val="22"/>
                <w:szCs w:val="22"/>
              </w:rPr>
              <w:t>: 3 estágios de proteção; centelhador a gás; fusíveis rearmáveis (proteção contra surtos de corrente); atende a normas internacionais de proteção; filtros capacitivos; tensão: 90 - 240Vca; recomendado para centrais de alarme, fontes de alimentação e monitores de vigilância.</w:t>
            </w:r>
          </w:p>
        </w:tc>
        <w:tc>
          <w:tcPr>
            <w:tcW w:w="787" w:type="pct"/>
          </w:tcPr>
          <w:p w14:paraId="3A7121D4"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41CEF86C" w14:textId="77777777" w:rsidTr="00A33B50">
        <w:tc>
          <w:tcPr>
            <w:tcW w:w="771" w:type="pct"/>
            <w:shd w:val="clear" w:color="auto" w:fill="auto"/>
          </w:tcPr>
          <w:p w14:paraId="21AACADC"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07</w:t>
            </w:r>
          </w:p>
        </w:tc>
        <w:tc>
          <w:tcPr>
            <w:tcW w:w="3442" w:type="pct"/>
            <w:shd w:val="clear" w:color="auto" w:fill="auto"/>
          </w:tcPr>
          <w:p w14:paraId="30352E98"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CAIXA UNIVERSAL PARA CENTRAL DE ALARME</w:t>
            </w:r>
          </w:p>
          <w:p w14:paraId="03493A70"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Configuração mínima</w:t>
            </w:r>
            <w:r w:rsidRPr="00F2601C">
              <w:rPr>
                <w:rFonts w:ascii="Arial" w:hAnsi="Arial" w:cs="Arial"/>
                <w:sz w:val="22"/>
                <w:szCs w:val="22"/>
              </w:rPr>
              <w:t xml:space="preserve">: </w:t>
            </w:r>
            <w:r w:rsidRPr="00F2601C">
              <w:rPr>
                <w:rStyle w:val="nfase"/>
                <w:rFonts w:ascii="Arial" w:hAnsi="Arial" w:cs="Arial"/>
                <w:sz w:val="22"/>
                <w:szCs w:val="22"/>
              </w:rPr>
              <w:t>caixa para central de alarme modelo universal; contém 2 trilhos internos para o ajuste de acordo com a placa a ser utilizada; desenvolvida em chapa de aço carbono; acabamento em pintura eletrostática a pó; acompanha espaçadores para fixação da placa e parafusos para fixação do Trafo; altura: 80 mm; largura: 240 mm; comprimento: 260 mm; cor branca.</w:t>
            </w:r>
          </w:p>
        </w:tc>
        <w:tc>
          <w:tcPr>
            <w:tcW w:w="787" w:type="pct"/>
          </w:tcPr>
          <w:p w14:paraId="2B539D86"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20D03072" w14:textId="77777777" w:rsidTr="00A33B50">
        <w:tc>
          <w:tcPr>
            <w:tcW w:w="771" w:type="pct"/>
            <w:shd w:val="clear" w:color="auto" w:fill="auto"/>
          </w:tcPr>
          <w:p w14:paraId="3C1D1071"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01</w:t>
            </w:r>
          </w:p>
        </w:tc>
        <w:tc>
          <w:tcPr>
            <w:tcW w:w="3442" w:type="pct"/>
            <w:shd w:val="clear" w:color="auto" w:fill="auto"/>
          </w:tcPr>
          <w:p w14:paraId="420C8449"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 xml:space="preserve">RECEPTORA </w:t>
            </w:r>
          </w:p>
          <w:p w14:paraId="753BB810" w14:textId="77777777" w:rsidR="00494A19" w:rsidRPr="00F2601C" w:rsidRDefault="00494A19" w:rsidP="00535E6F">
            <w:pPr>
              <w:pStyle w:val="NormalWeb"/>
              <w:spacing w:before="0" w:after="0" w:line="276" w:lineRule="auto"/>
              <w:jc w:val="both"/>
              <w:rPr>
                <w:rFonts w:ascii="Arial" w:hAnsi="Arial" w:cs="Arial"/>
                <w:b/>
                <w:sz w:val="22"/>
                <w:szCs w:val="22"/>
              </w:rPr>
            </w:pPr>
            <w:r w:rsidRPr="00F2601C">
              <w:rPr>
                <w:rFonts w:ascii="Arial" w:hAnsi="Arial" w:cs="Arial"/>
                <w:b/>
                <w:sz w:val="22"/>
                <w:szCs w:val="22"/>
              </w:rPr>
              <w:t xml:space="preserve">Configuração mínima: </w:t>
            </w:r>
            <w:r w:rsidRPr="00F2601C">
              <w:rPr>
                <w:rFonts w:ascii="Arial" w:hAnsi="Arial" w:cs="Arial"/>
                <w:sz w:val="22"/>
                <w:szCs w:val="22"/>
              </w:rPr>
              <w:t xml:space="preserve">com 02 controles remotos; usada para pânico silencioso; acionamento por controle remoto; RF digital de alta performance; capacidade de memorização de 680 códigos; possibilidade de 04 configurações do relé (pulso de 0,5 segundos, pulso de 3 segundos, pulso de 5 minutos, retenção); codificação pelo sistema </w:t>
            </w:r>
            <w:proofErr w:type="spellStart"/>
            <w:r w:rsidRPr="00F2601C">
              <w:rPr>
                <w:rFonts w:ascii="Arial" w:hAnsi="Arial" w:cs="Arial"/>
                <w:sz w:val="22"/>
                <w:szCs w:val="22"/>
              </w:rPr>
              <w:t>code</w:t>
            </w:r>
            <w:proofErr w:type="spellEnd"/>
            <w:r w:rsidRPr="00F2601C">
              <w:rPr>
                <w:rFonts w:ascii="Arial" w:hAnsi="Arial" w:cs="Arial"/>
                <w:sz w:val="22"/>
                <w:szCs w:val="22"/>
              </w:rPr>
              <w:t xml:space="preserve"> learning; memória permanente (não volátil).</w:t>
            </w:r>
          </w:p>
        </w:tc>
        <w:tc>
          <w:tcPr>
            <w:tcW w:w="787" w:type="pct"/>
          </w:tcPr>
          <w:p w14:paraId="0F112BF6"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0994E0DE" w14:textId="77777777" w:rsidTr="00A33B50">
        <w:tc>
          <w:tcPr>
            <w:tcW w:w="771" w:type="pct"/>
            <w:shd w:val="clear" w:color="auto" w:fill="auto"/>
          </w:tcPr>
          <w:p w14:paraId="6DDF421A"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01</w:t>
            </w:r>
          </w:p>
        </w:tc>
        <w:tc>
          <w:tcPr>
            <w:tcW w:w="3442" w:type="pct"/>
            <w:shd w:val="clear" w:color="auto" w:fill="auto"/>
          </w:tcPr>
          <w:p w14:paraId="28F7E498" w14:textId="77777777" w:rsidR="00494A19" w:rsidRPr="00F2601C" w:rsidRDefault="00494A19" w:rsidP="00535E6F">
            <w:pPr>
              <w:spacing w:line="276" w:lineRule="auto"/>
              <w:jc w:val="both"/>
              <w:rPr>
                <w:rFonts w:ascii="Arial" w:hAnsi="Arial" w:cs="Arial"/>
                <w:b/>
                <w:sz w:val="22"/>
                <w:szCs w:val="22"/>
              </w:rPr>
            </w:pPr>
            <w:r w:rsidRPr="00F2601C">
              <w:rPr>
                <w:rFonts w:ascii="Arial" w:hAnsi="Arial" w:cs="Arial"/>
                <w:b/>
                <w:sz w:val="22"/>
                <w:szCs w:val="22"/>
              </w:rPr>
              <w:t>Computador</w:t>
            </w:r>
            <w:r w:rsidRPr="00F2601C">
              <w:rPr>
                <w:rFonts w:ascii="Arial" w:hAnsi="Arial" w:cs="Arial"/>
                <w:sz w:val="22"/>
                <w:szCs w:val="22"/>
              </w:rPr>
              <w:t xml:space="preserve">, incluindo CPU, mouse, teclado e filtro de linha para acesso dos vigilantes às imagens das câmeras. </w:t>
            </w:r>
          </w:p>
        </w:tc>
        <w:tc>
          <w:tcPr>
            <w:tcW w:w="787" w:type="pct"/>
          </w:tcPr>
          <w:p w14:paraId="49096C84" w14:textId="77777777" w:rsidR="00494A19" w:rsidRPr="00F2601C" w:rsidRDefault="00494A19" w:rsidP="00535E6F">
            <w:pPr>
              <w:spacing w:line="276" w:lineRule="auto"/>
              <w:jc w:val="center"/>
              <w:rPr>
                <w:rFonts w:ascii="Arial" w:hAnsi="Arial" w:cs="Arial"/>
                <w:b/>
                <w:sz w:val="22"/>
                <w:szCs w:val="22"/>
              </w:rPr>
            </w:pPr>
            <w:r w:rsidRPr="00F2601C">
              <w:rPr>
                <w:rFonts w:ascii="Arial" w:hAnsi="Arial" w:cs="Arial"/>
                <w:bCs/>
                <w:sz w:val="22"/>
                <w:szCs w:val="22"/>
              </w:rPr>
              <w:t>12 meses</w:t>
            </w:r>
          </w:p>
        </w:tc>
      </w:tr>
      <w:tr w:rsidR="00494A19" w:rsidRPr="00F2601C" w14:paraId="0EBC8C8F" w14:textId="77777777" w:rsidTr="00A33B50">
        <w:tc>
          <w:tcPr>
            <w:tcW w:w="771" w:type="pct"/>
            <w:shd w:val="clear" w:color="auto" w:fill="auto"/>
          </w:tcPr>
          <w:p w14:paraId="2F83611E" w14:textId="77777777" w:rsidR="00494A19" w:rsidRPr="00F2601C" w:rsidRDefault="00494A19" w:rsidP="00535E6F">
            <w:pPr>
              <w:tabs>
                <w:tab w:val="left" w:pos="0"/>
              </w:tabs>
              <w:autoSpaceDE w:val="0"/>
              <w:snapToGrid w:val="0"/>
              <w:spacing w:line="276" w:lineRule="auto"/>
              <w:ind w:right="25"/>
              <w:jc w:val="center"/>
              <w:rPr>
                <w:rFonts w:ascii="Arial" w:hAnsi="Arial" w:cs="Arial"/>
                <w:sz w:val="22"/>
                <w:szCs w:val="22"/>
              </w:rPr>
            </w:pPr>
            <w:r w:rsidRPr="00F2601C">
              <w:rPr>
                <w:rFonts w:ascii="Arial" w:hAnsi="Arial" w:cs="Arial"/>
                <w:sz w:val="22"/>
                <w:szCs w:val="22"/>
              </w:rPr>
              <w:t>01</w:t>
            </w:r>
          </w:p>
        </w:tc>
        <w:tc>
          <w:tcPr>
            <w:tcW w:w="3442" w:type="pct"/>
            <w:shd w:val="clear" w:color="auto" w:fill="auto"/>
          </w:tcPr>
          <w:p w14:paraId="5E3185C7" w14:textId="77777777" w:rsidR="00494A19" w:rsidRPr="00F2601C" w:rsidRDefault="00494A19" w:rsidP="00535E6F">
            <w:pPr>
              <w:spacing w:line="276" w:lineRule="auto"/>
              <w:jc w:val="both"/>
              <w:rPr>
                <w:rFonts w:ascii="Arial" w:eastAsia="Arial" w:hAnsi="Arial" w:cs="Arial"/>
                <w:sz w:val="22"/>
                <w:szCs w:val="22"/>
              </w:rPr>
            </w:pPr>
            <w:r w:rsidRPr="00F2601C">
              <w:rPr>
                <w:rFonts w:ascii="Arial" w:eastAsia="Arial" w:hAnsi="Arial" w:cs="Arial"/>
                <w:b/>
                <w:bCs/>
                <w:sz w:val="22"/>
                <w:szCs w:val="22"/>
              </w:rPr>
              <w:t>Televisor 32 polegadas</w:t>
            </w:r>
            <w:r w:rsidRPr="00F2601C">
              <w:rPr>
                <w:rFonts w:ascii="Arial" w:eastAsia="Arial" w:hAnsi="Arial" w:cs="Arial"/>
                <w:sz w:val="22"/>
                <w:szCs w:val="22"/>
              </w:rPr>
              <w:t xml:space="preserve">, com design </w:t>
            </w:r>
            <w:proofErr w:type="spellStart"/>
            <w:r w:rsidRPr="00F2601C">
              <w:rPr>
                <w:rFonts w:ascii="Arial" w:eastAsia="Arial" w:hAnsi="Arial" w:cs="Arial"/>
                <w:sz w:val="22"/>
                <w:szCs w:val="22"/>
              </w:rPr>
              <w:t>slim</w:t>
            </w:r>
            <w:proofErr w:type="spellEnd"/>
            <w:r w:rsidRPr="00F2601C">
              <w:rPr>
                <w:rFonts w:ascii="Arial" w:eastAsia="Arial" w:hAnsi="Arial" w:cs="Arial"/>
                <w:sz w:val="22"/>
                <w:szCs w:val="22"/>
              </w:rPr>
              <w:t>, para conectar ao computador, com controle remoto com pilhas e cabo de energia.</w:t>
            </w:r>
          </w:p>
        </w:tc>
        <w:tc>
          <w:tcPr>
            <w:tcW w:w="787" w:type="pct"/>
          </w:tcPr>
          <w:p w14:paraId="2CE600E1" w14:textId="7FBFCEF1" w:rsidR="00494A19" w:rsidRPr="00F2601C" w:rsidRDefault="00494A19" w:rsidP="0000344C">
            <w:pPr>
              <w:pStyle w:val="PargrafodaLista"/>
              <w:numPr>
                <w:ilvl w:val="0"/>
                <w:numId w:val="27"/>
              </w:numPr>
              <w:jc w:val="center"/>
              <w:rPr>
                <w:rFonts w:ascii="Arial" w:eastAsia="Arial" w:hAnsi="Arial" w:cs="Arial"/>
                <w:b/>
                <w:bCs/>
              </w:rPr>
            </w:pPr>
            <w:r w:rsidRPr="00F2601C">
              <w:rPr>
                <w:rFonts w:ascii="Arial" w:hAnsi="Arial" w:cs="Arial"/>
                <w:bCs/>
              </w:rPr>
              <w:t>meses</w:t>
            </w:r>
          </w:p>
        </w:tc>
      </w:tr>
    </w:tbl>
    <w:p w14:paraId="72691519" w14:textId="77777777" w:rsidR="00494A19" w:rsidRPr="00F2601C" w:rsidRDefault="00494A19" w:rsidP="00494A19">
      <w:pPr>
        <w:autoSpaceDE w:val="0"/>
        <w:autoSpaceDN w:val="0"/>
        <w:adjustRightInd w:val="0"/>
        <w:spacing w:line="276" w:lineRule="auto"/>
        <w:jc w:val="both"/>
        <w:rPr>
          <w:rFonts w:ascii="Arial" w:hAnsi="Arial" w:cs="Arial"/>
        </w:rPr>
      </w:pPr>
    </w:p>
    <w:bookmarkEnd w:id="31"/>
    <w:p w14:paraId="492D8F9E" w14:textId="77777777" w:rsidR="00A33B50"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Todos os equipamentos eletrônicos que compõem a central de alarme deverão ser entregues e instalados na sede do CISAMUSEP em até 5 (cinco) dias a contar do início da prestação do serviço</w:t>
      </w:r>
      <w:r w:rsidR="00A33B50" w:rsidRPr="00F2601C">
        <w:rPr>
          <w:rFonts w:ascii="Arial" w:hAnsi="Arial" w:cs="Arial"/>
        </w:rPr>
        <w:t>.</w:t>
      </w:r>
    </w:p>
    <w:p w14:paraId="79F2B5B1"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05062D1C" w14:textId="77777777" w:rsidR="00A33B50" w:rsidRPr="00F2601C"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 xml:space="preserve">A </w:t>
      </w:r>
      <w:r w:rsidRPr="00F2601C">
        <w:rPr>
          <w:rFonts w:ascii="Arial" w:hAnsi="Arial" w:cs="Arial"/>
          <w:lang w:eastAsia="pt-BR"/>
        </w:rPr>
        <w:t>empresa a ser contratada</w:t>
      </w:r>
      <w:r w:rsidRPr="00F2601C">
        <w:rPr>
          <w:rFonts w:ascii="Arial" w:hAnsi="Arial" w:cs="Arial"/>
        </w:rPr>
        <w:t xml:space="preserve"> deverá executar a instalação dos equipamentos nos locais apontados pelo CISAMUSEP</w:t>
      </w:r>
      <w:r w:rsidR="00A33B50" w:rsidRPr="00F2601C">
        <w:rPr>
          <w:rFonts w:ascii="Arial" w:hAnsi="Arial" w:cs="Arial"/>
        </w:rPr>
        <w:t>.</w:t>
      </w:r>
    </w:p>
    <w:p w14:paraId="702AC00E" w14:textId="20BCB1FB" w:rsidR="00A33B50" w:rsidRDefault="00494A19" w:rsidP="0000344C">
      <w:pPr>
        <w:pStyle w:val="PargrafodaLista"/>
        <w:numPr>
          <w:ilvl w:val="2"/>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O horário para realização da instalação será no horário de expediente do C</w:t>
      </w:r>
      <w:r w:rsidR="00B828AB" w:rsidRPr="00F2601C">
        <w:rPr>
          <w:rFonts w:ascii="Arial" w:hAnsi="Arial" w:cs="Arial"/>
        </w:rPr>
        <w:t>ISAMUSEP</w:t>
      </w:r>
      <w:r w:rsidRPr="00F2601C">
        <w:rPr>
          <w:rFonts w:ascii="Arial" w:hAnsi="Arial" w:cs="Arial"/>
        </w:rPr>
        <w:t xml:space="preserve"> sendo das 07h30min às 11h30min e das 13h30min às 16h30min, mediante agendamento com o Fiscal do Contrato</w:t>
      </w:r>
      <w:r w:rsidR="00A33B50" w:rsidRPr="00F2601C">
        <w:rPr>
          <w:rFonts w:ascii="Arial" w:hAnsi="Arial" w:cs="Arial"/>
        </w:rPr>
        <w:t>.</w:t>
      </w:r>
    </w:p>
    <w:p w14:paraId="4E496BCA"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04B9B26E" w14:textId="23D876DD" w:rsidR="00A33B50" w:rsidRPr="00F2601C"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A instalação deverá ser realizada por pessoas habilitadas e tecnicamente capacitadas, utilizando os EPI (Equipamento de Proteção Individual) conforme legislação vigente e a natureza da tarefa</w:t>
      </w:r>
      <w:r w:rsidR="00A33B50" w:rsidRPr="00F2601C">
        <w:rPr>
          <w:rFonts w:ascii="Arial" w:hAnsi="Arial" w:cs="Arial"/>
        </w:rPr>
        <w:t>;</w:t>
      </w:r>
    </w:p>
    <w:p w14:paraId="3B740B72" w14:textId="77777777" w:rsidR="00A33B50" w:rsidRPr="00F2601C" w:rsidRDefault="00494A19" w:rsidP="00B828AB">
      <w:pPr>
        <w:pStyle w:val="PargrafodaLista"/>
        <w:numPr>
          <w:ilvl w:val="2"/>
          <w:numId w:val="25"/>
        </w:numPr>
        <w:tabs>
          <w:tab w:val="left" w:pos="0"/>
          <w:tab w:val="left" w:pos="567"/>
        </w:tabs>
        <w:autoSpaceDE w:val="0"/>
        <w:snapToGrid w:val="0"/>
        <w:spacing w:after="120"/>
        <w:ind w:left="0" w:right="25" w:firstLine="0"/>
        <w:jc w:val="both"/>
        <w:rPr>
          <w:rFonts w:ascii="Arial" w:hAnsi="Arial" w:cs="Arial"/>
        </w:rPr>
      </w:pPr>
      <w:r w:rsidRPr="00F2601C">
        <w:rPr>
          <w:rFonts w:ascii="Arial" w:hAnsi="Arial" w:cs="Arial"/>
        </w:rPr>
        <w:lastRenderedPageBreak/>
        <w:t xml:space="preserve">No caso de a </w:t>
      </w:r>
      <w:r w:rsidRPr="00F2601C">
        <w:rPr>
          <w:rFonts w:ascii="Arial" w:hAnsi="Arial" w:cs="Arial"/>
          <w:lang w:eastAsia="pt-BR"/>
        </w:rPr>
        <w:t>empresa a ser contratada</w:t>
      </w:r>
      <w:r w:rsidRPr="00F2601C">
        <w:rPr>
          <w:rFonts w:ascii="Arial" w:hAnsi="Arial" w:cs="Arial"/>
        </w:rPr>
        <w:t xml:space="preserve"> danificar ou sujar as áreas de instalação dos equipamentos, deverá recuperá-las ou limpá-las, deixando-as em seu estado original</w:t>
      </w:r>
      <w:r w:rsidR="00A33B50" w:rsidRPr="00F2601C">
        <w:rPr>
          <w:rFonts w:ascii="Arial" w:hAnsi="Arial" w:cs="Arial"/>
        </w:rPr>
        <w:t>;</w:t>
      </w:r>
    </w:p>
    <w:p w14:paraId="20A5D25B" w14:textId="77777777" w:rsidR="00A33B50" w:rsidRPr="00F2601C" w:rsidRDefault="00494A19" w:rsidP="00B828AB">
      <w:pPr>
        <w:pStyle w:val="PargrafodaLista"/>
        <w:numPr>
          <w:ilvl w:val="2"/>
          <w:numId w:val="25"/>
        </w:numPr>
        <w:tabs>
          <w:tab w:val="left" w:pos="0"/>
          <w:tab w:val="left" w:pos="567"/>
        </w:tabs>
        <w:autoSpaceDE w:val="0"/>
        <w:snapToGrid w:val="0"/>
        <w:spacing w:after="120"/>
        <w:ind w:left="0" w:right="25" w:firstLine="0"/>
        <w:jc w:val="both"/>
        <w:rPr>
          <w:rFonts w:ascii="Arial" w:hAnsi="Arial" w:cs="Arial"/>
        </w:rPr>
      </w:pPr>
      <w:r w:rsidRPr="00F2601C">
        <w:rPr>
          <w:rFonts w:ascii="Arial" w:hAnsi="Arial" w:cs="Arial"/>
        </w:rPr>
        <w:t xml:space="preserve">Ficará a cargo da </w:t>
      </w:r>
      <w:r w:rsidRPr="00F2601C">
        <w:rPr>
          <w:rFonts w:ascii="Arial" w:hAnsi="Arial" w:cs="Arial"/>
          <w:lang w:eastAsia="pt-BR"/>
        </w:rPr>
        <w:t>empresa a ser contratada</w:t>
      </w:r>
      <w:r w:rsidRPr="00F2601C">
        <w:rPr>
          <w:rFonts w:ascii="Arial" w:hAnsi="Arial" w:cs="Arial"/>
        </w:rPr>
        <w:t xml:space="preserve"> o fornecimento de ferramentas, instrumentos e materiais necessários aos seus profissionais para a execução dos serviços de instalação;</w:t>
      </w:r>
    </w:p>
    <w:p w14:paraId="442A0326" w14:textId="77777777" w:rsidR="00A33B50" w:rsidRDefault="00494A19" w:rsidP="00B828AB">
      <w:pPr>
        <w:pStyle w:val="PargrafodaLista"/>
        <w:numPr>
          <w:ilvl w:val="2"/>
          <w:numId w:val="25"/>
        </w:numPr>
        <w:tabs>
          <w:tab w:val="left" w:pos="0"/>
          <w:tab w:val="left" w:pos="567"/>
        </w:tabs>
        <w:autoSpaceDE w:val="0"/>
        <w:snapToGrid w:val="0"/>
        <w:spacing w:after="120"/>
        <w:ind w:left="0" w:right="25" w:firstLine="0"/>
        <w:jc w:val="both"/>
        <w:rPr>
          <w:rFonts w:ascii="Arial" w:hAnsi="Arial" w:cs="Arial"/>
        </w:rPr>
      </w:pPr>
      <w:r w:rsidRPr="00F2601C">
        <w:rPr>
          <w:rFonts w:ascii="Arial" w:hAnsi="Arial" w:cs="Arial"/>
        </w:rPr>
        <w:t xml:space="preserve">Os serviços mal executados, defeituosos e/ou incorretos, serão refeitos, sendo a </w:t>
      </w:r>
      <w:r w:rsidRPr="00F2601C">
        <w:rPr>
          <w:rFonts w:ascii="Arial" w:hAnsi="Arial" w:cs="Arial"/>
          <w:lang w:eastAsia="pt-BR"/>
        </w:rPr>
        <w:t>empresa a ser contratada</w:t>
      </w:r>
      <w:r w:rsidRPr="00F2601C">
        <w:rPr>
          <w:rFonts w:ascii="Arial" w:hAnsi="Arial" w:cs="Arial"/>
        </w:rPr>
        <w:t xml:space="preserve"> responsável por toda e qualquer despesa referente à correta instalação do equipamento.</w:t>
      </w:r>
    </w:p>
    <w:p w14:paraId="5FD2AFD4"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504E3221" w14:textId="77777777" w:rsidR="00A33B50" w:rsidRPr="00F2601C"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 xml:space="preserve"> Findada a vigência do contrato, os equipamentos da central de monitoramento deverão ser desinstalados e retirados às expensas da </w:t>
      </w:r>
      <w:r w:rsidRPr="00F2601C">
        <w:rPr>
          <w:rFonts w:ascii="Arial" w:hAnsi="Arial" w:cs="Arial"/>
          <w:lang w:eastAsia="pt-BR"/>
        </w:rPr>
        <w:t>empresa a ser contratada</w:t>
      </w:r>
      <w:r w:rsidRPr="00F2601C">
        <w:rPr>
          <w:rFonts w:ascii="Arial" w:hAnsi="Arial" w:cs="Arial"/>
        </w:rPr>
        <w:t>, sem quaisquer ônus adicionais para o CISAMUSEP, a partir do quinto dia após o término do contrato</w:t>
      </w:r>
      <w:r w:rsidR="00A33B50" w:rsidRPr="00F2601C">
        <w:rPr>
          <w:rFonts w:ascii="Arial" w:hAnsi="Arial" w:cs="Arial"/>
        </w:rPr>
        <w:t>;</w:t>
      </w:r>
    </w:p>
    <w:p w14:paraId="0AA70D65" w14:textId="77777777" w:rsidR="00A33B50" w:rsidRDefault="00494A19" w:rsidP="0000344C">
      <w:pPr>
        <w:pStyle w:val="PargrafodaLista"/>
        <w:numPr>
          <w:ilvl w:val="2"/>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 xml:space="preserve">Quando da retirada dos equipamentos, as áreas de sua instalação deverão ser recuperadas e limpas pela </w:t>
      </w:r>
      <w:r w:rsidRPr="00F2601C">
        <w:rPr>
          <w:rFonts w:ascii="Arial" w:hAnsi="Arial" w:cs="Arial"/>
          <w:lang w:eastAsia="pt-BR"/>
        </w:rPr>
        <w:t>empresa a ser contratada</w:t>
      </w:r>
      <w:r w:rsidRPr="00F2601C">
        <w:rPr>
          <w:rFonts w:ascii="Arial" w:hAnsi="Arial" w:cs="Arial"/>
        </w:rPr>
        <w:t>, deixando-as em seu estado original</w:t>
      </w:r>
      <w:r w:rsidR="00A33B50" w:rsidRPr="00F2601C">
        <w:rPr>
          <w:rFonts w:ascii="Arial" w:hAnsi="Arial" w:cs="Arial"/>
        </w:rPr>
        <w:t>.</w:t>
      </w:r>
    </w:p>
    <w:p w14:paraId="7366E55D"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5424F41C" w14:textId="77777777" w:rsidR="00D7047A"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A empresa a ser contratada fica obrigada a conservar os equipamentos e materiais em perfeito estado de funcionamento, realizando manutenções preventivas e/ou corretivas de acordo com a necessidade</w:t>
      </w:r>
      <w:r w:rsidR="00D7047A" w:rsidRPr="00F2601C">
        <w:rPr>
          <w:rFonts w:ascii="Arial" w:hAnsi="Arial" w:cs="Arial"/>
        </w:rPr>
        <w:t>.</w:t>
      </w:r>
    </w:p>
    <w:p w14:paraId="611C9DFC"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42A1573D" w14:textId="77777777" w:rsidR="00D7047A"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A empresa a ser contratada deverá substituir imediatamente os equipamentos que apresentarem problema durante a execução do contrato de modo a não comprometer o bom andamento do serviço.</w:t>
      </w:r>
    </w:p>
    <w:p w14:paraId="02C54EC9"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2462DA85" w14:textId="77777777" w:rsidR="00D7047A"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Nas hipóteses de furto, roubo ou extravio de qualquer um dos equipamentos, a empresa a ser contratada deverá fazer a reposição sem ônus ao CISAMUSEP no prazo máximo de 10 (dez) dias a contar da data da notificação, desde que apresentado documento de registro da ocorrência junto à autoridade competente (Boletim de Ocorrência)</w:t>
      </w:r>
      <w:r w:rsidR="00D7047A" w:rsidRPr="00F2601C">
        <w:rPr>
          <w:rFonts w:ascii="Arial" w:hAnsi="Arial" w:cs="Arial"/>
        </w:rPr>
        <w:t>.</w:t>
      </w:r>
    </w:p>
    <w:p w14:paraId="08105F31" w14:textId="77777777" w:rsidR="00A35CE8" w:rsidRPr="00F2601C" w:rsidRDefault="00A35CE8" w:rsidP="00A35CE8">
      <w:pPr>
        <w:pStyle w:val="PargrafodaLista"/>
        <w:tabs>
          <w:tab w:val="left" w:pos="0"/>
          <w:tab w:val="left" w:pos="426"/>
        </w:tabs>
        <w:autoSpaceDE w:val="0"/>
        <w:snapToGrid w:val="0"/>
        <w:spacing w:after="120"/>
        <w:ind w:left="0" w:right="25"/>
        <w:jc w:val="both"/>
        <w:rPr>
          <w:rFonts w:ascii="Arial" w:hAnsi="Arial" w:cs="Arial"/>
        </w:rPr>
      </w:pPr>
    </w:p>
    <w:p w14:paraId="640CED68" w14:textId="77777777" w:rsidR="00D7047A" w:rsidRPr="00F2601C" w:rsidRDefault="00494A19" w:rsidP="0000344C">
      <w:pPr>
        <w:pStyle w:val="PargrafodaLista"/>
        <w:numPr>
          <w:ilvl w:val="1"/>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Todos</w:t>
      </w:r>
      <w:r w:rsidRPr="00F2601C">
        <w:rPr>
          <w:rFonts w:ascii="Arial" w:eastAsia="Arial" w:hAnsi="Arial" w:cs="Arial"/>
        </w:rPr>
        <w:t xml:space="preserve"> </w:t>
      </w:r>
      <w:r w:rsidRPr="00F2601C">
        <w:rPr>
          <w:rFonts w:ascii="Arial" w:hAnsi="Arial" w:cs="Arial"/>
        </w:rPr>
        <w:t>os</w:t>
      </w:r>
      <w:r w:rsidRPr="00F2601C">
        <w:rPr>
          <w:rFonts w:ascii="Arial" w:eastAsia="Arial" w:hAnsi="Arial" w:cs="Arial"/>
        </w:rPr>
        <w:t xml:space="preserve"> equipamentos da central de monitoramento deverão estar em perfeitas condi</w:t>
      </w:r>
      <w:r w:rsidRPr="00F2601C">
        <w:rPr>
          <w:rFonts w:ascii="Arial" w:hAnsi="Arial" w:cs="Arial"/>
        </w:rPr>
        <w:t>ções</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w:t>
      </w:r>
      <w:r w:rsidRPr="00F2601C">
        <w:rPr>
          <w:rFonts w:ascii="Arial" w:hAnsi="Arial" w:cs="Arial"/>
        </w:rPr>
        <w:t>uso e com a manutenção em dia;</w:t>
      </w:r>
    </w:p>
    <w:p w14:paraId="361A97D7" w14:textId="681AB7E0" w:rsidR="00067593" w:rsidRPr="00F2601C" w:rsidRDefault="00494A19" w:rsidP="0000344C">
      <w:pPr>
        <w:pStyle w:val="PargrafodaLista"/>
        <w:numPr>
          <w:ilvl w:val="2"/>
          <w:numId w:val="25"/>
        </w:numPr>
        <w:tabs>
          <w:tab w:val="left" w:pos="0"/>
          <w:tab w:val="left" w:pos="426"/>
        </w:tabs>
        <w:autoSpaceDE w:val="0"/>
        <w:snapToGrid w:val="0"/>
        <w:spacing w:after="120"/>
        <w:ind w:left="0" w:right="25" w:firstLine="0"/>
        <w:jc w:val="both"/>
        <w:rPr>
          <w:rFonts w:ascii="Arial" w:hAnsi="Arial" w:cs="Arial"/>
        </w:rPr>
      </w:pPr>
      <w:r w:rsidRPr="00F2601C">
        <w:rPr>
          <w:rFonts w:ascii="Arial" w:hAnsi="Arial" w:cs="Arial"/>
        </w:rPr>
        <w:t>Os custos com a manutenção dos equipamentos da central de monitoramento serão de responsabilidade da empresa a ser contratada.</w:t>
      </w:r>
    </w:p>
    <w:p w14:paraId="6E750879" w14:textId="77777777" w:rsidR="00067593" w:rsidRPr="00F2601C" w:rsidRDefault="00067593" w:rsidP="00067593">
      <w:pPr>
        <w:pStyle w:val="PargrafodaLista"/>
        <w:shd w:val="clear" w:color="auto" w:fill="FFFFFF"/>
        <w:tabs>
          <w:tab w:val="left" w:pos="284"/>
          <w:tab w:val="left" w:pos="426"/>
        </w:tabs>
        <w:spacing w:after="120"/>
        <w:ind w:left="0"/>
        <w:jc w:val="both"/>
        <w:rPr>
          <w:rFonts w:ascii="Arial" w:hAnsi="Arial" w:cs="Arial"/>
        </w:rPr>
      </w:pPr>
    </w:p>
    <w:p w14:paraId="62CACF8E" w14:textId="21EF6587" w:rsidR="00D7047A" w:rsidRDefault="00D7047A" w:rsidP="003D20B0">
      <w:pPr>
        <w:pStyle w:val="PargrafodaLista"/>
        <w:numPr>
          <w:ilvl w:val="0"/>
          <w:numId w:val="28"/>
        </w:numPr>
        <w:tabs>
          <w:tab w:val="left" w:pos="284"/>
        </w:tabs>
        <w:spacing w:after="120"/>
        <w:ind w:left="0" w:firstLine="0"/>
        <w:jc w:val="both"/>
        <w:rPr>
          <w:rFonts w:ascii="Arial" w:hAnsi="Arial" w:cs="Arial"/>
          <w:b/>
          <w:u w:val="single"/>
        </w:rPr>
      </w:pPr>
      <w:r w:rsidRPr="00A35CE8">
        <w:rPr>
          <w:rFonts w:ascii="Arial" w:hAnsi="Arial" w:cs="Arial"/>
          <w:b/>
          <w:u w:val="single"/>
        </w:rPr>
        <w:t>SEGURANÇA E MEDICINA DO TRABALHO</w:t>
      </w:r>
    </w:p>
    <w:p w14:paraId="05D48792" w14:textId="77777777" w:rsidR="00A35CE8" w:rsidRPr="00A35CE8" w:rsidRDefault="00A35CE8" w:rsidP="00A35CE8">
      <w:pPr>
        <w:pStyle w:val="PargrafodaLista"/>
        <w:spacing w:after="120"/>
        <w:ind w:left="284"/>
        <w:jc w:val="both"/>
        <w:rPr>
          <w:rFonts w:ascii="Arial" w:hAnsi="Arial" w:cs="Arial"/>
          <w:b/>
          <w:u w:val="single"/>
        </w:rPr>
      </w:pPr>
    </w:p>
    <w:p w14:paraId="0E093BA4" w14:textId="77777777" w:rsidR="00D7047A" w:rsidRPr="00F2601C" w:rsidRDefault="00D7047A" w:rsidP="0000344C">
      <w:pPr>
        <w:pStyle w:val="PargrafodaLista"/>
        <w:numPr>
          <w:ilvl w:val="1"/>
          <w:numId w:val="28"/>
        </w:numPr>
        <w:tabs>
          <w:tab w:val="left" w:pos="426"/>
        </w:tabs>
        <w:spacing w:after="120"/>
        <w:ind w:left="0" w:firstLine="0"/>
        <w:jc w:val="both"/>
        <w:rPr>
          <w:rFonts w:ascii="Arial" w:hAnsi="Arial" w:cs="Arial"/>
          <w:b/>
        </w:rPr>
      </w:pPr>
      <w:r w:rsidRPr="00F2601C">
        <w:rPr>
          <w:rFonts w:ascii="Arial" w:hAnsi="Arial" w:cs="Arial"/>
        </w:rPr>
        <w:t xml:space="preserve">A empresa a ser contratada deverá apresentar, em até 30 (dias) após </w:t>
      </w:r>
      <w:r w:rsidRPr="00F2601C">
        <w:rPr>
          <w:rFonts w:ascii="Arial" w:hAnsi="Arial" w:cs="Arial"/>
          <w:bCs/>
        </w:rPr>
        <w:t>o início da vigência do contrato</w:t>
      </w:r>
      <w:r w:rsidRPr="00F2601C">
        <w:rPr>
          <w:rFonts w:ascii="Arial" w:hAnsi="Arial" w:cs="Arial"/>
        </w:rPr>
        <w:t>, cópia do PCMSO (Programa de Controle Médico de Saúde Ocupacional) e PGR (Programa de Gerenciamento de Riscos) ou outro que venha a substitui-los, dentro do prazo de validade;</w:t>
      </w:r>
    </w:p>
    <w:p w14:paraId="5EFEC010" w14:textId="77777777" w:rsidR="00D7047A" w:rsidRPr="00F2601C" w:rsidRDefault="00D7047A" w:rsidP="0000344C">
      <w:pPr>
        <w:pStyle w:val="PargrafodaLista"/>
        <w:numPr>
          <w:ilvl w:val="2"/>
          <w:numId w:val="28"/>
        </w:numPr>
        <w:tabs>
          <w:tab w:val="left" w:pos="426"/>
        </w:tabs>
        <w:spacing w:after="120"/>
        <w:ind w:left="0" w:firstLine="0"/>
        <w:jc w:val="both"/>
        <w:rPr>
          <w:rFonts w:ascii="Arial" w:hAnsi="Arial" w:cs="Arial"/>
          <w:b/>
        </w:rPr>
      </w:pPr>
      <w:r w:rsidRPr="00F2601C">
        <w:rPr>
          <w:rFonts w:ascii="Arial" w:hAnsi="Arial" w:cs="Arial"/>
        </w:rPr>
        <w:t>Ao fim da vigência dos laudos inicialmente apresentados, a empresa a ser contratada deverá mantê-los atualizados e dentro do prazo de validade, encaminhando os novos documentos ao Fiscal do Contrato em até 05 (cinco) dias após sua finalização;</w:t>
      </w:r>
    </w:p>
    <w:p w14:paraId="037DC71F" w14:textId="77777777" w:rsidR="00D7047A" w:rsidRPr="00A35CE8" w:rsidRDefault="00D7047A" w:rsidP="0000344C">
      <w:pPr>
        <w:pStyle w:val="PargrafodaLista"/>
        <w:numPr>
          <w:ilvl w:val="2"/>
          <w:numId w:val="28"/>
        </w:numPr>
        <w:tabs>
          <w:tab w:val="left" w:pos="426"/>
        </w:tabs>
        <w:spacing w:after="120"/>
        <w:ind w:left="0" w:firstLine="0"/>
        <w:jc w:val="both"/>
        <w:rPr>
          <w:rFonts w:ascii="Arial" w:hAnsi="Arial" w:cs="Arial"/>
          <w:b/>
        </w:rPr>
      </w:pPr>
      <w:r w:rsidRPr="00F2601C">
        <w:rPr>
          <w:rFonts w:ascii="Arial" w:hAnsi="Arial" w:cs="Arial"/>
        </w:rPr>
        <w:t xml:space="preserve">As cópias deverão ser encaminhadas em formato PDF ao </w:t>
      </w:r>
      <w:r w:rsidRPr="00F2601C">
        <w:rPr>
          <w:rFonts w:ascii="Arial" w:hAnsi="Arial" w:cs="Arial"/>
          <w:i/>
          <w:iCs/>
        </w:rPr>
        <w:t>e-mail</w:t>
      </w:r>
      <w:r w:rsidRPr="00F2601C">
        <w:rPr>
          <w:rFonts w:ascii="Arial" w:hAnsi="Arial" w:cs="Arial"/>
        </w:rPr>
        <w:t xml:space="preserve"> do Fiscal do Contrato.</w:t>
      </w:r>
    </w:p>
    <w:p w14:paraId="4BDE2BE3" w14:textId="77777777" w:rsidR="00A35CE8" w:rsidRPr="00F2601C" w:rsidRDefault="00A35CE8" w:rsidP="00A35CE8">
      <w:pPr>
        <w:pStyle w:val="PargrafodaLista"/>
        <w:tabs>
          <w:tab w:val="left" w:pos="426"/>
        </w:tabs>
        <w:spacing w:after="120"/>
        <w:ind w:left="0"/>
        <w:jc w:val="both"/>
        <w:rPr>
          <w:rFonts w:ascii="Arial" w:hAnsi="Arial" w:cs="Arial"/>
          <w:b/>
        </w:rPr>
      </w:pPr>
    </w:p>
    <w:p w14:paraId="097AB325" w14:textId="77777777" w:rsidR="000F7B7C" w:rsidRPr="00F2601C" w:rsidRDefault="00D7047A" w:rsidP="0000344C">
      <w:pPr>
        <w:pStyle w:val="PargrafodaLista"/>
        <w:numPr>
          <w:ilvl w:val="1"/>
          <w:numId w:val="28"/>
        </w:numPr>
        <w:tabs>
          <w:tab w:val="left" w:pos="426"/>
        </w:tabs>
        <w:spacing w:after="120"/>
        <w:ind w:left="709"/>
        <w:jc w:val="both"/>
        <w:rPr>
          <w:rFonts w:ascii="Arial" w:hAnsi="Arial" w:cs="Arial"/>
          <w:b/>
        </w:rPr>
      </w:pPr>
      <w:r w:rsidRPr="00F2601C">
        <w:rPr>
          <w:rFonts w:ascii="Arial" w:hAnsi="Arial" w:cs="Arial"/>
        </w:rPr>
        <w:t>Apresentar cópia digitalizada do Atestado de Saúde Ocupacional (ASO) conforme o caso:</w:t>
      </w:r>
    </w:p>
    <w:p w14:paraId="6703A192" w14:textId="77777777" w:rsidR="000F7B7C" w:rsidRPr="00F2601C" w:rsidRDefault="00D7047A" w:rsidP="0000344C">
      <w:pPr>
        <w:pStyle w:val="PargrafodaLista"/>
        <w:numPr>
          <w:ilvl w:val="2"/>
          <w:numId w:val="28"/>
        </w:numPr>
        <w:tabs>
          <w:tab w:val="left" w:pos="426"/>
        </w:tabs>
        <w:spacing w:after="120"/>
        <w:ind w:left="0" w:firstLine="0"/>
        <w:jc w:val="both"/>
        <w:rPr>
          <w:rFonts w:ascii="Arial" w:hAnsi="Arial" w:cs="Arial"/>
          <w:b/>
        </w:rPr>
      </w:pPr>
      <w:r w:rsidRPr="00F2601C">
        <w:rPr>
          <w:rFonts w:ascii="Arial" w:hAnsi="Arial" w:cs="Arial"/>
        </w:rPr>
        <w:t>Exame admissional: encaminhar cópia digitalizada em até 1 (um) dia antes do início do novo funcionário;</w:t>
      </w:r>
    </w:p>
    <w:p w14:paraId="091475A0" w14:textId="77777777" w:rsidR="000F7B7C" w:rsidRPr="00F2601C" w:rsidRDefault="00D7047A" w:rsidP="0000344C">
      <w:pPr>
        <w:pStyle w:val="PargrafodaLista"/>
        <w:numPr>
          <w:ilvl w:val="2"/>
          <w:numId w:val="28"/>
        </w:numPr>
        <w:tabs>
          <w:tab w:val="left" w:pos="426"/>
        </w:tabs>
        <w:spacing w:after="120"/>
        <w:ind w:left="0" w:firstLine="0"/>
        <w:jc w:val="both"/>
        <w:rPr>
          <w:rFonts w:ascii="Arial" w:hAnsi="Arial" w:cs="Arial"/>
          <w:b/>
        </w:rPr>
      </w:pPr>
      <w:r w:rsidRPr="00F2601C">
        <w:rPr>
          <w:rFonts w:ascii="Arial" w:hAnsi="Arial" w:cs="Arial"/>
        </w:rPr>
        <w:t xml:space="preserve">Exame demissional: encaminhar cópia digitalizada em até 15 (quinze) dias após o término do contrato de trabalho; </w:t>
      </w:r>
    </w:p>
    <w:p w14:paraId="0213B9D9" w14:textId="77777777" w:rsidR="000F7B7C" w:rsidRPr="00F2601C" w:rsidRDefault="00D7047A" w:rsidP="0000344C">
      <w:pPr>
        <w:pStyle w:val="PargrafodaLista"/>
        <w:numPr>
          <w:ilvl w:val="2"/>
          <w:numId w:val="28"/>
        </w:numPr>
        <w:tabs>
          <w:tab w:val="left" w:pos="426"/>
        </w:tabs>
        <w:spacing w:after="120"/>
        <w:ind w:left="0" w:firstLine="0"/>
        <w:jc w:val="both"/>
        <w:rPr>
          <w:rFonts w:ascii="Arial" w:hAnsi="Arial" w:cs="Arial"/>
        </w:rPr>
      </w:pPr>
      <w:r w:rsidRPr="00F2601C">
        <w:rPr>
          <w:rFonts w:ascii="Arial" w:hAnsi="Arial" w:cs="Arial"/>
        </w:rPr>
        <w:lastRenderedPageBreak/>
        <w:t>Exame periódico, retorno ao trabalho e mudança de função: encaminhar cópia digitalizada em até 02 (dois) dias úteis após ser realizado pelo funcionário</w:t>
      </w:r>
      <w:r w:rsidR="000F7B7C" w:rsidRPr="00F2601C">
        <w:rPr>
          <w:rFonts w:ascii="Arial" w:hAnsi="Arial" w:cs="Arial"/>
        </w:rPr>
        <w:t>.</w:t>
      </w:r>
    </w:p>
    <w:p w14:paraId="6C5BB599" w14:textId="77777777" w:rsidR="000F7B7C" w:rsidRPr="00F2601C" w:rsidRDefault="00D7047A" w:rsidP="0000344C">
      <w:pPr>
        <w:pStyle w:val="PargrafodaLista"/>
        <w:numPr>
          <w:ilvl w:val="1"/>
          <w:numId w:val="28"/>
        </w:numPr>
        <w:tabs>
          <w:tab w:val="left" w:pos="426"/>
        </w:tabs>
        <w:spacing w:after="120"/>
        <w:ind w:left="0" w:firstLine="0"/>
        <w:jc w:val="both"/>
        <w:rPr>
          <w:rFonts w:ascii="Arial" w:hAnsi="Arial" w:cs="Arial"/>
        </w:rPr>
      </w:pPr>
      <w:r w:rsidRPr="00F2601C">
        <w:rPr>
          <w:rFonts w:ascii="Arial" w:hAnsi="Arial" w:cs="Arial"/>
        </w:rPr>
        <w:t xml:space="preserve"> Apresentar cópia digitalizada da Ordem de Serviço de Segurança de cada um de seus funcionários em até 02 (dois) dias úteis após a entrega do PGR ao Fiscal do Contrato, cujo documento deverá estar devidamente assinado pelo funcionário;</w:t>
      </w:r>
    </w:p>
    <w:p w14:paraId="42C89978" w14:textId="77777777" w:rsidR="000F7B7C" w:rsidRDefault="00D7047A" w:rsidP="0000344C">
      <w:pPr>
        <w:pStyle w:val="PargrafodaLista"/>
        <w:numPr>
          <w:ilvl w:val="2"/>
          <w:numId w:val="28"/>
        </w:numPr>
        <w:tabs>
          <w:tab w:val="left" w:pos="426"/>
        </w:tabs>
        <w:spacing w:after="120"/>
        <w:ind w:left="0" w:firstLine="0"/>
        <w:jc w:val="both"/>
        <w:rPr>
          <w:rFonts w:ascii="Arial" w:hAnsi="Arial" w:cs="Arial"/>
        </w:rPr>
      </w:pPr>
      <w:r w:rsidRPr="00F2601C">
        <w:rPr>
          <w:rFonts w:ascii="Arial" w:hAnsi="Arial" w:cs="Arial"/>
        </w:rPr>
        <w:t>Em caso de substituição de funcionário, a Ordem de Serviço e Segurança deverá ser entregue em até 1 (um) dia antes do efetivo início do novo funcionário</w:t>
      </w:r>
      <w:r w:rsidR="000F7B7C" w:rsidRPr="00F2601C">
        <w:rPr>
          <w:rFonts w:ascii="Arial" w:hAnsi="Arial" w:cs="Arial"/>
        </w:rPr>
        <w:t>.</w:t>
      </w:r>
    </w:p>
    <w:p w14:paraId="1A538141" w14:textId="77777777" w:rsidR="00A35CE8" w:rsidRPr="00F2601C" w:rsidRDefault="00A35CE8" w:rsidP="00A35CE8">
      <w:pPr>
        <w:pStyle w:val="PargrafodaLista"/>
        <w:tabs>
          <w:tab w:val="left" w:pos="426"/>
        </w:tabs>
        <w:spacing w:after="120"/>
        <w:ind w:left="0"/>
        <w:jc w:val="both"/>
        <w:rPr>
          <w:rFonts w:ascii="Arial" w:hAnsi="Arial" w:cs="Arial"/>
        </w:rPr>
      </w:pPr>
    </w:p>
    <w:p w14:paraId="636BA594" w14:textId="77777777" w:rsidR="000F7B7C" w:rsidRDefault="00D7047A" w:rsidP="0000344C">
      <w:pPr>
        <w:pStyle w:val="PargrafodaLista"/>
        <w:numPr>
          <w:ilvl w:val="1"/>
          <w:numId w:val="28"/>
        </w:numPr>
        <w:tabs>
          <w:tab w:val="left" w:pos="426"/>
          <w:tab w:val="left" w:pos="709"/>
        </w:tabs>
        <w:spacing w:after="120"/>
        <w:ind w:left="0" w:firstLine="0"/>
        <w:jc w:val="both"/>
        <w:rPr>
          <w:rFonts w:ascii="Arial" w:hAnsi="Arial" w:cs="Arial"/>
        </w:rPr>
      </w:pPr>
      <w:r w:rsidRPr="00F2601C">
        <w:rPr>
          <w:rFonts w:ascii="Arial" w:hAnsi="Arial" w:cs="Arial"/>
        </w:rPr>
        <w:t>A empresa a ser contratada deverá fornecer a todos os empregados os Equipamentos de Proteção Individual (EPI) adequados ao risco e em perfeito estado de conservação e funcionamento, de acordo com o estabelecido pela Saúde Ocupacional</w:t>
      </w:r>
      <w:r w:rsidR="000F7B7C" w:rsidRPr="00F2601C">
        <w:rPr>
          <w:rFonts w:ascii="Arial" w:hAnsi="Arial" w:cs="Arial"/>
          <w:lang w:eastAsia="pt-BR"/>
        </w:rPr>
        <w:t>.</w:t>
      </w:r>
    </w:p>
    <w:p w14:paraId="5A76BB3F"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76C38A17" w14:textId="77777777" w:rsidR="000F7B7C" w:rsidRDefault="00D7047A" w:rsidP="0000344C">
      <w:pPr>
        <w:pStyle w:val="PargrafodaLista"/>
        <w:numPr>
          <w:ilvl w:val="1"/>
          <w:numId w:val="28"/>
        </w:numPr>
        <w:tabs>
          <w:tab w:val="left" w:pos="426"/>
          <w:tab w:val="left" w:pos="709"/>
        </w:tabs>
        <w:spacing w:after="120"/>
        <w:ind w:left="0" w:firstLine="0"/>
        <w:jc w:val="both"/>
        <w:rPr>
          <w:rFonts w:ascii="Arial" w:hAnsi="Arial" w:cs="Arial"/>
        </w:rPr>
      </w:pPr>
      <w:r w:rsidRPr="00F2601C">
        <w:rPr>
          <w:rFonts w:ascii="Arial" w:hAnsi="Arial" w:cs="Arial"/>
        </w:rPr>
        <w:t>Os Equipamentos de Proteção Individual fornecidos aos empregados deverão obrigatoriamente conter a indicação do Certificado de Aprovação do Ministério do Trabalho e Emprego (CA) dentro do período de validade</w:t>
      </w:r>
      <w:r w:rsidR="000F7B7C" w:rsidRPr="00F2601C">
        <w:rPr>
          <w:rFonts w:ascii="Arial" w:hAnsi="Arial" w:cs="Arial"/>
        </w:rPr>
        <w:t>.</w:t>
      </w:r>
    </w:p>
    <w:p w14:paraId="77F24A4E"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6706DA75" w14:textId="77777777" w:rsidR="000F7B7C" w:rsidRDefault="00D7047A" w:rsidP="0000344C">
      <w:pPr>
        <w:pStyle w:val="PargrafodaLista"/>
        <w:numPr>
          <w:ilvl w:val="1"/>
          <w:numId w:val="28"/>
        </w:numPr>
        <w:tabs>
          <w:tab w:val="left" w:pos="426"/>
          <w:tab w:val="left" w:pos="709"/>
        </w:tabs>
        <w:spacing w:after="120"/>
        <w:ind w:left="0" w:firstLine="0"/>
        <w:jc w:val="both"/>
        <w:rPr>
          <w:rFonts w:ascii="Arial" w:hAnsi="Arial" w:cs="Arial"/>
        </w:rPr>
      </w:pPr>
      <w:r w:rsidRPr="00F2601C">
        <w:rPr>
          <w:rFonts w:ascii="Arial" w:hAnsi="Arial" w:cs="Arial"/>
        </w:rPr>
        <w:t>A empresa a ser contratada deverá cumprir e fazer cumprir as disposições legais e regulamentares sobre segurança e medicina do trabalho</w:t>
      </w:r>
      <w:r w:rsidR="000F7B7C" w:rsidRPr="00F2601C">
        <w:rPr>
          <w:rFonts w:ascii="Arial" w:hAnsi="Arial" w:cs="Arial"/>
        </w:rPr>
        <w:t>.</w:t>
      </w:r>
    </w:p>
    <w:p w14:paraId="588423BE"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11AD8BFA" w14:textId="77777777" w:rsidR="000F7B7C" w:rsidRDefault="00D7047A" w:rsidP="0000344C">
      <w:pPr>
        <w:pStyle w:val="PargrafodaLista"/>
        <w:numPr>
          <w:ilvl w:val="1"/>
          <w:numId w:val="28"/>
        </w:numPr>
        <w:tabs>
          <w:tab w:val="left" w:pos="426"/>
          <w:tab w:val="left" w:pos="709"/>
        </w:tabs>
        <w:spacing w:after="120"/>
        <w:ind w:left="0" w:firstLine="0"/>
        <w:jc w:val="both"/>
        <w:rPr>
          <w:rFonts w:ascii="Arial" w:hAnsi="Arial" w:cs="Arial"/>
        </w:rPr>
      </w:pPr>
      <w:r w:rsidRPr="00F2601C">
        <w:rPr>
          <w:rFonts w:ascii="Arial" w:hAnsi="Arial" w:cs="Arial"/>
        </w:rPr>
        <w:t>A empresa a ser contratada não se eximirá da total responsabilidade quanto à negligência ou descumprimento da legislação em vigor, zelando pela segurança individual e coletiva de seus trabalhadores sem se eximir de qualquer responsabilidade a respeito, respondendo</w:t>
      </w:r>
      <w:r w:rsidRPr="00F2601C">
        <w:rPr>
          <w:rFonts w:ascii="Arial" w:eastAsia="Arial" w:hAnsi="Arial" w:cs="Arial"/>
        </w:rPr>
        <w:t xml:space="preserve"> </w:t>
      </w:r>
      <w:r w:rsidRPr="00F2601C">
        <w:rPr>
          <w:rFonts w:ascii="Arial" w:hAnsi="Arial" w:cs="Arial"/>
        </w:rPr>
        <w:t>por</w:t>
      </w:r>
      <w:r w:rsidRPr="00F2601C">
        <w:rPr>
          <w:rFonts w:ascii="Arial" w:eastAsia="Arial" w:hAnsi="Arial" w:cs="Arial"/>
        </w:rPr>
        <w:t xml:space="preserve"> </w:t>
      </w:r>
      <w:r w:rsidRPr="00F2601C">
        <w:rPr>
          <w:rFonts w:ascii="Arial" w:hAnsi="Arial" w:cs="Arial"/>
        </w:rPr>
        <w:t>eventuais</w:t>
      </w:r>
      <w:r w:rsidRPr="00F2601C">
        <w:rPr>
          <w:rFonts w:ascii="Arial" w:eastAsia="Arial" w:hAnsi="Arial" w:cs="Arial"/>
        </w:rPr>
        <w:t xml:space="preserve"> </w:t>
      </w:r>
      <w:r w:rsidRPr="00F2601C">
        <w:rPr>
          <w:rFonts w:ascii="Arial" w:hAnsi="Arial" w:cs="Arial"/>
        </w:rPr>
        <w:t>indenizações</w:t>
      </w:r>
      <w:r w:rsidRPr="00F2601C">
        <w:rPr>
          <w:rFonts w:ascii="Arial" w:eastAsia="Arial" w:hAnsi="Arial" w:cs="Arial"/>
        </w:rPr>
        <w:t xml:space="preserve"> </w:t>
      </w:r>
      <w:r w:rsidRPr="00F2601C">
        <w:rPr>
          <w:rFonts w:ascii="Arial" w:hAnsi="Arial" w:cs="Arial"/>
        </w:rPr>
        <w:t>decorrentes</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w:t>
      </w:r>
      <w:r w:rsidRPr="00F2601C">
        <w:rPr>
          <w:rFonts w:ascii="Arial" w:hAnsi="Arial" w:cs="Arial"/>
        </w:rPr>
        <w:t>acidentes</w:t>
      </w:r>
      <w:r w:rsidRPr="00F2601C">
        <w:rPr>
          <w:rFonts w:ascii="Arial" w:eastAsia="Arial" w:hAnsi="Arial" w:cs="Arial"/>
        </w:rPr>
        <w:t xml:space="preserve"> </w:t>
      </w:r>
      <w:r w:rsidRPr="00F2601C">
        <w:rPr>
          <w:rFonts w:ascii="Arial" w:hAnsi="Arial" w:cs="Arial"/>
        </w:rPr>
        <w:t>do</w:t>
      </w:r>
      <w:r w:rsidRPr="00F2601C">
        <w:rPr>
          <w:rFonts w:ascii="Arial" w:eastAsia="Arial" w:hAnsi="Arial" w:cs="Arial"/>
        </w:rPr>
        <w:t xml:space="preserve"> </w:t>
      </w:r>
      <w:r w:rsidRPr="00F2601C">
        <w:rPr>
          <w:rFonts w:ascii="Arial" w:hAnsi="Arial" w:cs="Arial"/>
        </w:rPr>
        <w:t>trabalho,</w:t>
      </w:r>
      <w:r w:rsidRPr="00F2601C">
        <w:rPr>
          <w:rFonts w:ascii="Arial" w:eastAsia="Arial" w:hAnsi="Arial" w:cs="Arial"/>
        </w:rPr>
        <w:t xml:space="preserve"> </w:t>
      </w:r>
      <w:r w:rsidRPr="00F2601C">
        <w:rPr>
          <w:rFonts w:ascii="Arial" w:hAnsi="Arial" w:cs="Arial"/>
        </w:rPr>
        <w:t>cabendo-lhe</w:t>
      </w:r>
      <w:r w:rsidRPr="00F2601C">
        <w:rPr>
          <w:rFonts w:ascii="Arial" w:eastAsia="Arial" w:hAnsi="Arial" w:cs="Arial"/>
        </w:rPr>
        <w:t xml:space="preserve"> </w:t>
      </w:r>
      <w:r w:rsidRPr="00F2601C">
        <w:rPr>
          <w:rFonts w:ascii="Arial" w:hAnsi="Arial" w:cs="Arial"/>
        </w:rPr>
        <w:t>comunicar</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w:t>
      </w:r>
      <w:r w:rsidRPr="00F2601C">
        <w:rPr>
          <w:rFonts w:ascii="Arial" w:hAnsi="Arial" w:cs="Arial"/>
        </w:rPr>
        <w:t>imediato</w:t>
      </w:r>
      <w:r w:rsidRPr="00F2601C">
        <w:rPr>
          <w:rFonts w:ascii="Arial" w:eastAsia="Arial" w:hAnsi="Arial" w:cs="Arial"/>
        </w:rPr>
        <w:t xml:space="preserve"> </w:t>
      </w:r>
      <w:r w:rsidRPr="00F2601C">
        <w:rPr>
          <w:rFonts w:ascii="Arial" w:hAnsi="Arial" w:cs="Arial"/>
        </w:rPr>
        <w:t>ao CISAMUSEP</w:t>
      </w:r>
      <w:r w:rsidRPr="00F2601C">
        <w:rPr>
          <w:rFonts w:ascii="Arial" w:eastAsia="Arial" w:hAnsi="Arial" w:cs="Arial"/>
        </w:rPr>
        <w:t xml:space="preserve"> </w:t>
      </w:r>
      <w:r w:rsidRPr="00F2601C">
        <w:rPr>
          <w:rFonts w:ascii="Arial" w:hAnsi="Arial" w:cs="Arial"/>
        </w:rPr>
        <w:t>a</w:t>
      </w:r>
      <w:r w:rsidRPr="00F2601C">
        <w:rPr>
          <w:rFonts w:ascii="Arial" w:eastAsia="Arial" w:hAnsi="Arial" w:cs="Arial"/>
        </w:rPr>
        <w:t xml:space="preserve"> </w:t>
      </w:r>
      <w:r w:rsidRPr="00F2601C">
        <w:rPr>
          <w:rFonts w:ascii="Arial" w:hAnsi="Arial" w:cs="Arial"/>
        </w:rPr>
        <w:t>ocorrência</w:t>
      </w:r>
      <w:r w:rsidRPr="00F2601C">
        <w:rPr>
          <w:rFonts w:ascii="Arial" w:eastAsia="Arial" w:hAnsi="Arial" w:cs="Arial"/>
        </w:rPr>
        <w:t xml:space="preserve"> </w:t>
      </w:r>
      <w:r w:rsidRPr="00F2601C">
        <w:rPr>
          <w:rFonts w:ascii="Arial" w:hAnsi="Arial" w:cs="Arial"/>
        </w:rPr>
        <w:t>de</w:t>
      </w:r>
      <w:r w:rsidRPr="00F2601C">
        <w:rPr>
          <w:rFonts w:ascii="Arial" w:eastAsia="Arial" w:hAnsi="Arial" w:cs="Arial"/>
        </w:rPr>
        <w:t xml:space="preserve"> </w:t>
      </w:r>
      <w:r w:rsidRPr="00F2601C">
        <w:rPr>
          <w:rFonts w:ascii="Arial" w:hAnsi="Arial" w:cs="Arial"/>
        </w:rPr>
        <w:t>tais</w:t>
      </w:r>
      <w:r w:rsidRPr="00F2601C">
        <w:rPr>
          <w:rFonts w:ascii="Arial" w:eastAsia="Arial" w:hAnsi="Arial" w:cs="Arial"/>
        </w:rPr>
        <w:t xml:space="preserve"> </w:t>
      </w:r>
      <w:r w:rsidRPr="00F2601C">
        <w:rPr>
          <w:rFonts w:ascii="Arial" w:hAnsi="Arial" w:cs="Arial"/>
        </w:rPr>
        <w:t>fatos</w:t>
      </w:r>
      <w:r w:rsidR="000F7B7C" w:rsidRPr="00F2601C">
        <w:rPr>
          <w:rFonts w:ascii="Arial" w:hAnsi="Arial" w:cs="Arial"/>
        </w:rPr>
        <w:t>.</w:t>
      </w:r>
    </w:p>
    <w:p w14:paraId="0CDF4AD2"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0C76DEBF" w14:textId="77777777" w:rsidR="000F7B7C" w:rsidRDefault="00D7047A" w:rsidP="0000344C">
      <w:pPr>
        <w:pStyle w:val="PargrafodaLista"/>
        <w:numPr>
          <w:ilvl w:val="1"/>
          <w:numId w:val="28"/>
        </w:numPr>
        <w:tabs>
          <w:tab w:val="left" w:pos="426"/>
          <w:tab w:val="left" w:pos="709"/>
        </w:tabs>
        <w:spacing w:after="120"/>
        <w:ind w:left="0" w:firstLine="0"/>
        <w:jc w:val="both"/>
        <w:rPr>
          <w:rFonts w:ascii="Arial" w:hAnsi="Arial" w:cs="Arial"/>
        </w:rPr>
      </w:pPr>
      <w:r w:rsidRPr="00F2601C">
        <w:rPr>
          <w:rFonts w:ascii="Arial" w:hAnsi="Arial" w:cs="Arial"/>
        </w:rPr>
        <w:t>A empresa a ser contratada deverá observar todas as condições de higiene e segurança necessária à preservação da integridade física de seus empregados, ao patrimônio do CISAMUSEP e de outrem e aos materiais envolvidos nos serviços</w:t>
      </w:r>
      <w:r w:rsidR="000F7B7C" w:rsidRPr="00F2601C">
        <w:rPr>
          <w:rFonts w:ascii="Arial" w:hAnsi="Arial" w:cs="Arial"/>
        </w:rPr>
        <w:t>.</w:t>
      </w:r>
    </w:p>
    <w:p w14:paraId="4A249209"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6DD1C5E5" w14:textId="77777777" w:rsidR="000F7B7C"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rPr>
        <w:t>A empresa a ser contratada só estará autorizada a executar os serviços com profissionais qualificados e instruídos quanto às precauções relativas ao seu trabalho e que apresentem estado de saúde compatível com as atividades a serem desenvolvidas</w:t>
      </w:r>
      <w:r w:rsidR="000F7B7C" w:rsidRPr="00F2601C">
        <w:rPr>
          <w:rFonts w:ascii="Arial" w:hAnsi="Arial" w:cs="Arial"/>
        </w:rPr>
        <w:t>.</w:t>
      </w:r>
    </w:p>
    <w:p w14:paraId="67332150" w14:textId="77777777" w:rsidR="00A35CE8" w:rsidRPr="00F2601C" w:rsidRDefault="00A35CE8" w:rsidP="003D20B0">
      <w:pPr>
        <w:pStyle w:val="PargrafodaLista"/>
        <w:tabs>
          <w:tab w:val="left" w:pos="567"/>
          <w:tab w:val="left" w:pos="709"/>
        </w:tabs>
        <w:spacing w:after="120"/>
        <w:ind w:left="0"/>
        <w:jc w:val="both"/>
        <w:rPr>
          <w:rFonts w:ascii="Arial" w:hAnsi="Arial" w:cs="Arial"/>
        </w:rPr>
      </w:pPr>
    </w:p>
    <w:p w14:paraId="56CAE011" w14:textId="77777777" w:rsidR="000F7B7C"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rPr>
        <w:t>Cabe ao CISAMUSEP exigir da empresa a ser contratada o total cumprimento das normas que regulam a segurança e medicina do trabalho e, em caso do não cumprimento das exigências legais, poderá interditar imediatamente por medida de cautela os serviços ou parte destes, ficando a seu cargo a regularização das inconformidades. Estas paralisações, caso ocorram, não serão caracterizadas como justificativa por atraso na execução dos serviços</w:t>
      </w:r>
      <w:r w:rsidR="000F7B7C" w:rsidRPr="00F2601C">
        <w:rPr>
          <w:rFonts w:ascii="Arial" w:hAnsi="Arial" w:cs="Arial"/>
        </w:rPr>
        <w:t>.</w:t>
      </w:r>
    </w:p>
    <w:p w14:paraId="42C9FBED" w14:textId="77777777" w:rsidR="00A35CE8" w:rsidRPr="00F2601C" w:rsidRDefault="00A35CE8" w:rsidP="003D20B0">
      <w:pPr>
        <w:pStyle w:val="PargrafodaLista"/>
        <w:tabs>
          <w:tab w:val="left" w:pos="567"/>
          <w:tab w:val="left" w:pos="709"/>
        </w:tabs>
        <w:spacing w:after="120"/>
        <w:ind w:left="0"/>
        <w:jc w:val="both"/>
        <w:rPr>
          <w:rFonts w:ascii="Arial" w:hAnsi="Arial" w:cs="Arial"/>
        </w:rPr>
      </w:pPr>
    </w:p>
    <w:p w14:paraId="1F275EFA" w14:textId="77777777" w:rsidR="000F7B7C" w:rsidRPr="00A35CE8"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bCs/>
        </w:rPr>
        <w:t xml:space="preserve">Todos os trabalhadores deverão ser treinados sobre o uso adequado dos EPI cabendo à </w:t>
      </w:r>
      <w:r w:rsidRPr="00F2601C">
        <w:rPr>
          <w:rFonts w:ascii="Arial" w:hAnsi="Arial" w:cs="Arial"/>
        </w:rPr>
        <w:t>empresa a ser contratada</w:t>
      </w:r>
      <w:r w:rsidRPr="00F2601C">
        <w:rPr>
          <w:rFonts w:ascii="Arial" w:hAnsi="Arial" w:cs="Arial"/>
          <w:bCs/>
        </w:rPr>
        <w:t xml:space="preserve"> a fiscalização de seu estado de conservação, substituindo-os, quando necessário, independente do prazo decorrido</w:t>
      </w:r>
      <w:r w:rsidR="000F7B7C" w:rsidRPr="00F2601C">
        <w:rPr>
          <w:rFonts w:ascii="Arial" w:hAnsi="Arial" w:cs="Arial"/>
          <w:bCs/>
        </w:rPr>
        <w:t>.</w:t>
      </w:r>
    </w:p>
    <w:p w14:paraId="55C1E202" w14:textId="77777777" w:rsidR="00A35CE8" w:rsidRPr="00F2601C" w:rsidRDefault="00A35CE8" w:rsidP="003D20B0">
      <w:pPr>
        <w:pStyle w:val="PargrafodaLista"/>
        <w:tabs>
          <w:tab w:val="left" w:pos="567"/>
          <w:tab w:val="left" w:pos="709"/>
        </w:tabs>
        <w:spacing w:after="120"/>
        <w:ind w:left="0"/>
        <w:jc w:val="both"/>
        <w:rPr>
          <w:rFonts w:ascii="Arial" w:hAnsi="Arial" w:cs="Arial"/>
        </w:rPr>
      </w:pPr>
    </w:p>
    <w:p w14:paraId="1D98B5DB" w14:textId="04EAB8C0" w:rsidR="000F7B7C" w:rsidRPr="00A35CE8"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lang w:eastAsia="pt-BR"/>
        </w:rPr>
        <w:t xml:space="preserve">Caso seja detectada a necessidade de uso de </w:t>
      </w:r>
      <w:r w:rsidRPr="00F2601C">
        <w:rPr>
          <w:rFonts w:ascii="Arial" w:hAnsi="Arial" w:cs="Arial"/>
          <w:bCs/>
        </w:rPr>
        <w:t xml:space="preserve">EPI não relacionado neste </w:t>
      </w:r>
      <w:r w:rsidR="008E2E99">
        <w:rPr>
          <w:rFonts w:ascii="Arial" w:hAnsi="Arial" w:cs="Arial"/>
          <w:bCs/>
        </w:rPr>
        <w:t xml:space="preserve">Anexo I - </w:t>
      </w:r>
      <w:r w:rsidRPr="00F2601C">
        <w:rPr>
          <w:rFonts w:ascii="Arial" w:hAnsi="Arial" w:cs="Arial"/>
          <w:bCs/>
        </w:rPr>
        <w:t xml:space="preserve">Termo de Referência devido à eventualidade com que os serviços serão efetuados ou de acordo com a análise da </w:t>
      </w:r>
      <w:r w:rsidRPr="00F2601C">
        <w:rPr>
          <w:rFonts w:ascii="Arial" w:hAnsi="Arial" w:cs="Arial"/>
          <w:bCs/>
        </w:rPr>
        <w:lastRenderedPageBreak/>
        <w:t xml:space="preserve">empresa de Medicina e Segurança do Trabalho, a </w:t>
      </w:r>
      <w:r w:rsidRPr="00F2601C">
        <w:rPr>
          <w:rFonts w:ascii="Arial" w:hAnsi="Arial" w:cs="Arial"/>
        </w:rPr>
        <w:t>empresa a ser contratada</w:t>
      </w:r>
      <w:r w:rsidRPr="00F2601C">
        <w:rPr>
          <w:rFonts w:ascii="Arial" w:hAnsi="Arial" w:cs="Arial"/>
          <w:bCs/>
        </w:rPr>
        <w:t xml:space="preserve"> deverá possuir os meios para sua disponibilização, sem ônus adicional para o CISAMUSEP</w:t>
      </w:r>
      <w:r w:rsidR="000F7B7C" w:rsidRPr="00F2601C">
        <w:rPr>
          <w:rFonts w:ascii="Arial" w:hAnsi="Arial" w:cs="Arial"/>
          <w:bCs/>
        </w:rPr>
        <w:t>.</w:t>
      </w:r>
    </w:p>
    <w:p w14:paraId="16430692" w14:textId="77777777" w:rsidR="00A35CE8" w:rsidRPr="00F2601C" w:rsidRDefault="00A35CE8" w:rsidP="00A35CE8">
      <w:pPr>
        <w:pStyle w:val="PargrafodaLista"/>
        <w:tabs>
          <w:tab w:val="left" w:pos="426"/>
          <w:tab w:val="left" w:pos="709"/>
        </w:tabs>
        <w:spacing w:after="120"/>
        <w:ind w:left="0"/>
        <w:jc w:val="both"/>
        <w:rPr>
          <w:rFonts w:ascii="Arial" w:hAnsi="Arial" w:cs="Arial"/>
        </w:rPr>
      </w:pPr>
    </w:p>
    <w:p w14:paraId="10EF405D" w14:textId="325C26C1" w:rsidR="00A35CE8"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rPr>
        <w:t>Todos os equipamentos de proteção fornecidos deverão ser anotados nas fichas de entrega de EPI, as quais deverão ser assinadas pelos funcionários e permanecer no posto de trabalho para atualização e eventual fiscalização</w:t>
      </w:r>
      <w:r w:rsidR="000F7B7C" w:rsidRPr="00F2601C">
        <w:rPr>
          <w:rFonts w:ascii="Arial" w:hAnsi="Arial" w:cs="Arial"/>
        </w:rPr>
        <w:t>.</w:t>
      </w:r>
    </w:p>
    <w:p w14:paraId="18267346" w14:textId="77777777" w:rsidR="00A35CE8" w:rsidRPr="00A35CE8" w:rsidRDefault="00A35CE8" w:rsidP="003D20B0">
      <w:pPr>
        <w:pStyle w:val="PargrafodaLista"/>
        <w:tabs>
          <w:tab w:val="left" w:pos="567"/>
          <w:tab w:val="left" w:pos="709"/>
        </w:tabs>
        <w:spacing w:after="120"/>
        <w:ind w:left="0"/>
        <w:jc w:val="both"/>
        <w:rPr>
          <w:rFonts w:ascii="Arial" w:hAnsi="Arial" w:cs="Arial"/>
        </w:rPr>
      </w:pPr>
    </w:p>
    <w:p w14:paraId="617BB7BC" w14:textId="77777777" w:rsidR="000F7B7C"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rPr>
        <w:t>A empresa a ser contratada deverá realizar a abertura de CAT (Comunicação de Acidente de Trabalho) sempre que sua ocorrência for notificada pelo preposto</w:t>
      </w:r>
      <w:r w:rsidR="000F7B7C" w:rsidRPr="00F2601C">
        <w:rPr>
          <w:rFonts w:ascii="Arial" w:hAnsi="Arial" w:cs="Arial"/>
        </w:rPr>
        <w:t>.</w:t>
      </w:r>
    </w:p>
    <w:p w14:paraId="19DDD072" w14:textId="77777777" w:rsidR="00A35CE8" w:rsidRPr="00F2601C" w:rsidRDefault="00A35CE8" w:rsidP="003D20B0">
      <w:pPr>
        <w:pStyle w:val="PargrafodaLista"/>
        <w:tabs>
          <w:tab w:val="left" w:pos="567"/>
          <w:tab w:val="left" w:pos="709"/>
        </w:tabs>
        <w:spacing w:after="120"/>
        <w:ind w:left="0"/>
        <w:jc w:val="both"/>
        <w:rPr>
          <w:rFonts w:ascii="Arial" w:hAnsi="Arial" w:cs="Arial"/>
        </w:rPr>
      </w:pPr>
    </w:p>
    <w:p w14:paraId="7920391B" w14:textId="77777777" w:rsidR="000F7B7C" w:rsidRPr="00F2601C" w:rsidRDefault="00D7047A" w:rsidP="003D20B0">
      <w:pPr>
        <w:pStyle w:val="PargrafodaLista"/>
        <w:numPr>
          <w:ilvl w:val="1"/>
          <w:numId w:val="28"/>
        </w:numPr>
        <w:tabs>
          <w:tab w:val="left" w:pos="567"/>
          <w:tab w:val="left" w:pos="709"/>
        </w:tabs>
        <w:spacing w:after="120"/>
        <w:ind w:left="0" w:firstLine="0"/>
        <w:jc w:val="both"/>
        <w:rPr>
          <w:rFonts w:ascii="Arial" w:hAnsi="Arial" w:cs="Arial"/>
        </w:rPr>
      </w:pPr>
      <w:r w:rsidRPr="00F2601C">
        <w:rPr>
          <w:rFonts w:ascii="Arial" w:hAnsi="Arial" w:cs="Arial"/>
        </w:rPr>
        <w:t xml:space="preserve">A empresa a ser contratada deverá cumprir todas as exigências do </w:t>
      </w:r>
      <w:proofErr w:type="spellStart"/>
      <w:r w:rsidRPr="00F2601C">
        <w:rPr>
          <w:rFonts w:ascii="Arial" w:hAnsi="Arial" w:cs="Arial"/>
        </w:rPr>
        <w:t>eSocial</w:t>
      </w:r>
      <w:proofErr w:type="spellEnd"/>
      <w:r w:rsidRPr="00F2601C">
        <w:rPr>
          <w:rFonts w:ascii="Arial" w:hAnsi="Arial" w:cs="Arial"/>
        </w:rPr>
        <w:t xml:space="preserve"> relacionadas à Saúde e Segurança do Trabalho (SST), enviando os leiautes exigidos conforme legislação;</w:t>
      </w:r>
    </w:p>
    <w:p w14:paraId="5D48849D" w14:textId="1478CB69" w:rsidR="00D7047A" w:rsidRPr="00F2601C" w:rsidRDefault="00D7047A" w:rsidP="0000344C">
      <w:pPr>
        <w:pStyle w:val="PargrafodaLista"/>
        <w:numPr>
          <w:ilvl w:val="2"/>
          <w:numId w:val="28"/>
        </w:numPr>
        <w:tabs>
          <w:tab w:val="left" w:pos="426"/>
          <w:tab w:val="left" w:pos="709"/>
        </w:tabs>
        <w:spacing w:after="120"/>
        <w:ind w:left="0" w:firstLine="0"/>
        <w:jc w:val="both"/>
        <w:rPr>
          <w:rFonts w:ascii="Arial" w:hAnsi="Arial" w:cs="Arial"/>
        </w:rPr>
      </w:pPr>
      <w:r w:rsidRPr="00F2601C">
        <w:rPr>
          <w:rFonts w:ascii="Arial" w:hAnsi="Arial" w:cs="Arial"/>
        </w:rPr>
        <w:t xml:space="preserve">O CISAMUSEP, a seu critério, poderá solicitar à empresa a ser contratada o comprovante do envio das informações da SST ao </w:t>
      </w:r>
      <w:proofErr w:type="spellStart"/>
      <w:r w:rsidRPr="00F2601C">
        <w:rPr>
          <w:rFonts w:ascii="Arial" w:hAnsi="Arial" w:cs="Arial"/>
        </w:rPr>
        <w:t>eSocial</w:t>
      </w:r>
      <w:proofErr w:type="spellEnd"/>
      <w:r w:rsidRPr="00F2601C">
        <w:rPr>
          <w:rFonts w:ascii="Arial" w:hAnsi="Arial" w:cs="Arial"/>
        </w:rPr>
        <w:t xml:space="preserve"> para fiscalização.</w:t>
      </w:r>
    </w:p>
    <w:p w14:paraId="2D3C7870" w14:textId="77777777" w:rsidR="00067593" w:rsidRPr="00A35CE8" w:rsidRDefault="00067593" w:rsidP="00067593">
      <w:pPr>
        <w:pStyle w:val="PargrafodaLista"/>
        <w:shd w:val="clear" w:color="auto" w:fill="FFFFFF"/>
        <w:tabs>
          <w:tab w:val="left" w:pos="284"/>
          <w:tab w:val="left" w:pos="426"/>
        </w:tabs>
        <w:spacing w:after="120"/>
        <w:ind w:left="0"/>
        <w:jc w:val="both"/>
        <w:rPr>
          <w:rFonts w:ascii="Arial" w:hAnsi="Arial" w:cs="Arial"/>
          <w:b/>
          <w:highlight w:val="green"/>
        </w:rPr>
      </w:pPr>
    </w:p>
    <w:p w14:paraId="206B0D0D" w14:textId="45E07873" w:rsidR="000F7B7C" w:rsidRDefault="000F7B7C" w:rsidP="003D20B0">
      <w:pPr>
        <w:pStyle w:val="PargrafodaLista"/>
        <w:numPr>
          <w:ilvl w:val="0"/>
          <w:numId w:val="28"/>
        </w:numPr>
        <w:tabs>
          <w:tab w:val="left" w:pos="426"/>
        </w:tabs>
        <w:spacing w:after="120"/>
        <w:ind w:left="0" w:firstLine="0"/>
        <w:jc w:val="both"/>
        <w:rPr>
          <w:rFonts w:ascii="Arial" w:hAnsi="Arial" w:cs="Arial"/>
          <w:b/>
          <w:u w:val="single"/>
        </w:rPr>
      </w:pPr>
      <w:r w:rsidRPr="00A35CE8">
        <w:rPr>
          <w:rFonts w:ascii="Arial" w:hAnsi="Arial" w:cs="Arial"/>
          <w:b/>
          <w:u w:val="single"/>
        </w:rPr>
        <w:t>DOCUMENTAÇÃO A SER APRESENTADA NAS ADMISSÕES, SUBSTITUIÇÕES E DEMISSÕES</w:t>
      </w:r>
    </w:p>
    <w:p w14:paraId="30E4A2E4" w14:textId="77777777" w:rsidR="00A35CE8" w:rsidRPr="00A35CE8" w:rsidRDefault="00A35CE8" w:rsidP="00A35CE8">
      <w:pPr>
        <w:pStyle w:val="PargrafodaLista"/>
        <w:tabs>
          <w:tab w:val="left" w:pos="426"/>
        </w:tabs>
        <w:spacing w:after="120"/>
        <w:ind w:left="0"/>
        <w:jc w:val="both"/>
        <w:rPr>
          <w:rFonts w:ascii="Arial" w:hAnsi="Arial" w:cs="Arial"/>
          <w:b/>
          <w:u w:val="single"/>
        </w:rPr>
      </w:pPr>
    </w:p>
    <w:p w14:paraId="0720B2DC" w14:textId="111255EC" w:rsidR="00625661" w:rsidRPr="00A35CE8" w:rsidRDefault="000F7B7C" w:rsidP="003D20B0">
      <w:pPr>
        <w:pStyle w:val="PargrafodaLista"/>
        <w:numPr>
          <w:ilvl w:val="1"/>
          <w:numId w:val="28"/>
        </w:numPr>
        <w:tabs>
          <w:tab w:val="left" w:pos="426"/>
        </w:tabs>
        <w:spacing w:after="120"/>
        <w:ind w:left="0" w:firstLine="0"/>
        <w:jc w:val="both"/>
        <w:rPr>
          <w:rFonts w:ascii="Arial" w:hAnsi="Arial" w:cs="Arial"/>
          <w:b/>
        </w:rPr>
      </w:pPr>
      <w:r w:rsidRPr="00A35CE8">
        <w:rPr>
          <w:rFonts w:ascii="Arial" w:hAnsi="Arial" w:cs="Arial"/>
          <w:bCs/>
        </w:rPr>
        <w:t xml:space="preserve">A </w:t>
      </w:r>
      <w:r w:rsidRPr="00A35CE8">
        <w:rPr>
          <w:rFonts w:ascii="Arial" w:hAnsi="Arial" w:cs="Arial"/>
        </w:rPr>
        <w:t>empresa a ser contratada</w:t>
      </w:r>
      <w:r w:rsidRPr="00A35CE8">
        <w:rPr>
          <w:rFonts w:ascii="Arial" w:hAnsi="Arial" w:cs="Arial"/>
          <w:bCs/>
        </w:rPr>
        <w:t xml:space="preserve"> deverá f</w:t>
      </w:r>
      <w:r w:rsidRPr="00A35CE8">
        <w:rPr>
          <w:rFonts w:ascii="Arial" w:hAnsi="Arial" w:cs="Arial"/>
        </w:rPr>
        <w:t xml:space="preserve">ornecer, a cada nova admissão e demissão, a </w:t>
      </w:r>
      <w:proofErr w:type="gramStart"/>
      <w:r w:rsidRPr="00A35CE8">
        <w:rPr>
          <w:rFonts w:ascii="Arial" w:hAnsi="Arial" w:cs="Arial"/>
        </w:rPr>
        <w:t>cópia  digitalizada</w:t>
      </w:r>
      <w:proofErr w:type="gramEnd"/>
      <w:r w:rsidRPr="00A35CE8">
        <w:rPr>
          <w:rFonts w:ascii="Arial" w:hAnsi="Arial" w:cs="Arial"/>
        </w:rPr>
        <w:t xml:space="preserve"> dos documentos abaixo relacionados de cada um de seus funcionários</w:t>
      </w:r>
      <w:r w:rsidR="00625661" w:rsidRPr="00A35CE8">
        <w:rPr>
          <w:rFonts w:ascii="Arial" w:hAnsi="Arial" w:cs="Arial"/>
        </w:rPr>
        <w:t>.</w:t>
      </w:r>
    </w:p>
    <w:p w14:paraId="0146AAF0" w14:textId="77777777" w:rsidR="00A35CE8" w:rsidRPr="00A35CE8" w:rsidRDefault="00A35CE8" w:rsidP="003D20B0">
      <w:pPr>
        <w:pStyle w:val="PargrafodaLista"/>
        <w:tabs>
          <w:tab w:val="left" w:pos="426"/>
        </w:tabs>
        <w:spacing w:after="120"/>
        <w:ind w:left="0"/>
        <w:jc w:val="both"/>
        <w:rPr>
          <w:rFonts w:ascii="Arial" w:hAnsi="Arial" w:cs="Arial"/>
          <w:b/>
        </w:rPr>
      </w:pPr>
    </w:p>
    <w:p w14:paraId="2BE09419" w14:textId="77777777" w:rsidR="00625661" w:rsidRPr="00A35CE8" w:rsidRDefault="000F7B7C" w:rsidP="003D20B0">
      <w:pPr>
        <w:pStyle w:val="PargrafodaLista"/>
        <w:numPr>
          <w:ilvl w:val="1"/>
          <w:numId w:val="28"/>
        </w:numPr>
        <w:tabs>
          <w:tab w:val="left" w:pos="426"/>
        </w:tabs>
        <w:spacing w:after="120"/>
        <w:ind w:left="0" w:firstLine="0"/>
        <w:jc w:val="both"/>
        <w:rPr>
          <w:rFonts w:ascii="Arial" w:hAnsi="Arial" w:cs="Arial"/>
          <w:b/>
        </w:rPr>
      </w:pPr>
      <w:r w:rsidRPr="00A35CE8">
        <w:rPr>
          <w:rFonts w:ascii="Arial" w:hAnsi="Arial" w:cs="Arial"/>
        </w:rPr>
        <w:t xml:space="preserve">Toda a documentação deverá ser enviada em formato PDF ao </w:t>
      </w:r>
      <w:r w:rsidRPr="00A35CE8">
        <w:rPr>
          <w:rFonts w:ascii="Arial" w:hAnsi="Arial" w:cs="Arial"/>
          <w:i/>
          <w:iCs/>
        </w:rPr>
        <w:t>e-mail</w:t>
      </w:r>
      <w:r w:rsidRPr="00A35CE8">
        <w:rPr>
          <w:rFonts w:ascii="Arial" w:hAnsi="Arial" w:cs="Arial"/>
        </w:rPr>
        <w:t xml:space="preserve"> do Fiscal do Contrato</w:t>
      </w:r>
      <w:r w:rsidR="00625661" w:rsidRPr="00A35CE8">
        <w:rPr>
          <w:rFonts w:ascii="Arial" w:hAnsi="Arial" w:cs="Arial"/>
        </w:rPr>
        <w:t>.</w:t>
      </w:r>
    </w:p>
    <w:p w14:paraId="3666CEEF" w14:textId="77777777" w:rsidR="00A35CE8" w:rsidRPr="00A35CE8" w:rsidRDefault="00A35CE8" w:rsidP="003D20B0">
      <w:pPr>
        <w:pStyle w:val="PargrafodaLista"/>
        <w:tabs>
          <w:tab w:val="left" w:pos="426"/>
        </w:tabs>
        <w:spacing w:after="120"/>
        <w:ind w:left="0"/>
        <w:jc w:val="both"/>
        <w:rPr>
          <w:rFonts w:ascii="Arial" w:hAnsi="Arial" w:cs="Arial"/>
          <w:b/>
        </w:rPr>
      </w:pPr>
    </w:p>
    <w:p w14:paraId="37A75423" w14:textId="77777777" w:rsidR="00625661" w:rsidRPr="00F2601C" w:rsidRDefault="000F7B7C" w:rsidP="003D20B0">
      <w:pPr>
        <w:pStyle w:val="PargrafodaLista"/>
        <w:numPr>
          <w:ilvl w:val="1"/>
          <w:numId w:val="28"/>
        </w:numPr>
        <w:tabs>
          <w:tab w:val="left" w:pos="426"/>
        </w:tabs>
        <w:spacing w:after="120"/>
        <w:ind w:left="0" w:firstLine="0"/>
        <w:jc w:val="both"/>
        <w:rPr>
          <w:rFonts w:ascii="Arial" w:hAnsi="Arial" w:cs="Arial"/>
          <w:b/>
        </w:rPr>
      </w:pPr>
      <w:r w:rsidRPr="00A35CE8">
        <w:rPr>
          <w:rFonts w:ascii="Arial" w:hAnsi="Arial" w:cs="Arial"/>
        </w:rPr>
        <w:t xml:space="preserve">Nas </w:t>
      </w:r>
      <w:r w:rsidRPr="00A35CE8">
        <w:rPr>
          <w:rFonts w:ascii="Arial" w:hAnsi="Arial" w:cs="Arial"/>
          <w:b/>
          <w:bCs/>
        </w:rPr>
        <w:t xml:space="preserve">admissões, </w:t>
      </w:r>
      <w:r w:rsidRPr="00A35CE8">
        <w:rPr>
          <w:rFonts w:ascii="Arial" w:hAnsi="Arial" w:cs="Arial"/>
        </w:rPr>
        <w:t>a seguinte documentação deverá ser enviada</w:t>
      </w:r>
      <w:r w:rsidRPr="00F2601C">
        <w:rPr>
          <w:rFonts w:ascii="Arial" w:hAnsi="Arial" w:cs="Arial"/>
        </w:rPr>
        <w:t xml:space="preserve"> em até 1 (um) dia antes do efetivo início do novo funcionário</w:t>
      </w:r>
      <w:r w:rsidRPr="00F2601C">
        <w:rPr>
          <w:rFonts w:ascii="Arial" w:hAnsi="Arial" w:cs="Arial"/>
          <w:b/>
          <w:bCs/>
        </w:rPr>
        <w:t>:</w:t>
      </w:r>
    </w:p>
    <w:p w14:paraId="47B73C6C" w14:textId="77777777" w:rsidR="00625661" w:rsidRPr="00F2601C" w:rsidRDefault="000F7B7C" w:rsidP="003D20B0">
      <w:pPr>
        <w:pStyle w:val="PargrafodaLista"/>
        <w:numPr>
          <w:ilvl w:val="2"/>
          <w:numId w:val="28"/>
        </w:numPr>
        <w:tabs>
          <w:tab w:val="left" w:pos="426"/>
        </w:tabs>
        <w:spacing w:after="120"/>
        <w:ind w:left="709" w:hanging="709"/>
        <w:jc w:val="both"/>
        <w:rPr>
          <w:rFonts w:ascii="Arial" w:hAnsi="Arial" w:cs="Arial"/>
          <w:b/>
        </w:rPr>
      </w:pPr>
      <w:r w:rsidRPr="00F2601C">
        <w:rPr>
          <w:rFonts w:ascii="Arial" w:hAnsi="Arial" w:cs="Arial"/>
        </w:rPr>
        <w:t>Ficha de registro do funcionário;</w:t>
      </w:r>
    </w:p>
    <w:p w14:paraId="4BE277FE" w14:textId="77777777" w:rsidR="00625661" w:rsidRPr="00F2601C" w:rsidRDefault="000F7B7C" w:rsidP="003D20B0">
      <w:pPr>
        <w:pStyle w:val="PargrafodaLista"/>
        <w:numPr>
          <w:ilvl w:val="2"/>
          <w:numId w:val="28"/>
        </w:numPr>
        <w:tabs>
          <w:tab w:val="left" w:pos="426"/>
        </w:tabs>
        <w:spacing w:after="120"/>
        <w:ind w:left="0" w:firstLine="0"/>
        <w:jc w:val="both"/>
        <w:rPr>
          <w:rFonts w:ascii="Arial" w:hAnsi="Arial" w:cs="Arial"/>
          <w:b/>
        </w:rPr>
      </w:pPr>
      <w:r w:rsidRPr="00F2601C">
        <w:rPr>
          <w:rFonts w:ascii="Arial" w:hAnsi="Arial" w:cs="Arial"/>
        </w:rPr>
        <w:t xml:space="preserve">Comprovante do envio da admissão ao </w:t>
      </w:r>
      <w:proofErr w:type="spellStart"/>
      <w:r w:rsidRPr="00F2601C">
        <w:rPr>
          <w:rFonts w:ascii="Arial" w:hAnsi="Arial" w:cs="Arial"/>
        </w:rPr>
        <w:t>eSocial</w:t>
      </w:r>
      <w:proofErr w:type="spellEnd"/>
      <w:r w:rsidRPr="00F2601C">
        <w:rPr>
          <w:rFonts w:ascii="Arial" w:hAnsi="Arial" w:cs="Arial"/>
        </w:rPr>
        <w:t xml:space="preserve"> dentro do prazo legalmente estabelecido (leiaute S-2200);</w:t>
      </w:r>
    </w:p>
    <w:p w14:paraId="2CFD4E86"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Contrato de trabalho assinado;</w:t>
      </w:r>
    </w:p>
    <w:p w14:paraId="2FE2DCF1"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Exame médico admissional (Atestado de Saúde Ocupacional);</w:t>
      </w:r>
    </w:p>
    <w:p w14:paraId="24365999"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Termo de Responsabilidade para concessão de Salário Família, quando cabível;</w:t>
      </w:r>
    </w:p>
    <w:p w14:paraId="566DEEBA"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Comprovante de formação técnica específica através de curso de formação de vigilante, expedido por instituição devidamente habilitada e reconhecida por órgão competente;</w:t>
      </w:r>
    </w:p>
    <w:p w14:paraId="64461563"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Comprovante de realização de cursos de reciclagem, quando cabível;</w:t>
      </w:r>
    </w:p>
    <w:p w14:paraId="39B02F06" w14:textId="77777777" w:rsidR="00625661" w:rsidRPr="00F2601C" w:rsidRDefault="000F7B7C" w:rsidP="0000344C">
      <w:pPr>
        <w:pStyle w:val="PargrafodaLista"/>
        <w:numPr>
          <w:ilvl w:val="2"/>
          <w:numId w:val="28"/>
        </w:numPr>
        <w:spacing w:after="120"/>
        <w:ind w:left="0" w:firstLine="0"/>
        <w:jc w:val="both"/>
        <w:rPr>
          <w:rFonts w:ascii="Arial" w:hAnsi="Arial" w:cs="Arial"/>
          <w:b/>
        </w:rPr>
      </w:pPr>
      <w:r w:rsidRPr="00F2601C">
        <w:rPr>
          <w:rFonts w:ascii="Arial" w:hAnsi="Arial" w:cs="Arial"/>
        </w:rPr>
        <w:t xml:space="preserve"> Cópia da Carteira Nacional de Vigilante – CNV – emitida pela Polícia Federal, dentro do prazo de validade;</w:t>
      </w:r>
    </w:p>
    <w:p w14:paraId="424CE14C" w14:textId="77777777" w:rsidR="00625661" w:rsidRPr="00F2601C" w:rsidRDefault="000F7B7C" w:rsidP="0000344C">
      <w:pPr>
        <w:pStyle w:val="PargrafodaLista"/>
        <w:numPr>
          <w:ilvl w:val="3"/>
          <w:numId w:val="28"/>
        </w:numPr>
        <w:tabs>
          <w:tab w:val="left" w:pos="709"/>
          <w:tab w:val="left" w:pos="851"/>
          <w:tab w:val="left" w:pos="993"/>
        </w:tabs>
        <w:spacing w:after="120"/>
        <w:ind w:left="0" w:firstLine="0"/>
        <w:jc w:val="both"/>
        <w:rPr>
          <w:rFonts w:ascii="Arial" w:hAnsi="Arial" w:cs="Arial"/>
          <w:b/>
        </w:rPr>
      </w:pPr>
      <w:r w:rsidRPr="00F2601C">
        <w:rPr>
          <w:rFonts w:ascii="Arial" w:hAnsi="Arial" w:cs="Arial"/>
        </w:rPr>
        <w:t>Após vencida, a empresa a ser contratada deverá encaminhar a nova CNV com a validade vigente</w:t>
      </w:r>
      <w:r w:rsidR="00625661" w:rsidRPr="00F2601C">
        <w:rPr>
          <w:rFonts w:ascii="Arial" w:hAnsi="Arial" w:cs="Arial"/>
        </w:rPr>
        <w:t>.</w:t>
      </w:r>
    </w:p>
    <w:p w14:paraId="0C1C6449" w14:textId="77777777" w:rsidR="00625661" w:rsidRPr="00F2601C" w:rsidRDefault="000F7B7C" w:rsidP="0000344C">
      <w:pPr>
        <w:pStyle w:val="PargrafodaLista"/>
        <w:numPr>
          <w:ilvl w:val="2"/>
          <w:numId w:val="28"/>
        </w:numPr>
        <w:spacing w:after="120"/>
        <w:ind w:left="426" w:hanging="426"/>
        <w:jc w:val="both"/>
        <w:rPr>
          <w:rFonts w:ascii="Arial" w:hAnsi="Arial" w:cs="Arial"/>
          <w:b/>
        </w:rPr>
      </w:pPr>
      <w:r w:rsidRPr="00F2601C">
        <w:rPr>
          <w:rFonts w:ascii="Arial" w:hAnsi="Arial" w:cs="Arial"/>
        </w:rPr>
        <w:t xml:space="preserve">Certidão negativa de antecedentes </w:t>
      </w:r>
      <w:r w:rsidRPr="00F2601C">
        <w:rPr>
          <w:rFonts w:ascii="Arial" w:eastAsia="Arial" w:hAnsi="Arial" w:cs="Arial"/>
        </w:rPr>
        <w:t>civis e criminais;</w:t>
      </w:r>
    </w:p>
    <w:p w14:paraId="07F9780A" w14:textId="77777777" w:rsidR="00625661" w:rsidRPr="00F2601C" w:rsidRDefault="000F7B7C" w:rsidP="0000344C">
      <w:pPr>
        <w:pStyle w:val="PargrafodaLista"/>
        <w:numPr>
          <w:ilvl w:val="2"/>
          <w:numId w:val="28"/>
        </w:numPr>
        <w:tabs>
          <w:tab w:val="left" w:pos="851"/>
        </w:tabs>
        <w:spacing w:after="120"/>
        <w:ind w:left="0" w:firstLine="0"/>
        <w:jc w:val="both"/>
        <w:rPr>
          <w:rFonts w:ascii="Arial" w:hAnsi="Arial" w:cs="Arial"/>
          <w:b/>
        </w:rPr>
      </w:pPr>
      <w:r w:rsidRPr="00F2601C">
        <w:rPr>
          <w:rFonts w:ascii="Arial" w:hAnsi="Arial" w:cs="Arial"/>
        </w:rPr>
        <w:t>Comprovante de entrega de uniforme e dos Equipamentos de Proteção Individual, que deverá ocorrer antes do início da prestação de serviço;</w:t>
      </w:r>
    </w:p>
    <w:p w14:paraId="085C2207" w14:textId="77777777" w:rsidR="00625661" w:rsidRPr="00F2601C" w:rsidRDefault="000F7B7C" w:rsidP="0000344C">
      <w:pPr>
        <w:pStyle w:val="PargrafodaLista"/>
        <w:numPr>
          <w:ilvl w:val="2"/>
          <w:numId w:val="28"/>
        </w:numPr>
        <w:tabs>
          <w:tab w:val="left" w:pos="851"/>
        </w:tabs>
        <w:spacing w:after="120"/>
        <w:ind w:left="0" w:firstLine="0"/>
        <w:jc w:val="both"/>
        <w:rPr>
          <w:rFonts w:ascii="Arial" w:hAnsi="Arial" w:cs="Arial"/>
          <w:b/>
        </w:rPr>
      </w:pPr>
      <w:r w:rsidRPr="00F2601C">
        <w:rPr>
          <w:rFonts w:ascii="Arial" w:hAnsi="Arial" w:cs="Arial"/>
        </w:rPr>
        <w:t>Ordem de Serviço e Segurança emitida pela empresa responsável pelas questões de saúde e segurança do trabalhador a ser entregue em até 02 (dois) dias úteis após entrega do PGR ao Fiscal do Contrato, cujo documento deverá estar devidamente assinado pelo funcionário;</w:t>
      </w:r>
    </w:p>
    <w:p w14:paraId="317A036A" w14:textId="77777777" w:rsidR="000F6985" w:rsidRPr="00A35CE8" w:rsidRDefault="000F7B7C" w:rsidP="0000344C">
      <w:pPr>
        <w:pStyle w:val="PargrafodaLista"/>
        <w:numPr>
          <w:ilvl w:val="3"/>
          <w:numId w:val="28"/>
        </w:numPr>
        <w:tabs>
          <w:tab w:val="left" w:pos="993"/>
        </w:tabs>
        <w:spacing w:after="120"/>
        <w:ind w:left="0" w:firstLine="0"/>
        <w:jc w:val="both"/>
        <w:rPr>
          <w:rFonts w:ascii="Arial" w:hAnsi="Arial" w:cs="Arial"/>
          <w:b/>
        </w:rPr>
      </w:pPr>
      <w:r w:rsidRPr="00F2601C">
        <w:rPr>
          <w:rFonts w:ascii="Arial" w:hAnsi="Arial" w:cs="Arial"/>
        </w:rPr>
        <w:lastRenderedPageBreak/>
        <w:t>Em caso de substituição de funcionário, a Ordem de Serviço e Segurança deverá ser entregue em até 1 (um) dia antes do efetivo início do novo funcionário</w:t>
      </w:r>
      <w:r w:rsidR="000F6985" w:rsidRPr="00F2601C">
        <w:rPr>
          <w:rFonts w:ascii="Arial" w:hAnsi="Arial" w:cs="Arial"/>
        </w:rPr>
        <w:t>.</w:t>
      </w:r>
    </w:p>
    <w:p w14:paraId="52C21B90" w14:textId="77777777" w:rsidR="00A35CE8" w:rsidRPr="00F2601C" w:rsidRDefault="00A35CE8" w:rsidP="00A35CE8">
      <w:pPr>
        <w:pStyle w:val="PargrafodaLista"/>
        <w:tabs>
          <w:tab w:val="left" w:pos="993"/>
        </w:tabs>
        <w:spacing w:after="120"/>
        <w:ind w:left="0"/>
        <w:jc w:val="both"/>
        <w:rPr>
          <w:rFonts w:ascii="Arial" w:hAnsi="Arial" w:cs="Arial"/>
          <w:b/>
        </w:rPr>
      </w:pPr>
    </w:p>
    <w:p w14:paraId="71B50C85" w14:textId="77777777" w:rsidR="000F6985" w:rsidRPr="004E1645" w:rsidRDefault="000F7B7C" w:rsidP="003D20B0">
      <w:pPr>
        <w:pStyle w:val="PargrafodaLista"/>
        <w:numPr>
          <w:ilvl w:val="1"/>
          <w:numId w:val="28"/>
        </w:numPr>
        <w:tabs>
          <w:tab w:val="left" w:pos="0"/>
          <w:tab w:val="left" w:pos="426"/>
        </w:tabs>
        <w:spacing w:after="120"/>
        <w:ind w:left="0" w:firstLine="0"/>
        <w:jc w:val="both"/>
        <w:rPr>
          <w:rFonts w:ascii="Arial" w:hAnsi="Arial" w:cs="Arial"/>
          <w:b/>
        </w:rPr>
      </w:pPr>
      <w:r w:rsidRPr="00F2601C">
        <w:rPr>
          <w:rFonts w:ascii="Arial" w:hAnsi="Arial" w:cs="Arial"/>
        </w:rPr>
        <w:t xml:space="preserve">O novo funcionário estará autorizado pelo CISAMUSEP a iniciar suas atividades somente após conferência de toda a documentação, recebimento dos uniformes e equipamentos de proteção </w:t>
      </w:r>
      <w:r w:rsidRPr="004E1645">
        <w:rPr>
          <w:rFonts w:ascii="Arial" w:hAnsi="Arial" w:cs="Arial"/>
        </w:rPr>
        <w:t>individual</w:t>
      </w:r>
      <w:r w:rsidR="000F6985" w:rsidRPr="004E1645">
        <w:rPr>
          <w:rFonts w:ascii="Arial" w:hAnsi="Arial" w:cs="Arial"/>
        </w:rPr>
        <w:t>.</w:t>
      </w:r>
    </w:p>
    <w:p w14:paraId="0362F6AF" w14:textId="77777777" w:rsidR="00A35CE8" w:rsidRPr="004E1645" w:rsidRDefault="00A35CE8" w:rsidP="00A35CE8">
      <w:pPr>
        <w:pStyle w:val="PargrafodaLista"/>
        <w:tabs>
          <w:tab w:val="left" w:pos="0"/>
        </w:tabs>
        <w:spacing w:after="120"/>
        <w:ind w:left="0"/>
        <w:jc w:val="both"/>
        <w:rPr>
          <w:rFonts w:ascii="Arial" w:hAnsi="Arial" w:cs="Arial"/>
          <w:b/>
        </w:rPr>
      </w:pPr>
    </w:p>
    <w:p w14:paraId="2F5538A8" w14:textId="2048179F" w:rsidR="000F6985" w:rsidRPr="004E1645" w:rsidRDefault="000F7B7C" w:rsidP="003D20B0">
      <w:pPr>
        <w:pStyle w:val="PargrafodaLista"/>
        <w:numPr>
          <w:ilvl w:val="1"/>
          <w:numId w:val="28"/>
        </w:numPr>
        <w:tabs>
          <w:tab w:val="left" w:pos="0"/>
          <w:tab w:val="left" w:pos="426"/>
        </w:tabs>
        <w:spacing w:after="120"/>
        <w:ind w:left="0" w:firstLine="0"/>
        <w:jc w:val="both"/>
        <w:rPr>
          <w:rFonts w:ascii="Arial" w:hAnsi="Arial" w:cs="Arial"/>
          <w:b/>
        </w:rPr>
      </w:pPr>
      <w:r w:rsidRPr="004E1645">
        <w:rPr>
          <w:rFonts w:ascii="Arial" w:hAnsi="Arial" w:cs="Arial"/>
        </w:rPr>
        <w:t>Eventuais</w:t>
      </w:r>
      <w:r w:rsidRPr="004E1645">
        <w:rPr>
          <w:rFonts w:ascii="Arial" w:eastAsia="Arial" w:hAnsi="Arial" w:cs="Arial"/>
        </w:rPr>
        <w:t xml:space="preserve"> </w:t>
      </w:r>
      <w:r w:rsidRPr="004E1645">
        <w:rPr>
          <w:rFonts w:ascii="Arial" w:hAnsi="Arial" w:cs="Arial"/>
        </w:rPr>
        <w:t>substituições</w:t>
      </w:r>
      <w:r w:rsidRPr="004E1645">
        <w:rPr>
          <w:rFonts w:ascii="Arial" w:eastAsia="Arial" w:hAnsi="Arial" w:cs="Arial"/>
        </w:rPr>
        <w:t xml:space="preserve"> </w:t>
      </w:r>
      <w:r w:rsidRPr="004E1645">
        <w:rPr>
          <w:rFonts w:ascii="Arial" w:hAnsi="Arial" w:cs="Arial"/>
        </w:rPr>
        <w:t>deverão</w:t>
      </w:r>
      <w:r w:rsidRPr="004E1645">
        <w:rPr>
          <w:rFonts w:ascii="Arial" w:eastAsia="Arial" w:hAnsi="Arial" w:cs="Arial"/>
        </w:rPr>
        <w:t xml:space="preserve"> </w:t>
      </w:r>
      <w:r w:rsidRPr="004E1645">
        <w:rPr>
          <w:rFonts w:ascii="Arial" w:hAnsi="Arial" w:cs="Arial"/>
        </w:rPr>
        <w:t>ser</w:t>
      </w:r>
      <w:r w:rsidRPr="004E1645">
        <w:rPr>
          <w:rFonts w:ascii="Arial" w:eastAsia="Arial" w:hAnsi="Arial" w:cs="Arial"/>
        </w:rPr>
        <w:t xml:space="preserve"> </w:t>
      </w:r>
      <w:r w:rsidRPr="004E1645">
        <w:rPr>
          <w:rFonts w:ascii="Arial" w:hAnsi="Arial" w:cs="Arial"/>
        </w:rPr>
        <w:t>comunicadas</w:t>
      </w:r>
      <w:r w:rsidRPr="004E1645">
        <w:rPr>
          <w:rFonts w:ascii="Arial" w:eastAsia="Arial" w:hAnsi="Arial" w:cs="Arial"/>
        </w:rPr>
        <w:t xml:space="preserve"> ao Fiscal do Contrato </w:t>
      </w:r>
      <w:r w:rsidRPr="004E1645">
        <w:rPr>
          <w:rFonts w:ascii="Arial" w:hAnsi="Arial" w:cs="Arial"/>
        </w:rPr>
        <w:t>em</w:t>
      </w:r>
      <w:r w:rsidRPr="004E1645">
        <w:rPr>
          <w:rFonts w:ascii="Arial" w:eastAsia="Arial" w:hAnsi="Arial" w:cs="Arial"/>
        </w:rPr>
        <w:t xml:space="preserve"> </w:t>
      </w:r>
      <w:r w:rsidRPr="004E1645">
        <w:rPr>
          <w:rFonts w:ascii="Arial" w:hAnsi="Arial" w:cs="Arial"/>
        </w:rPr>
        <w:t>até</w:t>
      </w:r>
      <w:r w:rsidRPr="004E1645">
        <w:rPr>
          <w:rFonts w:ascii="Arial" w:eastAsia="Arial" w:hAnsi="Arial" w:cs="Arial"/>
        </w:rPr>
        <w:t xml:space="preserve"> 24 (vinte e quatro) </w:t>
      </w:r>
      <w:r w:rsidRPr="004E1645">
        <w:rPr>
          <w:rFonts w:ascii="Arial" w:hAnsi="Arial" w:cs="Arial"/>
        </w:rPr>
        <w:t xml:space="preserve">horas antes do início </w:t>
      </w:r>
      <w:r w:rsidRPr="004E1645">
        <w:rPr>
          <w:rFonts w:ascii="Arial" w:hAnsi="Arial" w:cs="Arial"/>
          <w:color w:val="000000" w:themeColor="text1"/>
        </w:rPr>
        <w:t xml:space="preserve">da nova contratação, devendo ser </w:t>
      </w:r>
      <w:r w:rsidRPr="004E1645">
        <w:rPr>
          <w:rFonts w:ascii="Arial" w:hAnsi="Arial" w:cs="Arial"/>
          <w:color w:val="000000" w:themeColor="text1"/>
          <w:lang w:eastAsia="pt-BR"/>
        </w:rPr>
        <w:t xml:space="preserve">encaminhada ao CISAMUSEP toda a documentação relacionada no item </w:t>
      </w:r>
      <w:r w:rsidR="004E1645" w:rsidRPr="004E1645">
        <w:rPr>
          <w:rFonts w:ascii="Arial" w:hAnsi="Arial" w:cs="Arial"/>
          <w:color w:val="000000" w:themeColor="text1"/>
          <w:lang w:eastAsia="pt-BR"/>
        </w:rPr>
        <w:t>9</w:t>
      </w:r>
      <w:r w:rsidRPr="004E1645">
        <w:rPr>
          <w:rFonts w:ascii="Arial" w:hAnsi="Arial" w:cs="Arial"/>
          <w:color w:val="000000" w:themeColor="text1"/>
          <w:lang w:eastAsia="pt-BR"/>
        </w:rPr>
        <w:t xml:space="preserve">.3 deste </w:t>
      </w:r>
      <w:r w:rsidR="004E1645" w:rsidRPr="004E1645">
        <w:rPr>
          <w:rFonts w:ascii="Arial" w:hAnsi="Arial" w:cs="Arial"/>
          <w:color w:val="000000" w:themeColor="text1"/>
          <w:lang w:eastAsia="pt-BR"/>
        </w:rPr>
        <w:t xml:space="preserve">Anexo I - </w:t>
      </w:r>
      <w:r w:rsidRPr="004E1645">
        <w:rPr>
          <w:rFonts w:ascii="Arial" w:hAnsi="Arial" w:cs="Arial"/>
          <w:color w:val="000000" w:themeColor="text1"/>
          <w:lang w:eastAsia="pt-BR"/>
        </w:rPr>
        <w:t>Termo de Referência</w:t>
      </w:r>
      <w:r w:rsidR="000F6985" w:rsidRPr="004E1645">
        <w:rPr>
          <w:rFonts w:ascii="Arial" w:hAnsi="Arial" w:cs="Arial"/>
          <w:color w:val="000000" w:themeColor="text1"/>
          <w:lang w:eastAsia="pt-BR"/>
        </w:rPr>
        <w:t>.</w:t>
      </w:r>
    </w:p>
    <w:p w14:paraId="019B046F" w14:textId="77777777" w:rsidR="00A35CE8" w:rsidRPr="000F6985" w:rsidRDefault="00A35CE8" w:rsidP="00A35CE8">
      <w:pPr>
        <w:pStyle w:val="PargrafodaLista"/>
        <w:tabs>
          <w:tab w:val="left" w:pos="0"/>
        </w:tabs>
        <w:spacing w:after="120"/>
        <w:ind w:left="0"/>
        <w:jc w:val="both"/>
        <w:rPr>
          <w:rFonts w:ascii="Arial" w:hAnsi="Arial" w:cs="Arial"/>
          <w:b/>
          <w:highlight w:val="green"/>
        </w:rPr>
      </w:pPr>
    </w:p>
    <w:p w14:paraId="096AFE31" w14:textId="77777777" w:rsidR="000F6985" w:rsidRPr="00C119FF" w:rsidRDefault="000F7B7C" w:rsidP="003D20B0">
      <w:pPr>
        <w:pStyle w:val="PargrafodaLista"/>
        <w:numPr>
          <w:ilvl w:val="1"/>
          <w:numId w:val="28"/>
        </w:numPr>
        <w:tabs>
          <w:tab w:val="left" w:pos="0"/>
          <w:tab w:val="left" w:pos="426"/>
        </w:tabs>
        <w:spacing w:after="120"/>
        <w:ind w:left="0" w:firstLine="0"/>
        <w:jc w:val="both"/>
        <w:rPr>
          <w:rFonts w:ascii="Arial" w:hAnsi="Arial" w:cs="Arial"/>
          <w:b/>
        </w:rPr>
      </w:pPr>
      <w:r w:rsidRPr="00C119FF">
        <w:rPr>
          <w:rFonts w:ascii="Arial" w:hAnsi="Arial" w:cs="Arial"/>
        </w:rPr>
        <w:t xml:space="preserve">Em caso de </w:t>
      </w:r>
      <w:r w:rsidRPr="00C119FF">
        <w:rPr>
          <w:rFonts w:ascii="Arial" w:hAnsi="Arial" w:cs="Arial"/>
          <w:b/>
          <w:bCs/>
        </w:rPr>
        <w:t xml:space="preserve">demissão, </w:t>
      </w:r>
      <w:r w:rsidRPr="00C119FF">
        <w:rPr>
          <w:rFonts w:ascii="Arial" w:hAnsi="Arial" w:cs="Arial"/>
        </w:rPr>
        <w:t>a seguinte documentação deverá ser enviada ao Fiscal do Contrato em até 15 (quinze) dias após a demissão</w:t>
      </w:r>
      <w:r w:rsidRPr="00C119FF">
        <w:rPr>
          <w:rFonts w:ascii="Arial" w:hAnsi="Arial" w:cs="Arial"/>
          <w:b/>
          <w:bCs/>
        </w:rPr>
        <w:t>:</w:t>
      </w:r>
    </w:p>
    <w:p w14:paraId="6C8B8449" w14:textId="77777777" w:rsidR="000F6985" w:rsidRPr="00C119FF" w:rsidRDefault="000F7B7C" w:rsidP="003D20B0">
      <w:pPr>
        <w:pStyle w:val="PargrafodaLista"/>
        <w:numPr>
          <w:ilvl w:val="2"/>
          <w:numId w:val="28"/>
        </w:numPr>
        <w:tabs>
          <w:tab w:val="left" w:pos="0"/>
          <w:tab w:val="left" w:pos="567"/>
        </w:tabs>
        <w:spacing w:after="120"/>
        <w:ind w:left="0" w:hanging="11"/>
        <w:jc w:val="both"/>
        <w:rPr>
          <w:rFonts w:ascii="Arial" w:hAnsi="Arial" w:cs="Arial"/>
          <w:b/>
        </w:rPr>
      </w:pPr>
      <w:r w:rsidRPr="00C119FF">
        <w:rPr>
          <w:rFonts w:ascii="Arial" w:hAnsi="Arial" w:cs="Arial"/>
        </w:rPr>
        <w:t xml:space="preserve">Aviso prévio e/ou dispensa do empregado; </w:t>
      </w:r>
    </w:p>
    <w:p w14:paraId="368E43ED" w14:textId="77777777" w:rsidR="000F6985" w:rsidRPr="00C119FF" w:rsidRDefault="000F7B7C" w:rsidP="003D20B0">
      <w:pPr>
        <w:pStyle w:val="PargrafodaLista"/>
        <w:numPr>
          <w:ilvl w:val="2"/>
          <w:numId w:val="28"/>
        </w:numPr>
        <w:tabs>
          <w:tab w:val="left" w:pos="0"/>
          <w:tab w:val="left" w:pos="567"/>
        </w:tabs>
        <w:spacing w:after="120"/>
        <w:ind w:left="0" w:hanging="11"/>
        <w:jc w:val="both"/>
        <w:rPr>
          <w:rFonts w:ascii="Arial" w:hAnsi="Arial" w:cs="Arial"/>
          <w:b/>
        </w:rPr>
      </w:pPr>
      <w:r w:rsidRPr="00C119FF">
        <w:rPr>
          <w:rFonts w:ascii="Arial" w:hAnsi="Arial" w:cs="Arial"/>
        </w:rPr>
        <w:t xml:space="preserve">Termo de Rescisão do Contrato de Trabalho – TRCT assinado pelo funcionário; </w:t>
      </w:r>
    </w:p>
    <w:p w14:paraId="18059A17" w14:textId="77777777" w:rsidR="000F6985" w:rsidRPr="00C119FF" w:rsidRDefault="000F7B7C" w:rsidP="003D20B0">
      <w:pPr>
        <w:pStyle w:val="PargrafodaLista"/>
        <w:numPr>
          <w:ilvl w:val="2"/>
          <w:numId w:val="28"/>
        </w:numPr>
        <w:tabs>
          <w:tab w:val="left" w:pos="0"/>
          <w:tab w:val="left" w:pos="567"/>
        </w:tabs>
        <w:spacing w:after="120"/>
        <w:ind w:left="0" w:hanging="11"/>
        <w:jc w:val="both"/>
        <w:rPr>
          <w:rFonts w:ascii="Arial" w:hAnsi="Arial" w:cs="Arial"/>
          <w:b/>
        </w:rPr>
      </w:pPr>
      <w:r w:rsidRPr="00C119FF">
        <w:rPr>
          <w:rFonts w:ascii="Arial" w:hAnsi="Arial" w:cs="Arial"/>
        </w:rPr>
        <w:t xml:space="preserve">Comprovante de pagamento do TRCT assinado pelo funcionário; </w:t>
      </w:r>
    </w:p>
    <w:p w14:paraId="4FB424AD" w14:textId="77777777" w:rsidR="000F6985" w:rsidRPr="00C119FF" w:rsidRDefault="000F7B7C" w:rsidP="003D20B0">
      <w:pPr>
        <w:pStyle w:val="PargrafodaLista"/>
        <w:numPr>
          <w:ilvl w:val="2"/>
          <w:numId w:val="28"/>
        </w:numPr>
        <w:tabs>
          <w:tab w:val="left" w:pos="0"/>
          <w:tab w:val="left" w:pos="567"/>
        </w:tabs>
        <w:spacing w:after="120"/>
        <w:ind w:left="0" w:hanging="11"/>
        <w:jc w:val="both"/>
        <w:rPr>
          <w:rFonts w:ascii="Arial" w:hAnsi="Arial" w:cs="Arial"/>
          <w:b/>
        </w:rPr>
      </w:pPr>
      <w:r w:rsidRPr="00C119FF">
        <w:rPr>
          <w:rFonts w:ascii="Arial" w:hAnsi="Arial" w:cs="Arial"/>
        </w:rPr>
        <w:t>Exame médico demissional (Atestado de Saúde Ocupacional);</w:t>
      </w:r>
    </w:p>
    <w:p w14:paraId="44B9F6CC" w14:textId="77777777" w:rsidR="000F6985" w:rsidRPr="00C119FF" w:rsidRDefault="000F7B7C" w:rsidP="003D20B0">
      <w:pPr>
        <w:pStyle w:val="PargrafodaLista"/>
        <w:numPr>
          <w:ilvl w:val="2"/>
          <w:numId w:val="28"/>
        </w:numPr>
        <w:tabs>
          <w:tab w:val="left" w:pos="0"/>
          <w:tab w:val="left" w:pos="567"/>
        </w:tabs>
        <w:spacing w:after="120"/>
        <w:ind w:left="0" w:hanging="11"/>
        <w:jc w:val="both"/>
        <w:rPr>
          <w:rFonts w:ascii="Arial" w:hAnsi="Arial" w:cs="Arial"/>
          <w:b/>
        </w:rPr>
      </w:pPr>
      <w:r w:rsidRPr="00C119FF">
        <w:rPr>
          <w:rFonts w:ascii="Arial" w:hAnsi="Arial" w:cs="Arial"/>
        </w:rPr>
        <w:t xml:space="preserve">Comprovante do envio da demissão ao </w:t>
      </w:r>
      <w:proofErr w:type="spellStart"/>
      <w:r w:rsidRPr="00C119FF">
        <w:rPr>
          <w:rFonts w:ascii="Arial" w:hAnsi="Arial" w:cs="Arial"/>
        </w:rPr>
        <w:t>eSocial</w:t>
      </w:r>
      <w:proofErr w:type="spellEnd"/>
      <w:r w:rsidRPr="00C119FF">
        <w:rPr>
          <w:rFonts w:ascii="Arial" w:hAnsi="Arial" w:cs="Arial"/>
        </w:rPr>
        <w:t xml:space="preserve"> dentro do prazo legalmente estabelecido (leiaute S-2299); </w:t>
      </w:r>
    </w:p>
    <w:p w14:paraId="21466A4A" w14:textId="77777777" w:rsidR="00420693" w:rsidRPr="00C119FF" w:rsidRDefault="000F7B7C" w:rsidP="003D20B0">
      <w:pPr>
        <w:pStyle w:val="PargrafodaLista"/>
        <w:numPr>
          <w:ilvl w:val="2"/>
          <w:numId w:val="28"/>
        </w:numPr>
        <w:tabs>
          <w:tab w:val="left" w:pos="0"/>
          <w:tab w:val="left" w:pos="284"/>
          <w:tab w:val="left" w:pos="567"/>
        </w:tabs>
        <w:spacing w:after="120"/>
        <w:ind w:left="0" w:hanging="11"/>
        <w:jc w:val="both"/>
        <w:rPr>
          <w:rFonts w:ascii="Arial" w:hAnsi="Arial" w:cs="Arial"/>
          <w:b/>
        </w:rPr>
      </w:pPr>
      <w:r w:rsidRPr="00C119FF">
        <w:rPr>
          <w:rFonts w:ascii="Arial" w:hAnsi="Arial" w:cs="Arial"/>
        </w:rPr>
        <w:t xml:space="preserve">Comprovante de recolhimento do FGTS rescisório nos casos de demissão por parte do empregador; </w:t>
      </w:r>
    </w:p>
    <w:p w14:paraId="78423FFD" w14:textId="77777777" w:rsidR="00420693" w:rsidRPr="00C119FF" w:rsidRDefault="000F7B7C" w:rsidP="003D20B0">
      <w:pPr>
        <w:pStyle w:val="PargrafodaLista"/>
        <w:numPr>
          <w:ilvl w:val="2"/>
          <w:numId w:val="28"/>
        </w:numPr>
        <w:tabs>
          <w:tab w:val="left" w:pos="0"/>
          <w:tab w:val="left" w:pos="284"/>
          <w:tab w:val="left" w:pos="567"/>
        </w:tabs>
        <w:spacing w:after="120"/>
        <w:ind w:left="0" w:hanging="11"/>
        <w:jc w:val="both"/>
        <w:rPr>
          <w:rFonts w:ascii="Arial" w:hAnsi="Arial" w:cs="Arial"/>
          <w:b/>
        </w:rPr>
      </w:pPr>
      <w:r w:rsidRPr="00C119FF">
        <w:rPr>
          <w:rFonts w:ascii="Arial" w:hAnsi="Arial" w:cs="Arial"/>
        </w:rPr>
        <w:t xml:space="preserve">Extrato do FGTS para fins rescisórios; </w:t>
      </w:r>
    </w:p>
    <w:p w14:paraId="3313145C" w14:textId="22ABAF6A" w:rsidR="00420693" w:rsidRPr="00A35CE8" w:rsidRDefault="000F7B7C" w:rsidP="003D20B0">
      <w:pPr>
        <w:pStyle w:val="PargrafodaLista"/>
        <w:numPr>
          <w:ilvl w:val="2"/>
          <w:numId w:val="28"/>
        </w:numPr>
        <w:tabs>
          <w:tab w:val="left" w:pos="0"/>
          <w:tab w:val="left" w:pos="284"/>
          <w:tab w:val="left" w:pos="567"/>
        </w:tabs>
        <w:spacing w:after="120"/>
        <w:ind w:left="0" w:hanging="11"/>
        <w:jc w:val="both"/>
        <w:rPr>
          <w:rFonts w:ascii="Arial" w:hAnsi="Arial" w:cs="Arial"/>
          <w:b/>
        </w:rPr>
      </w:pPr>
      <w:r w:rsidRPr="00C119FF">
        <w:rPr>
          <w:rFonts w:ascii="Arial" w:hAnsi="Arial" w:cs="Arial"/>
        </w:rPr>
        <w:t>Folha ponto do período trabalhado no mês da rescisão;</w:t>
      </w:r>
    </w:p>
    <w:p w14:paraId="3FDF989F" w14:textId="77777777" w:rsidR="00A35CE8" w:rsidRPr="00C119FF" w:rsidRDefault="00A35CE8" w:rsidP="00A35CE8">
      <w:pPr>
        <w:pStyle w:val="PargrafodaLista"/>
        <w:tabs>
          <w:tab w:val="left" w:pos="0"/>
          <w:tab w:val="left" w:pos="284"/>
        </w:tabs>
        <w:spacing w:after="120"/>
        <w:ind w:left="0"/>
        <w:jc w:val="both"/>
        <w:rPr>
          <w:rFonts w:ascii="Arial" w:hAnsi="Arial" w:cs="Arial"/>
          <w:b/>
        </w:rPr>
      </w:pPr>
    </w:p>
    <w:p w14:paraId="0D54EFA3" w14:textId="77777777" w:rsidR="00420693" w:rsidRPr="00A35CE8" w:rsidRDefault="000F7B7C" w:rsidP="003D20B0">
      <w:pPr>
        <w:pStyle w:val="PargrafodaLista"/>
        <w:numPr>
          <w:ilvl w:val="1"/>
          <w:numId w:val="28"/>
        </w:numPr>
        <w:tabs>
          <w:tab w:val="left" w:pos="0"/>
          <w:tab w:val="left" w:pos="426"/>
        </w:tabs>
        <w:spacing w:after="120"/>
        <w:ind w:left="0" w:firstLine="0"/>
        <w:jc w:val="both"/>
        <w:rPr>
          <w:rFonts w:ascii="Arial" w:hAnsi="Arial" w:cs="Arial"/>
          <w:b/>
        </w:rPr>
      </w:pPr>
      <w:r w:rsidRPr="00C119FF">
        <w:rPr>
          <w:rFonts w:ascii="Arial" w:hAnsi="Arial" w:cs="Arial"/>
        </w:rPr>
        <w:t>Caso haja a realocação de algum funcionário para outro posto de trabalho no qual a empresa a ser contratada também preste serviço, deverá ser encaminhada ao Fiscal do Contrato uma declaração contendo tal informação.</w:t>
      </w:r>
    </w:p>
    <w:p w14:paraId="088C91E9" w14:textId="77777777" w:rsidR="00A35CE8" w:rsidRPr="00AF62FD" w:rsidRDefault="00A35CE8" w:rsidP="003D20B0">
      <w:pPr>
        <w:pStyle w:val="PargrafodaLista"/>
        <w:tabs>
          <w:tab w:val="left" w:pos="0"/>
          <w:tab w:val="left" w:pos="426"/>
        </w:tabs>
        <w:spacing w:after="120"/>
        <w:ind w:left="0"/>
        <w:jc w:val="both"/>
        <w:rPr>
          <w:rFonts w:ascii="Arial" w:hAnsi="Arial" w:cs="Arial"/>
          <w:b/>
          <w:color w:val="000000" w:themeColor="text1"/>
        </w:rPr>
      </w:pPr>
    </w:p>
    <w:p w14:paraId="3DDA2E06" w14:textId="59C2949B" w:rsidR="000F7B7C" w:rsidRPr="00AF62FD" w:rsidRDefault="000F7B7C" w:rsidP="003D20B0">
      <w:pPr>
        <w:pStyle w:val="PargrafodaLista"/>
        <w:numPr>
          <w:ilvl w:val="1"/>
          <w:numId w:val="28"/>
        </w:numPr>
        <w:tabs>
          <w:tab w:val="left" w:pos="0"/>
          <w:tab w:val="left" w:pos="426"/>
        </w:tabs>
        <w:spacing w:after="120"/>
        <w:ind w:left="0" w:firstLine="0"/>
        <w:jc w:val="both"/>
        <w:rPr>
          <w:rFonts w:ascii="Arial" w:hAnsi="Arial" w:cs="Arial"/>
          <w:b/>
          <w:color w:val="000000" w:themeColor="text1"/>
        </w:rPr>
      </w:pPr>
      <w:r w:rsidRPr="00AF62FD">
        <w:rPr>
          <w:rFonts w:ascii="Arial" w:hAnsi="Arial" w:cs="Arial"/>
          <w:color w:val="000000" w:themeColor="text1"/>
        </w:rPr>
        <w:t xml:space="preserve">O pagamento dos serviços prestados no último mês de vigência contratual somente ocorrerá após a comprovação do cumprimento das obrigações trabalhistas e quitação das rescisões de contrato de trabalho conforme item </w:t>
      </w:r>
      <w:r w:rsidR="00AF62FD" w:rsidRPr="00AF62FD">
        <w:rPr>
          <w:rFonts w:ascii="Arial" w:hAnsi="Arial" w:cs="Arial"/>
          <w:color w:val="000000" w:themeColor="text1"/>
        </w:rPr>
        <w:t>9</w:t>
      </w:r>
      <w:r w:rsidRPr="00AF62FD">
        <w:rPr>
          <w:rFonts w:ascii="Arial" w:hAnsi="Arial" w:cs="Arial"/>
          <w:color w:val="000000" w:themeColor="text1"/>
        </w:rPr>
        <w:t xml:space="preserve">.6 </w:t>
      </w:r>
      <w:r w:rsidR="00C119FF" w:rsidRPr="00AF62FD">
        <w:rPr>
          <w:rFonts w:ascii="Arial" w:hAnsi="Arial" w:cs="Arial"/>
          <w:color w:val="000000" w:themeColor="text1"/>
          <w:lang w:eastAsia="pt-BR"/>
        </w:rPr>
        <w:t xml:space="preserve">deste </w:t>
      </w:r>
      <w:r w:rsidR="00AF62FD" w:rsidRPr="00AF62FD">
        <w:rPr>
          <w:rFonts w:ascii="Arial" w:hAnsi="Arial" w:cs="Arial"/>
          <w:color w:val="000000" w:themeColor="text1"/>
          <w:lang w:eastAsia="pt-BR"/>
        </w:rPr>
        <w:t xml:space="preserve">Anexo I - </w:t>
      </w:r>
      <w:r w:rsidR="00C119FF" w:rsidRPr="00AF62FD">
        <w:rPr>
          <w:rFonts w:ascii="Arial" w:hAnsi="Arial" w:cs="Arial"/>
          <w:color w:val="000000" w:themeColor="text1"/>
          <w:lang w:eastAsia="pt-BR"/>
        </w:rPr>
        <w:t>Termo de Referência</w:t>
      </w:r>
      <w:r w:rsidR="00C119FF" w:rsidRPr="00AF62FD">
        <w:rPr>
          <w:rFonts w:ascii="Arial" w:hAnsi="Arial" w:cs="Arial"/>
          <w:color w:val="000000" w:themeColor="text1"/>
        </w:rPr>
        <w:t xml:space="preserve"> </w:t>
      </w:r>
      <w:r w:rsidRPr="00AF62FD">
        <w:rPr>
          <w:rFonts w:ascii="Arial" w:hAnsi="Arial" w:cs="Arial"/>
          <w:color w:val="000000" w:themeColor="text1"/>
        </w:rPr>
        <w:t>ou declaração de realocação de empregado sem rescisão de contrato de trabalho.</w:t>
      </w:r>
    </w:p>
    <w:p w14:paraId="010EE576" w14:textId="77777777" w:rsidR="00F8764D" w:rsidRPr="00A35CE8" w:rsidRDefault="00F8764D" w:rsidP="00F8764D">
      <w:pPr>
        <w:pStyle w:val="PargrafodaLista"/>
        <w:tabs>
          <w:tab w:val="left" w:pos="0"/>
          <w:tab w:val="left" w:pos="284"/>
        </w:tabs>
        <w:spacing w:after="120"/>
        <w:ind w:left="0"/>
        <w:jc w:val="both"/>
        <w:rPr>
          <w:rFonts w:ascii="Arial" w:hAnsi="Arial" w:cs="Arial"/>
          <w:b/>
          <w:highlight w:val="green"/>
          <w:u w:val="single"/>
        </w:rPr>
      </w:pPr>
    </w:p>
    <w:p w14:paraId="5AF942E2" w14:textId="77777777" w:rsidR="00F8764D" w:rsidRDefault="00F8764D" w:rsidP="0000344C">
      <w:pPr>
        <w:pStyle w:val="PargrafodaLista"/>
        <w:numPr>
          <w:ilvl w:val="0"/>
          <w:numId w:val="28"/>
        </w:numPr>
        <w:tabs>
          <w:tab w:val="left" w:pos="426"/>
        </w:tabs>
        <w:autoSpaceDE w:val="0"/>
        <w:autoSpaceDN w:val="0"/>
        <w:adjustRightInd w:val="0"/>
        <w:spacing w:after="120"/>
        <w:ind w:left="284" w:hanging="284"/>
        <w:jc w:val="both"/>
        <w:rPr>
          <w:rFonts w:ascii="Arial" w:hAnsi="Arial" w:cs="Arial"/>
          <w:b/>
          <w:bCs/>
          <w:u w:val="single"/>
        </w:rPr>
      </w:pPr>
      <w:r w:rsidRPr="00A35CE8">
        <w:rPr>
          <w:rFonts w:ascii="Arial" w:hAnsi="Arial" w:cs="Arial"/>
          <w:b/>
          <w:bCs/>
          <w:u w:val="single"/>
        </w:rPr>
        <w:t>DOCUMENTAÇÃO PARA RECEBIMENTO E PAGAMENTO</w:t>
      </w:r>
    </w:p>
    <w:p w14:paraId="3742CCB2" w14:textId="77777777" w:rsidR="00A35CE8" w:rsidRPr="00A35CE8" w:rsidRDefault="00A35CE8" w:rsidP="00A35CE8">
      <w:pPr>
        <w:pStyle w:val="PargrafodaLista"/>
        <w:tabs>
          <w:tab w:val="left" w:pos="426"/>
        </w:tabs>
        <w:autoSpaceDE w:val="0"/>
        <w:autoSpaceDN w:val="0"/>
        <w:adjustRightInd w:val="0"/>
        <w:spacing w:after="120"/>
        <w:ind w:left="284"/>
        <w:jc w:val="both"/>
        <w:rPr>
          <w:rFonts w:ascii="Arial" w:hAnsi="Arial" w:cs="Arial"/>
          <w:b/>
          <w:bCs/>
          <w:u w:val="single"/>
        </w:rPr>
      </w:pPr>
    </w:p>
    <w:p w14:paraId="7BBDBADD" w14:textId="77777777" w:rsidR="00F8764D" w:rsidRPr="00A35CE8" w:rsidRDefault="00F876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Cada faturamento compreenderá os fatos ocorridos no exato período do mês, do seu primeiro ao último dia. Por exemplo, se o contrato começar no dia 19 do mês, o primeiro faturamento abrangerá o período de 19 a 30 do mês. O próximo faturamento abrangerá, por sua vez, o período de 01 a 30 do mês subsequente e assim sucessivamente.</w:t>
      </w:r>
    </w:p>
    <w:p w14:paraId="3DD2C785" w14:textId="77777777" w:rsidR="00A35CE8" w:rsidRPr="00C119FF" w:rsidRDefault="00A35CE8" w:rsidP="003D20B0">
      <w:pPr>
        <w:pStyle w:val="PargrafodaLista"/>
        <w:tabs>
          <w:tab w:val="left" w:pos="567"/>
        </w:tabs>
        <w:autoSpaceDE w:val="0"/>
        <w:autoSpaceDN w:val="0"/>
        <w:adjustRightInd w:val="0"/>
        <w:spacing w:after="120"/>
        <w:ind w:left="0"/>
        <w:jc w:val="both"/>
        <w:rPr>
          <w:rFonts w:ascii="Arial" w:hAnsi="Arial" w:cs="Arial"/>
          <w:b/>
          <w:bCs/>
        </w:rPr>
      </w:pPr>
    </w:p>
    <w:p w14:paraId="6B4D58E4" w14:textId="77777777" w:rsidR="00F8764D" w:rsidRPr="00C119FF" w:rsidRDefault="00F876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 xml:space="preserve">Para recebimento e pagamento, a empresa a ser contratada deverá encaminhar ao </w:t>
      </w:r>
      <w:r w:rsidRPr="00C119FF">
        <w:rPr>
          <w:rFonts w:ascii="Arial" w:hAnsi="Arial" w:cs="Arial"/>
          <w:i/>
          <w:iCs/>
        </w:rPr>
        <w:t>e-mail</w:t>
      </w:r>
      <w:r w:rsidRPr="00C119FF">
        <w:rPr>
          <w:rFonts w:ascii="Arial" w:hAnsi="Arial" w:cs="Arial"/>
        </w:rPr>
        <w:t xml:space="preserve"> do Fiscal do Contrato, a partir do 1º dia útil de cada mês, a seguinte documentação em formato PDF: </w:t>
      </w:r>
    </w:p>
    <w:p w14:paraId="105C3552" w14:textId="77777777" w:rsidR="00F8764D" w:rsidRPr="00C119FF" w:rsidRDefault="00F876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bCs/>
        </w:rPr>
        <w:t>C</w:t>
      </w:r>
      <w:r w:rsidRPr="00C119FF">
        <w:rPr>
          <w:rFonts w:ascii="Arial" w:hAnsi="Arial" w:cs="Arial"/>
        </w:rPr>
        <w:t xml:space="preserve">ópia do controle diário de frequência (cartão ponto) de todos os funcionários lotados no CISAMUSEP emitido a partir dos registros realizados no relógio ponto biométrico; </w:t>
      </w:r>
    </w:p>
    <w:p w14:paraId="77083688" w14:textId="77777777" w:rsidR="001D03F3" w:rsidRPr="00C119FF" w:rsidRDefault="00F8764D" w:rsidP="0000344C">
      <w:pPr>
        <w:pStyle w:val="PargrafodaLista"/>
        <w:numPr>
          <w:ilvl w:val="3"/>
          <w:numId w:val="28"/>
        </w:numPr>
        <w:tabs>
          <w:tab w:val="left" w:pos="426"/>
          <w:tab w:val="left" w:pos="851"/>
          <w:tab w:val="left" w:pos="993"/>
        </w:tabs>
        <w:autoSpaceDE w:val="0"/>
        <w:autoSpaceDN w:val="0"/>
        <w:adjustRightInd w:val="0"/>
        <w:spacing w:after="120"/>
        <w:ind w:left="0" w:firstLine="0"/>
        <w:jc w:val="both"/>
        <w:rPr>
          <w:rFonts w:ascii="Arial" w:hAnsi="Arial" w:cs="Arial"/>
          <w:b/>
          <w:bCs/>
        </w:rPr>
      </w:pPr>
      <w:r w:rsidRPr="00C119FF">
        <w:rPr>
          <w:rFonts w:ascii="Arial" w:hAnsi="Arial" w:cs="Arial"/>
        </w:rPr>
        <w:lastRenderedPageBreak/>
        <w:t>Na impossibilidade de emissão de cartão ponto a partir do registro biométrico, a empresa a ser contratada deverá encaminhar a justificativa para apresentação do registro de ponto manual;</w:t>
      </w:r>
    </w:p>
    <w:p w14:paraId="5B21AF51"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Espelho da folha de pagamento do mês a ser faturado com detalhamento de vantagens e descontos, contendo o nome de todos os funcionários lotados no CISAMUSEP;</w:t>
      </w:r>
    </w:p>
    <w:p w14:paraId="6B75E024"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Comprovante de pagamento do salário aos funcionários, podendo ser o comprovante de depósito em conta bancária ou recibo assinado por eles; </w:t>
      </w:r>
    </w:p>
    <w:p w14:paraId="0E3F62BA"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Comprovante do fornecimento do vale transporte aos funcionários que optarem pelo benefício, inclusive o proporcional aos dias trabalhados quando houver admissão no decurso do mês de faturamento; </w:t>
      </w:r>
    </w:p>
    <w:p w14:paraId="0F199082"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Comprovante do fornecimento do auxílio alimentação conforme estabelecido na Convenção Coletiva de Trabalho da categoria, inclusive o proporcional aos dias trabalhados quando houver admissão no decurso do mês de faturamento; </w:t>
      </w:r>
    </w:p>
    <w:p w14:paraId="0411F693"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Comprovante de recolhimento das contribuições previdenciárias ao INSS referente à última competência exigível (guia e comprovante de pagamento); </w:t>
      </w:r>
    </w:p>
    <w:p w14:paraId="2A194DC4"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Comprovante do recolhimento do FGTS referente à última competência exigível (guia e comprovante de pagamento);</w:t>
      </w:r>
    </w:p>
    <w:p w14:paraId="3F1C5217"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Detalhamento da guia emitida pelo FGTS digital no qual conste o nome de todos os funcionários alocados no CISAMUSEP com o valor do FGTS individualizado;</w:t>
      </w:r>
    </w:p>
    <w:p w14:paraId="487100C6"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Comprovante do recolhimento do IRRF referente à última competência exigível (guia e comprovante de pagamento); </w:t>
      </w:r>
    </w:p>
    <w:p w14:paraId="2F04868E" w14:textId="77777777" w:rsidR="00854B29" w:rsidRPr="00AF62FD"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color w:val="000000" w:themeColor="text1"/>
        </w:rPr>
      </w:pPr>
      <w:r w:rsidRPr="00C119FF">
        <w:rPr>
          <w:rFonts w:ascii="Arial" w:hAnsi="Arial" w:cs="Arial"/>
        </w:rPr>
        <w:t xml:space="preserve">Relação de empregados e comprovante de pagamento do Convênio Saúde a favor do Sindicato da categoria de acordo com os valores da Convenção Coletiva de Trabalho vigente, nos casos em que </w:t>
      </w:r>
      <w:r w:rsidRPr="00AF62FD">
        <w:rPr>
          <w:rFonts w:ascii="Arial" w:hAnsi="Arial" w:cs="Arial"/>
          <w:color w:val="000000" w:themeColor="text1"/>
        </w:rPr>
        <w:t>houver adesão por parte do funcionário;</w:t>
      </w:r>
    </w:p>
    <w:p w14:paraId="08E6EB37" w14:textId="77777777" w:rsidR="00854B29" w:rsidRPr="00AF62FD"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color w:val="000000" w:themeColor="text1"/>
        </w:rPr>
      </w:pPr>
      <w:r w:rsidRPr="00AF62FD">
        <w:rPr>
          <w:rFonts w:ascii="Arial" w:hAnsi="Arial" w:cs="Arial"/>
          <w:color w:val="000000" w:themeColor="text1"/>
        </w:rPr>
        <w:t>Recibos de uniformes e EPI entregues no mês, com as respectivas quantidades, assinados pelos funcionários</w:t>
      </w:r>
      <w:r w:rsidR="00854B29" w:rsidRPr="00AF62FD">
        <w:rPr>
          <w:rFonts w:ascii="Arial" w:hAnsi="Arial" w:cs="Arial"/>
          <w:color w:val="000000" w:themeColor="text1"/>
        </w:rPr>
        <w:t>;</w:t>
      </w:r>
    </w:p>
    <w:p w14:paraId="6C725271" w14:textId="0369D407" w:rsidR="00854B29" w:rsidRPr="00AF62FD"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color w:val="000000" w:themeColor="text1"/>
        </w:rPr>
      </w:pPr>
      <w:r w:rsidRPr="00AF62FD">
        <w:rPr>
          <w:rFonts w:ascii="Arial" w:hAnsi="Arial" w:cs="Arial"/>
          <w:color w:val="000000" w:themeColor="text1"/>
        </w:rPr>
        <w:t xml:space="preserve">Documentos das rescisões ocorridas no mês correspondente ao faturamento conforme relação apresentada no item </w:t>
      </w:r>
      <w:r w:rsidR="00AF62FD" w:rsidRPr="00AF62FD">
        <w:rPr>
          <w:rFonts w:ascii="Arial" w:hAnsi="Arial" w:cs="Arial"/>
          <w:color w:val="000000" w:themeColor="text1"/>
        </w:rPr>
        <w:t>9</w:t>
      </w:r>
      <w:r w:rsidRPr="00AF62FD">
        <w:rPr>
          <w:rFonts w:ascii="Arial" w:hAnsi="Arial" w:cs="Arial"/>
          <w:color w:val="000000" w:themeColor="text1"/>
        </w:rPr>
        <w:t>.6</w:t>
      </w:r>
      <w:r w:rsidR="00C119FF" w:rsidRPr="00AF62FD">
        <w:rPr>
          <w:rFonts w:ascii="Arial" w:hAnsi="Arial" w:cs="Arial"/>
          <w:color w:val="000000" w:themeColor="text1"/>
          <w:lang w:eastAsia="pt-BR"/>
        </w:rPr>
        <w:t xml:space="preserve"> deste </w:t>
      </w:r>
      <w:r w:rsidR="00AF62FD">
        <w:rPr>
          <w:rFonts w:ascii="Arial" w:hAnsi="Arial" w:cs="Arial"/>
          <w:color w:val="000000" w:themeColor="text1"/>
          <w:lang w:eastAsia="pt-BR"/>
        </w:rPr>
        <w:t xml:space="preserve">Anexo I - </w:t>
      </w:r>
      <w:r w:rsidR="00C119FF" w:rsidRPr="00AF62FD">
        <w:rPr>
          <w:rFonts w:ascii="Arial" w:hAnsi="Arial" w:cs="Arial"/>
          <w:color w:val="000000" w:themeColor="text1"/>
          <w:lang w:eastAsia="pt-BR"/>
        </w:rPr>
        <w:t>Termo de Referência</w:t>
      </w:r>
      <w:r w:rsidRPr="00AF62FD">
        <w:rPr>
          <w:rFonts w:ascii="Arial" w:hAnsi="Arial" w:cs="Arial"/>
          <w:color w:val="000000" w:themeColor="text1"/>
        </w:rPr>
        <w:t>;</w:t>
      </w:r>
    </w:p>
    <w:p w14:paraId="30467986"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Avisos e recibos das férias concedidas no mês correspondente ao faturamento devidamente assinados pelos funcionários, acompanhados dos comprovantes de depósito bancário;</w:t>
      </w:r>
    </w:p>
    <w:p w14:paraId="678512D7" w14:textId="77777777" w:rsidR="00854B29" w:rsidRPr="00C119FF"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Comprovante do fornecimento do auxílio alimentação nas férias conforme disposto na Convenção Coletiva de Trabalho;</w:t>
      </w:r>
    </w:p>
    <w:p w14:paraId="6793B81B" w14:textId="77777777" w:rsidR="00854B29" w:rsidRPr="00A35CE8"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Demais declarações de informações trabalhistas exigidas pela legislação e não descritas acima, quando aplicável</w:t>
      </w:r>
      <w:r w:rsidR="00854B29" w:rsidRPr="00C119FF">
        <w:rPr>
          <w:rFonts w:ascii="Arial" w:hAnsi="Arial" w:cs="Arial"/>
        </w:rPr>
        <w:t>.</w:t>
      </w:r>
    </w:p>
    <w:p w14:paraId="72DE452B" w14:textId="77777777" w:rsidR="00A35CE8" w:rsidRPr="00C119FF" w:rsidRDefault="00A35CE8" w:rsidP="00A35CE8">
      <w:pPr>
        <w:pStyle w:val="PargrafodaLista"/>
        <w:tabs>
          <w:tab w:val="left" w:pos="426"/>
          <w:tab w:val="left" w:pos="851"/>
        </w:tabs>
        <w:autoSpaceDE w:val="0"/>
        <w:autoSpaceDN w:val="0"/>
        <w:adjustRightInd w:val="0"/>
        <w:spacing w:after="120"/>
        <w:ind w:left="0"/>
        <w:jc w:val="both"/>
        <w:rPr>
          <w:rFonts w:ascii="Arial" w:hAnsi="Arial" w:cs="Arial"/>
          <w:b/>
          <w:bCs/>
        </w:rPr>
      </w:pPr>
    </w:p>
    <w:p w14:paraId="22C6057A" w14:textId="77777777" w:rsidR="00854B29" w:rsidRPr="00C119FF" w:rsidRDefault="00F8764D" w:rsidP="003D20B0">
      <w:pPr>
        <w:pStyle w:val="PargrafodaLista"/>
        <w:numPr>
          <w:ilvl w:val="1"/>
          <w:numId w:val="28"/>
        </w:numPr>
        <w:tabs>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A empresa a ser contratada deverá cumprir todas as exigências do </w:t>
      </w:r>
      <w:proofErr w:type="spellStart"/>
      <w:r w:rsidRPr="00C119FF">
        <w:rPr>
          <w:rFonts w:ascii="Arial" w:hAnsi="Arial" w:cs="Arial"/>
        </w:rPr>
        <w:t>eSocial</w:t>
      </w:r>
      <w:proofErr w:type="spellEnd"/>
      <w:r w:rsidRPr="00C119FF">
        <w:rPr>
          <w:rFonts w:ascii="Arial" w:hAnsi="Arial" w:cs="Arial"/>
        </w:rPr>
        <w:t xml:space="preserve"> relacionadas aos eventos periódicos e não periódico, enviando os leiautes dentro do prazo previsto na legislação;</w:t>
      </w:r>
    </w:p>
    <w:p w14:paraId="6ABF6405" w14:textId="77777777" w:rsidR="00854B29" w:rsidRPr="00A35CE8" w:rsidRDefault="00F876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O CISAMUSEP, a seu critério, poderá solicitar à empresa a ser contratada o comprovante do envio das informações dos eventos periódicos e não periódicos ao </w:t>
      </w:r>
      <w:proofErr w:type="spellStart"/>
      <w:r w:rsidRPr="00C119FF">
        <w:rPr>
          <w:rFonts w:ascii="Arial" w:hAnsi="Arial" w:cs="Arial"/>
        </w:rPr>
        <w:t>eSocial</w:t>
      </w:r>
      <w:proofErr w:type="spellEnd"/>
      <w:r w:rsidRPr="00C119FF">
        <w:rPr>
          <w:rFonts w:ascii="Arial" w:hAnsi="Arial" w:cs="Arial"/>
        </w:rPr>
        <w:t xml:space="preserve"> para fiscalização</w:t>
      </w:r>
      <w:r w:rsidR="00854B29" w:rsidRPr="00C119FF">
        <w:rPr>
          <w:rFonts w:ascii="Arial" w:hAnsi="Arial" w:cs="Arial"/>
        </w:rPr>
        <w:t>.</w:t>
      </w:r>
    </w:p>
    <w:p w14:paraId="161C058F" w14:textId="77777777" w:rsidR="00A35CE8" w:rsidRPr="00C119FF" w:rsidRDefault="00A35CE8" w:rsidP="00A35CE8">
      <w:pPr>
        <w:pStyle w:val="PargrafodaLista"/>
        <w:tabs>
          <w:tab w:val="left" w:pos="426"/>
          <w:tab w:val="left" w:pos="851"/>
        </w:tabs>
        <w:autoSpaceDE w:val="0"/>
        <w:autoSpaceDN w:val="0"/>
        <w:adjustRightInd w:val="0"/>
        <w:spacing w:after="120"/>
        <w:ind w:left="0"/>
        <w:jc w:val="both"/>
        <w:rPr>
          <w:rFonts w:ascii="Arial" w:hAnsi="Arial" w:cs="Arial"/>
          <w:b/>
          <w:bCs/>
        </w:rPr>
      </w:pPr>
    </w:p>
    <w:p w14:paraId="0912DA63" w14:textId="77777777" w:rsidR="00854B29" w:rsidRPr="00A35CE8" w:rsidRDefault="00F8764D" w:rsidP="0000344C">
      <w:pPr>
        <w:pStyle w:val="PargrafodaLista"/>
        <w:numPr>
          <w:ilvl w:val="1"/>
          <w:numId w:val="28"/>
        </w:numPr>
        <w:tabs>
          <w:tab w:val="left" w:pos="426"/>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A nota fiscal somente poderá ser emitida após a fiscalização do CISAMUSEP conferir a documentação para pagamento; </w:t>
      </w:r>
    </w:p>
    <w:p w14:paraId="524A4108" w14:textId="77777777" w:rsidR="00A35CE8" w:rsidRPr="00C119FF" w:rsidRDefault="00A35CE8" w:rsidP="00A35CE8">
      <w:pPr>
        <w:pStyle w:val="PargrafodaLista"/>
        <w:tabs>
          <w:tab w:val="left" w:pos="426"/>
          <w:tab w:val="left" w:pos="567"/>
          <w:tab w:val="left" w:pos="851"/>
        </w:tabs>
        <w:autoSpaceDE w:val="0"/>
        <w:autoSpaceDN w:val="0"/>
        <w:adjustRightInd w:val="0"/>
        <w:spacing w:after="120"/>
        <w:ind w:left="0"/>
        <w:jc w:val="both"/>
        <w:rPr>
          <w:rFonts w:ascii="Arial" w:hAnsi="Arial" w:cs="Arial"/>
          <w:b/>
          <w:bCs/>
        </w:rPr>
      </w:pPr>
    </w:p>
    <w:p w14:paraId="19955E6E" w14:textId="77777777" w:rsidR="00854B29" w:rsidRPr="00A35CE8" w:rsidRDefault="00F8764D" w:rsidP="0000344C">
      <w:pPr>
        <w:pStyle w:val="PargrafodaLista"/>
        <w:numPr>
          <w:ilvl w:val="1"/>
          <w:numId w:val="28"/>
        </w:numPr>
        <w:tabs>
          <w:tab w:val="left" w:pos="426"/>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Caso não seja apresentada a documentação acima, total ou parcialmente, ou, ainda, não seja claramente comprovado o pagamento de qualquer verba trabalhista, previdenciária ou tributária, o </w:t>
      </w:r>
      <w:r w:rsidRPr="00C119FF">
        <w:rPr>
          <w:rFonts w:ascii="Arial" w:hAnsi="Arial" w:cs="Arial"/>
        </w:rPr>
        <w:lastRenderedPageBreak/>
        <w:t>CISAMUSEP notificará a empresa a ser contratada e reterá o pagamento da fatura mensal até que a situação seja regularizada</w:t>
      </w:r>
      <w:r w:rsidR="00854B29" w:rsidRPr="00C119FF">
        <w:rPr>
          <w:rFonts w:ascii="Arial" w:hAnsi="Arial" w:cs="Arial"/>
        </w:rPr>
        <w:t>.</w:t>
      </w:r>
    </w:p>
    <w:p w14:paraId="71DFFB5C" w14:textId="77777777" w:rsidR="00A35CE8" w:rsidRPr="00C119FF" w:rsidRDefault="00A35CE8" w:rsidP="00A35CE8">
      <w:pPr>
        <w:pStyle w:val="PargrafodaLista"/>
        <w:tabs>
          <w:tab w:val="left" w:pos="426"/>
          <w:tab w:val="left" w:pos="567"/>
          <w:tab w:val="left" w:pos="851"/>
        </w:tabs>
        <w:autoSpaceDE w:val="0"/>
        <w:autoSpaceDN w:val="0"/>
        <w:adjustRightInd w:val="0"/>
        <w:spacing w:after="120"/>
        <w:ind w:left="0"/>
        <w:jc w:val="both"/>
        <w:rPr>
          <w:rFonts w:ascii="Arial" w:hAnsi="Arial" w:cs="Arial"/>
          <w:b/>
          <w:bCs/>
        </w:rPr>
      </w:pPr>
    </w:p>
    <w:p w14:paraId="1CF0588D" w14:textId="77777777" w:rsidR="00854B29" w:rsidRPr="00C119FF" w:rsidRDefault="00F8764D" w:rsidP="0000344C">
      <w:pPr>
        <w:pStyle w:val="PargrafodaLista"/>
        <w:numPr>
          <w:ilvl w:val="1"/>
          <w:numId w:val="28"/>
        </w:numPr>
        <w:tabs>
          <w:tab w:val="left" w:pos="426"/>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Não havendo quitação das obrigações por parte da empresa a ser contratada no prazo de 15 (quinze) dias, o CISAMUSEP está autorizado, à sua escolha, a realizar o pagamento diretamente aos funcionários da empresa a ser contratada (mediante apresentação pela empresa a ser contratada dos holerites, recibos e guias) ou depositar os valores retidos cautelarmente junto à Justiça do Trabalho, com o objetivo de serem utilizados no pagamento de salários e demais verbas trabalhistas, bem como das contribuições sociais e FGTS</w:t>
      </w:r>
      <w:r w:rsidR="00854B29" w:rsidRPr="00C119FF">
        <w:rPr>
          <w:rFonts w:ascii="Arial" w:hAnsi="Arial" w:cs="Arial"/>
        </w:rPr>
        <w:t>.</w:t>
      </w:r>
    </w:p>
    <w:p w14:paraId="4FDABCC9" w14:textId="77777777" w:rsidR="00854B29" w:rsidRPr="00A35CE8" w:rsidRDefault="00F8764D" w:rsidP="0000344C">
      <w:pPr>
        <w:pStyle w:val="PargrafodaLista"/>
        <w:numPr>
          <w:ilvl w:val="2"/>
          <w:numId w:val="28"/>
        </w:numPr>
        <w:tabs>
          <w:tab w:val="left" w:pos="426"/>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Neste caso, o sindicato representante da categoria do trabalhador será notificado pelo CISAMUSEP para acompanhar o pagamento das verbas trabalhistas aos empregados, bem como, o recolhimento das contribuições previdenciárias e do FGTS</w:t>
      </w:r>
      <w:r w:rsidR="00854B29" w:rsidRPr="00C119FF">
        <w:rPr>
          <w:rFonts w:ascii="Arial" w:hAnsi="Arial" w:cs="Arial"/>
        </w:rPr>
        <w:t>.</w:t>
      </w:r>
    </w:p>
    <w:p w14:paraId="2D49E85C" w14:textId="77777777" w:rsidR="00A35CE8" w:rsidRPr="00C119FF" w:rsidRDefault="00A35CE8" w:rsidP="00A35CE8">
      <w:pPr>
        <w:pStyle w:val="PargrafodaLista"/>
        <w:tabs>
          <w:tab w:val="left" w:pos="426"/>
          <w:tab w:val="left" w:pos="567"/>
          <w:tab w:val="left" w:pos="851"/>
        </w:tabs>
        <w:autoSpaceDE w:val="0"/>
        <w:autoSpaceDN w:val="0"/>
        <w:adjustRightInd w:val="0"/>
        <w:spacing w:after="120"/>
        <w:ind w:left="0"/>
        <w:jc w:val="both"/>
        <w:rPr>
          <w:rFonts w:ascii="Arial" w:hAnsi="Arial" w:cs="Arial"/>
          <w:b/>
          <w:bCs/>
        </w:rPr>
      </w:pPr>
    </w:p>
    <w:p w14:paraId="63BE8B9C" w14:textId="6BB43716" w:rsidR="008D774D" w:rsidRPr="00C119FF" w:rsidRDefault="00F8764D" w:rsidP="0000344C">
      <w:pPr>
        <w:pStyle w:val="PargrafodaLista"/>
        <w:numPr>
          <w:ilvl w:val="1"/>
          <w:numId w:val="28"/>
        </w:numPr>
        <w:tabs>
          <w:tab w:val="left" w:pos="426"/>
          <w:tab w:val="left" w:pos="567"/>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O pagamento à empresa a ser contratada somente será realizado após comprovada a inexistência de pendências na entrega de toda a documentação, inclusive aquelas relacionadas às admissões e demissões de funcionários que ocorrerem durante o mês de faturamento, além da quitação de todas as obrigações trabalhistas, previdenciárias e relativas ao FGTS de seus empregados.</w:t>
      </w:r>
    </w:p>
    <w:p w14:paraId="70ED2193" w14:textId="77777777" w:rsidR="008D774D" w:rsidRPr="00C119FF" w:rsidRDefault="008D774D" w:rsidP="008D774D">
      <w:pPr>
        <w:pStyle w:val="PargrafodaLista"/>
        <w:tabs>
          <w:tab w:val="left" w:pos="426"/>
          <w:tab w:val="left" w:pos="567"/>
          <w:tab w:val="left" w:pos="851"/>
        </w:tabs>
        <w:autoSpaceDE w:val="0"/>
        <w:autoSpaceDN w:val="0"/>
        <w:adjustRightInd w:val="0"/>
        <w:spacing w:after="120"/>
        <w:ind w:left="0"/>
        <w:jc w:val="both"/>
        <w:rPr>
          <w:rFonts w:ascii="Arial" w:hAnsi="Arial" w:cs="Arial"/>
          <w:b/>
          <w:bCs/>
        </w:rPr>
      </w:pPr>
    </w:p>
    <w:p w14:paraId="06CB9291" w14:textId="77777777" w:rsidR="008D774D" w:rsidRDefault="008D774D" w:rsidP="0000344C">
      <w:pPr>
        <w:pStyle w:val="PargrafodaLista"/>
        <w:numPr>
          <w:ilvl w:val="0"/>
          <w:numId w:val="28"/>
        </w:numPr>
        <w:tabs>
          <w:tab w:val="left" w:pos="426"/>
        </w:tabs>
        <w:autoSpaceDE w:val="0"/>
        <w:autoSpaceDN w:val="0"/>
        <w:adjustRightInd w:val="0"/>
        <w:spacing w:after="120"/>
        <w:ind w:left="284" w:hanging="284"/>
        <w:jc w:val="both"/>
        <w:rPr>
          <w:rFonts w:ascii="Arial" w:hAnsi="Arial" w:cs="Arial"/>
          <w:b/>
          <w:bCs/>
          <w:u w:val="single"/>
        </w:rPr>
      </w:pPr>
      <w:r w:rsidRPr="00A35CE8">
        <w:rPr>
          <w:rFonts w:ascii="Arial" w:hAnsi="Arial" w:cs="Arial"/>
          <w:b/>
          <w:bCs/>
          <w:u w:val="single"/>
        </w:rPr>
        <w:t>PAGAMENTO PELO FATO GERADOR</w:t>
      </w:r>
    </w:p>
    <w:p w14:paraId="1A79D23D" w14:textId="77777777" w:rsidR="00A35CE8" w:rsidRPr="00A35CE8" w:rsidRDefault="00A35CE8" w:rsidP="00A35CE8">
      <w:pPr>
        <w:pStyle w:val="PargrafodaLista"/>
        <w:tabs>
          <w:tab w:val="left" w:pos="426"/>
        </w:tabs>
        <w:autoSpaceDE w:val="0"/>
        <w:autoSpaceDN w:val="0"/>
        <w:adjustRightInd w:val="0"/>
        <w:spacing w:after="120"/>
        <w:ind w:left="284"/>
        <w:jc w:val="both"/>
        <w:rPr>
          <w:rFonts w:ascii="Arial" w:hAnsi="Arial" w:cs="Arial"/>
          <w:b/>
          <w:bCs/>
          <w:u w:val="single"/>
        </w:rPr>
      </w:pPr>
    </w:p>
    <w:p w14:paraId="549FAD96" w14:textId="77777777" w:rsidR="008D774D" w:rsidRPr="00A35CE8" w:rsidRDefault="008D774D" w:rsidP="00C87EEE">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Para fins de apuração do valor mensal a ser pago à empresa a ser contratada, somente serão pagos os postos efetivamente ocupados, sendo descontados os valores correspondentes aos postos com falta e sem substituição.</w:t>
      </w:r>
    </w:p>
    <w:p w14:paraId="16DC6555" w14:textId="77777777" w:rsidR="00A35CE8" w:rsidRPr="00C119FF" w:rsidRDefault="00A35CE8" w:rsidP="00C87EEE">
      <w:pPr>
        <w:pStyle w:val="PargrafodaLista"/>
        <w:tabs>
          <w:tab w:val="left" w:pos="567"/>
        </w:tabs>
        <w:autoSpaceDE w:val="0"/>
        <w:autoSpaceDN w:val="0"/>
        <w:adjustRightInd w:val="0"/>
        <w:spacing w:after="120"/>
        <w:ind w:left="0"/>
        <w:jc w:val="both"/>
        <w:rPr>
          <w:rFonts w:ascii="Arial" w:hAnsi="Arial" w:cs="Arial"/>
          <w:b/>
          <w:bCs/>
        </w:rPr>
      </w:pPr>
    </w:p>
    <w:p w14:paraId="3BE26B11" w14:textId="77777777" w:rsidR="008D774D" w:rsidRPr="00C119FF" w:rsidRDefault="008D774D" w:rsidP="00C87EEE">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Será objeto de pagamento mensal o somatório dos seguintes módulos que compõem a planilha de custos e formação de preços: Módulo 1 (Composição da Remuneração), Submódulo 2.2 (Encargos Previdenciários e FGTS) e Submódulo 2.3 (Benefícios Mensais e Diários);</w:t>
      </w:r>
    </w:p>
    <w:p w14:paraId="6A008D48" w14:textId="77777777" w:rsidR="008D774D" w:rsidRPr="00C119FF"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eastAsia="Arial Unicode MS" w:hAnsi="Arial" w:cs="Arial"/>
        </w:rPr>
        <w:t xml:space="preserve"> O valor do vale-transporte correspondente a cada funcionário será pago mensalmente à empresa a ser contratada somente quando comprovada a adesão do empregado ao benefício, mediante desconto do percentual de 6% (seis por cento) na folha de pagamento do trabalhador e comprovação da compra dos créditos das passagens em seu nome;</w:t>
      </w:r>
    </w:p>
    <w:p w14:paraId="4D6D8E66" w14:textId="77777777" w:rsidR="008D774D" w:rsidRPr="00A35CE8"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eastAsia="Arial Unicode MS" w:hAnsi="Arial" w:cs="Arial"/>
        </w:rPr>
        <w:t>O valor do convênio saúde correspondente a cada funcionário será pago mensalmente à empresa a ser contratada somente quando comprovada a adesão do empregado ao benefício, mediante desconto em folha de pagamento e repasse da parte patronal ao Sindicato da categoria.</w:t>
      </w:r>
    </w:p>
    <w:p w14:paraId="3D9A5CFB"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79EE8E6F" w14:textId="77777777" w:rsidR="008D774D" w:rsidRPr="00C119FF" w:rsidRDefault="008D774D" w:rsidP="005B121C">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Com relação ao Módulo 5 (Insumos diversos), os valores de uniformes e EPI apostos na planilha de custos e formação de preços são divididos pela frequência de fornecimento meramente para fins de julgamento da proposta. Não haverá pagamento mensal de parcela do custo de uniformes e EPI. Seu valor somente será pago na integralidade no mês em que houver a comprovação da sua entrega;</w:t>
      </w:r>
    </w:p>
    <w:p w14:paraId="1489F63F" w14:textId="77777777" w:rsidR="008D774D" w:rsidRPr="00A35CE8"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Quando comprovada a entrega do primeiro kit de uniforme, a empresa a ser contratada receberá o valor correspondente ao custo total do kit de cada função, não recebendo por esse uniforme nos próximos meses. O próximo pagamento por uniforme somente ocorrerá quando houver a comprovação da necessidade da entrega do 2º kit de uniforme.</w:t>
      </w:r>
    </w:p>
    <w:p w14:paraId="7416B8BC"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34864FDA" w14:textId="77777777" w:rsidR="008D774D" w:rsidRPr="00C119FF" w:rsidRDefault="008D774D" w:rsidP="0000344C">
      <w:pPr>
        <w:pStyle w:val="PargrafodaLista"/>
        <w:numPr>
          <w:ilvl w:val="1"/>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lastRenderedPageBreak/>
        <w:t>Com relação à planilha dos materiais, o valor de cada um deles é dividido pela frequência de fornecimento meramente para fins de julgamento da proposta. Não haverá pagamento mensal de parcela do custo de materiais. Seu valor somente será pago na integralidade no mês em que houver a comprovação da sua entrega;</w:t>
      </w:r>
    </w:p>
    <w:p w14:paraId="524AA953" w14:textId="26B9F5E4" w:rsidR="008D774D" w:rsidRPr="00A35CE8"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Quando comprovada a entrega a arma e munições, por exemplo, a empresa a ser contratada receberá o valor correspondente ao seu custo total, não recebendo por estes materiais nos próximos meses. O mesmo pagamento pelo fornecimento de material já entregue somente ocorrerá quando completado o período de frequência e for comprovada a necessidade e a entrega de um material novo;</w:t>
      </w:r>
    </w:p>
    <w:p w14:paraId="6F11ECB1"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75BBF8A6" w14:textId="77777777" w:rsidR="008D774D" w:rsidRPr="00A35CE8" w:rsidRDefault="008D77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Os valores do Módulo 6 (Custos Indiretos, Tributos e Lucro) serão calculados tendo como base o total de cada um dos módulos e submódulos empregados para a apuração do valor devido no mês de acordo com o fato gerador.</w:t>
      </w:r>
    </w:p>
    <w:p w14:paraId="597D6E51" w14:textId="77777777" w:rsidR="00A35CE8" w:rsidRPr="00C119FF" w:rsidRDefault="00A35CE8" w:rsidP="000B45F1">
      <w:pPr>
        <w:pStyle w:val="PargrafodaLista"/>
        <w:tabs>
          <w:tab w:val="left" w:pos="851"/>
        </w:tabs>
        <w:autoSpaceDE w:val="0"/>
        <w:autoSpaceDN w:val="0"/>
        <w:adjustRightInd w:val="0"/>
        <w:spacing w:after="120"/>
        <w:ind w:left="0"/>
        <w:jc w:val="both"/>
        <w:rPr>
          <w:rFonts w:ascii="Arial" w:hAnsi="Arial" w:cs="Arial"/>
          <w:b/>
          <w:bCs/>
        </w:rPr>
      </w:pPr>
    </w:p>
    <w:p w14:paraId="7501755A" w14:textId="77777777" w:rsidR="008D774D" w:rsidRPr="00C119FF" w:rsidRDefault="008D77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 xml:space="preserve">Os valores referentes a férias, 1/3 de férias, 13º salário, ausências legais, verbas rescisórias, bem como outros de evento futuro e incerto, não serão parte integrante dos pagamentos mensais à empresa a ser contratada, devendo ser pagos somente quando comprovada a ocorrência de seu fato gerador, da seguinte forma: </w:t>
      </w:r>
    </w:p>
    <w:p w14:paraId="47F1DD0F" w14:textId="77777777" w:rsidR="008D774D" w:rsidRPr="00C119FF"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 xml:space="preserve">Pelo valor correspondente ao 13º salário, acrescido do Módulo 6 (Custos Indiretos, Tributos e Lucro), quando comprovado seu pagamento; </w:t>
      </w:r>
    </w:p>
    <w:p w14:paraId="528512C8" w14:textId="77777777" w:rsidR="008D774D" w:rsidRPr="00C119FF"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 xml:space="preserve">Pelo valor correspondente às férias e a 1/3 de férias, acrescido do Módulo 6 (Custos Indiretos, Tributos e Lucro), quando comprovado o gozo de férias pelo empregado vinculado ao contrato; </w:t>
      </w:r>
    </w:p>
    <w:p w14:paraId="1075C528" w14:textId="73482006" w:rsidR="007A1552" w:rsidRPr="00C119FF" w:rsidRDefault="008D774D" w:rsidP="0000344C">
      <w:pPr>
        <w:pStyle w:val="PargrafodaLista"/>
        <w:numPr>
          <w:ilvl w:val="3"/>
          <w:numId w:val="28"/>
        </w:numPr>
        <w:tabs>
          <w:tab w:val="left" w:pos="426"/>
          <w:tab w:val="left" w:pos="851"/>
          <w:tab w:val="left" w:pos="993"/>
        </w:tabs>
        <w:autoSpaceDE w:val="0"/>
        <w:autoSpaceDN w:val="0"/>
        <w:adjustRightInd w:val="0"/>
        <w:spacing w:after="120"/>
        <w:ind w:left="0" w:firstLine="0"/>
        <w:jc w:val="both"/>
        <w:rPr>
          <w:rFonts w:ascii="Arial" w:hAnsi="Arial" w:cs="Arial"/>
          <w:b/>
          <w:bCs/>
        </w:rPr>
      </w:pPr>
      <w:r w:rsidRPr="00C119FF">
        <w:rPr>
          <w:rFonts w:ascii="Arial" w:hAnsi="Arial" w:cs="Arial"/>
        </w:rPr>
        <w:t>Caso o empregado tenha direito a 13º salário e férias por trabalhar para a empresa a ser contratada antes do início da prestação do serviço no CISAMUSEP, a indenização por estes avos será de sua responsabilidade, cabendo ao Consórcio apenas o pagamento pelos avos correspondentes ao tempo nele trabalhado</w:t>
      </w:r>
      <w:r w:rsidR="007A1552" w:rsidRPr="00C119FF">
        <w:rPr>
          <w:rFonts w:ascii="Arial" w:hAnsi="Arial" w:cs="Arial"/>
        </w:rPr>
        <w:t>.</w:t>
      </w:r>
    </w:p>
    <w:p w14:paraId="72B8A209" w14:textId="7DDBFD8A" w:rsidR="007A1552" w:rsidRPr="00C119FF"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Pelo valor correspondente às verbas rescisórias conforme cálculo apresentado no Termo de Rescisão do Contrato de Trabalho, acrescido pelo do Módulo 6 (Custos Indiretos, Tributos e Lucro), quando comprovado o pagamento destas verbas</w:t>
      </w:r>
      <w:r w:rsidR="007A1552" w:rsidRPr="00C119FF">
        <w:rPr>
          <w:rFonts w:ascii="Arial" w:hAnsi="Arial" w:cs="Arial"/>
        </w:rPr>
        <w:t>.</w:t>
      </w:r>
    </w:p>
    <w:p w14:paraId="65160BC2" w14:textId="2C2B418C" w:rsidR="007A1552" w:rsidRPr="00C119FF"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Pelos valores correspondentes às substituições de ausências justificadas de empregados vinculados ao contrato, acrescido do Módulo 6 (Custos Indiretos, Tributos e Lucro), quando comprovada a efetiva substituição do empregado durante o período de ausência justificada</w:t>
      </w:r>
      <w:r w:rsidR="00D66265" w:rsidRPr="00C119FF">
        <w:rPr>
          <w:rFonts w:ascii="Arial" w:hAnsi="Arial" w:cs="Arial"/>
        </w:rPr>
        <w:t>.</w:t>
      </w:r>
    </w:p>
    <w:p w14:paraId="1FC8C572" w14:textId="77777777" w:rsidR="00D66265" w:rsidRPr="00A35CE8" w:rsidRDefault="008D774D" w:rsidP="0000344C">
      <w:pPr>
        <w:pStyle w:val="PargrafodaLista"/>
        <w:numPr>
          <w:ilvl w:val="3"/>
          <w:numId w:val="28"/>
        </w:numPr>
        <w:tabs>
          <w:tab w:val="left" w:pos="426"/>
          <w:tab w:val="left" w:pos="993"/>
        </w:tabs>
        <w:autoSpaceDE w:val="0"/>
        <w:autoSpaceDN w:val="0"/>
        <w:adjustRightInd w:val="0"/>
        <w:spacing w:after="120"/>
        <w:ind w:left="0" w:firstLine="0"/>
        <w:jc w:val="both"/>
        <w:rPr>
          <w:rFonts w:ascii="Arial" w:hAnsi="Arial" w:cs="Arial"/>
          <w:b/>
          <w:bCs/>
        </w:rPr>
      </w:pPr>
      <w:r w:rsidRPr="00C119FF">
        <w:rPr>
          <w:rFonts w:ascii="Arial" w:hAnsi="Arial" w:cs="Arial"/>
        </w:rPr>
        <w:t>Para pagamento das substituições, a empresa a ser contratada deverá encaminhar cópia do cartão ponto do funcionário ausente juntamente com o comprovante de sua ausência e a cópia do cartão ponto do funcionário que o substituiu</w:t>
      </w:r>
      <w:r w:rsidR="00D66265" w:rsidRPr="00C119FF">
        <w:rPr>
          <w:rFonts w:ascii="Arial" w:hAnsi="Arial" w:cs="Arial"/>
        </w:rPr>
        <w:t>.</w:t>
      </w:r>
    </w:p>
    <w:p w14:paraId="1B9D8485" w14:textId="77777777" w:rsidR="00A35CE8" w:rsidRPr="00C119FF" w:rsidRDefault="00A35CE8" w:rsidP="00A35CE8">
      <w:pPr>
        <w:pStyle w:val="PargrafodaLista"/>
        <w:tabs>
          <w:tab w:val="left" w:pos="426"/>
          <w:tab w:val="left" w:pos="993"/>
        </w:tabs>
        <w:autoSpaceDE w:val="0"/>
        <w:autoSpaceDN w:val="0"/>
        <w:adjustRightInd w:val="0"/>
        <w:spacing w:after="120"/>
        <w:ind w:left="0"/>
        <w:jc w:val="both"/>
        <w:rPr>
          <w:rFonts w:ascii="Arial" w:hAnsi="Arial" w:cs="Arial"/>
          <w:b/>
          <w:bCs/>
        </w:rPr>
      </w:pPr>
    </w:p>
    <w:p w14:paraId="23552075" w14:textId="77777777" w:rsidR="00D66265" w:rsidRPr="00C119FF" w:rsidRDefault="008D77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Caberá ao CISAMUSEP a apuração da frequência e o cálculo dos valores devidos pelo fato gerador do respectivo mês, o qual deverá ocorrer em até 5 (cinco) dias úteis após o recebimento da documentação;</w:t>
      </w:r>
    </w:p>
    <w:p w14:paraId="1FF82742" w14:textId="77777777" w:rsidR="00D66265" w:rsidRPr="00A35CE8" w:rsidRDefault="008D774D" w:rsidP="0000344C">
      <w:pPr>
        <w:pStyle w:val="PargrafodaLista"/>
        <w:numPr>
          <w:ilvl w:val="2"/>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rPr>
        <w:t>Caberá à empresa a ser contratada a conferência e validação dos valores apresentados pelo CISAMUSEP no prazo de até 05 (cinco) dias úteis a contar do recebimento, sendo vedado, após o pagamento do respectivo mês, pleitear pagamento suplementar por erro na validação da apuração do valor devido</w:t>
      </w:r>
      <w:r w:rsidR="00D66265" w:rsidRPr="00C119FF">
        <w:rPr>
          <w:rFonts w:ascii="Arial" w:hAnsi="Arial" w:cs="Arial"/>
        </w:rPr>
        <w:t>.</w:t>
      </w:r>
    </w:p>
    <w:p w14:paraId="453165B7"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4630A253" w14:textId="77777777" w:rsidR="00D66265" w:rsidRPr="00A35CE8" w:rsidRDefault="008D77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A não ocorrência dos fatos geradores não gera direito adquirido para o recebimento pela empresa a ser contratada das referidas verbas durante e ao final da vigência do contrato</w:t>
      </w:r>
      <w:r w:rsidR="00D66265" w:rsidRPr="00C119FF">
        <w:rPr>
          <w:rFonts w:ascii="Arial" w:hAnsi="Arial" w:cs="Arial"/>
        </w:rPr>
        <w:t>.</w:t>
      </w:r>
    </w:p>
    <w:p w14:paraId="1C2C974C"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18052788" w14:textId="77777777" w:rsidR="00D66265" w:rsidRPr="00A35CE8" w:rsidRDefault="008D774D" w:rsidP="003D20B0">
      <w:pPr>
        <w:pStyle w:val="PargrafodaLista"/>
        <w:numPr>
          <w:ilvl w:val="1"/>
          <w:numId w:val="28"/>
        </w:numPr>
        <w:tabs>
          <w:tab w:val="left" w:pos="567"/>
        </w:tabs>
        <w:autoSpaceDE w:val="0"/>
        <w:autoSpaceDN w:val="0"/>
        <w:adjustRightInd w:val="0"/>
        <w:spacing w:after="120"/>
        <w:ind w:left="0" w:firstLine="0"/>
        <w:jc w:val="both"/>
        <w:rPr>
          <w:rFonts w:ascii="Arial" w:hAnsi="Arial" w:cs="Arial"/>
          <w:b/>
          <w:bCs/>
        </w:rPr>
      </w:pPr>
      <w:r w:rsidRPr="00C119FF">
        <w:rPr>
          <w:rFonts w:ascii="Arial" w:hAnsi="Arial" w:cs="Arial"/>
        </w:rPr>
        <w:t xml:space="preserve">O CISAMUSEP não arcará com valores que se vinculem a situações ocorridas fora do contrato, por exemplo, se empregado for realocado para prestar serviço em outro local e, após esse fato, for demitido. Neste caso, a obrigação de pagamento das verbas rescisórias será somente da empresa a ser contratada. </w:t>
      </w:r>
    </w:p>
    <w:p w14:paraId="3A4AA112" w14:textId="77777777" w:rsidR="00A35CE8" w:rsidRPr="00C119FF" w:rsidRDefault="00A35CE8" w:rsidP="00A35CE8">
      <w:pPr>
        <w:pStyle w:val="PargrafodaLista"/>
        <w:tabs>
          <w:tab w:val="left" w:pos="426"/>
        </w:tabs>
        <w:autoSpaceDE w:val="0"/>
        <w:autoSpaceDN w:val="0"/>
        <w:adjustRightInd w:val="0"/>
        <w:spacing w:after="120"/>
        <w:ind w:left="0"/>
        <w:jc w:val="both"/>
        <w:rPr>
          <w:rFonts w:ascii="Arial" w:hAnsi="Arial" w:cs="Arial"/>
          <w:b/>
          <w:bCs/>
        </w:rPr>
      </w:pPr>
    </w:p>
    <w:p w14:paraId="217B4AD5" w14:textId="77777777" w:rsidR="00D66265" w:rsidRPr="00C119FF" w:rsidRDefault="008D774D" w:rsidP="0000344C">
      <w:pPr>
        <w:pStyle w:val="PargrafodaLista"/>
        <w:numPr>
          <w:ilvl w:val="1"/>
          <w:numId w:val="28"/>
        </w:numPr>
        <w:tabs>
          <w:tab w:val="left" w:pos="426"/>
        </w:tabs>
        <w:autoSpaceDE w:val="0"/>
        <w:autoSpaceDN w:val="0"/>
        <w:adjustRightInd w:val="0"/>
        <w:spacing w:after="120"/>
        <w:ind w:left="0" w:firstLine="0"/>
        <w:jc w:val="both"/>
        <w:rPr>
          <w:rFonts w:ascii="Arial" w:hAnsi="Arial" w:cs="Arial"/>
          <w:b/>
          <w:bCs/>
        </w:rPr>
      </w:pPr>
      <w:r w:rsidRPr="00C119FF">
        <w:rPr>
          <w:rFonts w:ascii="Arial" w:hAnsi="Arial" w:cs="Arial"/>
          <w:u w:val="single"/>
        </w:rPr>
        <w:t xml:space="preserve">Ausências </w:t>
      </w:r>
    </w:p>
    <w:p w14:paraId="7928D9AB" w14:textId="5F026E49" w:rsidR="00D66265" w:rsidRPr="00A35CE8" w:rsidRDefault="008D774D" w:rsidP="0000344C">
      <w:pPr>
        <w:pStyle w:val="PargrafodaLista"/>
        <w:numPr>
          <w:ilvl w:val="2"/>
          <w:numId w:val="28"/>
        </w:numPr>
        <w:tabs>
          <w:tab w:val="left" w:pos="426"/>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Toda ausência de empregado, por qualquer motivo, deve ser suprida por outro profissional de mesma qualificação, no prazo máximo de 04 (quatro) horas, após o início da respectiva jornada de trabalho</w:t>
      </w:r>
      <w:r w:rsidR="00D66265" w:rsidRPr="00C119FF">
        <w:rPr>
          <w:rFonts w:ascii="Arial" w:hAnsi="Arial" w:cs="Arial"/>
        </w:rPr>
        <w:t>.</w:t>
      </w:r>
    </w:p>
    <w:p w14:paraId="444D18F9" w14:textId="77777777" w:rsidR="00A35CE8" w:rsidRPr="00C119FF" w:rsidRDefault="00A35CE8" w:rsidP="00A35CE8">
      <w:pPr>
        <w:pStyle w:val="PargrafodaLista"/>
        <w:tabs>
          <w:tab w:val="left" w:pos="426"/>
          <w:tab w:val="left" w:pos="851"/>
        </w:tabs>
        <w:autoSpaceDE w:val="0"/>
        <w:autoSpaceDN w:val="0"/>
        <w:adjustRightInd w:val="0"/>
        <w:spacing w:after="120"/>
        <w:ind w:left="0"/>
        <w:jc w:val="both"/>
        <w:rPr>
          <w:rFonts w:ascii="Arial" w:hAnsi="Arial" w:cs="Arial"/>
          <w:b/>
          <w:bCs/>
        </w:rPr>
      </w:pPr>
    </w:p>
    <w:p w14:paraId="7F853D01" w14:textId="029A6BDE" w:rsidR="008D774D" w:rsidRPr="00C119FF" w:rsidRDefault="008D774D" w:rsidP="003D20B0">
      <w:pPr>
        <w:pStyle w:val="PargrafodaLista"/>
        <w:numPr>
          <w:ilvl w:val="1"/>
          <w:numId w:val="28"/>
        </w:numPr>
        <w:tabs>
          <w:tab w:val="left" w:pos="709"/>
          <w:tab w:val="left" w:pos="851"/>
        </w:tabs>
        <w:autoSpaceDE w:val="0"/>
        <w:autoSpaceDN w:val="0"/>
        <w:adjustRightInd w:val="0"/>
        <w:spacing w:after="120"/>
        <w:ind w:left="0" w:firstLine="0"/>
        <w:jc w:val="both"/>
        <w:rPr>
          <w:rFonts w:ascii="Arial" w:hAnsi="Arial" w:cs="Arial"/>
          <w:b/>
          <w:bCs/>
        </w:rPr>
      </w:pPr>
      <w:r w:rsidRPr="00C119FF">
        <w:rPr>
          <w:rFonts w:ascii="Arial" w:hAnsi="Arial" w:cs="Arial"/>
        </w:rPr>
        <w:t xml:space="preserve">Caso haja </w:t>
      </w:r>
      <w:r w:rsidRPr="00C119FF">
        <w:rPr>
          <w:rFonts w:ascii="Arial" w:hAnsi="Arial" w:cs="Arial"/>
          <w:b/>
          <w:bCs/>
        </w:rPr>
        <w:t>dia de ausência injustificada sem reposição</w:t>
      </w:r>
      <w:r w:rsidRPr="00C119FF">
        <w:rPr>
          <w:rFonts w:ascii="Arial" w:hAnsi="Arial" w:cs="Arial"/>
        </w:rPr>
        <w:t xml:space="preserve">, será aplicada a seguinte fórmula para desconto do dia de ausência do pagamento devido à empresa a ser contratada: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8D774D" w:rsidRPr="00C119FF" w14:paraId="4CE3C433" w14:textId="77777777" w:rsidTr="00F25812">
        <w:tc>
          <w:tcPr>
            <w:tcW w:w="3114" w:type="dxa"/>
            <w:shd w:val="clear" w:color="auto" w:fill="auto"/>
          </w:tcPr>
          <w:p w14:paraId="358258EF"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Vigilante 44 horas semanais </w:t>
            </w:r>
          </w:p>
          <w:p w14:paraId="649A8F2E"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1873C70F"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2CA83AC8"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Módulo 1: Composição da Remuneração (+) Submódulo 2.2: Encargos Previdenciários e FGTS (+) Submódulo 2.3: Benefícios Mensais e Diários (+) Módulo 5: Insumos (/) número de dias úteis do mês em que as faltas ocorreram (x) nº de dias úteis de falta sem reposição (não contar sábados, domingos, feriados e dias sem expediente) </w:t>
            </w:r>
          </w:p>
        </w:tc>
      </w:tr>
      <w:tr w:rsidR="008D774D" w:rsidRPr="00C119FF" w14:paraId="114B1DE8" w14:textId="77777777" w:rsidTr="00F25812">
        <w:tc>
          <w:tcPr>
            <w:tcW w:w="3114" w:type="dxa"/>
            <w:shd w:val="clear" w:color="auto" w:fill="auto"/>
          </w:tcPr>
          <w:p w14:paraId="58EAC58C"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Vigilantes 12 x 36 </w:t>
            </w:r>
          </w:p>
          <w:p w14:paraId="41A970B7"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1C55E2B1"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25E65B59"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Módulo 1: Composição da Remuneração (+) Submódulo 2.2: Encargos Previdenciários e FGTS (+) Submódulo 2.3: Benefícios Mensais e Diários (+) Módulo 5: Insumos) (/) 15 (x) nº de dias de falta sem reposição (contar sábados, domingos, feriados e dias sem expediente)</w:t>
            </w:r>
          </w:p>
        </w:tc>
      </w:tr>
    </w:tbl>
    <w:p w14:paraId="27C81B25" w14:textId="77777777" w:rsidR="008B3BAA" w:rsidRDefault="008D774D" w:rsidP="008B3BAA">
      <w:pPr>
        <w:pStyle w:val="PargrafodaLista"/>
        <w:autoSpaceDE w:val="0"/>
        <w:autoSpaceDN w:val="0"/>
        <w:adjustRightInd w:val="0"/>
        <w:spacing w:after="120"/>
        <w:ind w:left="1080"/>
        <w:jc w:val="both"/>
        <w:rPr>
          <w:rFonts w:ascii="Arial" w:hAnsi="Arial" w:cs="Arial"/>
        </w:rPr>
      </w:pPr>
      <w:r w:rsidRPr="00C119FF">
        <w:rPr>
          <w:rFonts w:ascii="Arial" w:hAnsi="Arial" w:cs="Arial"/>
        </w:rPr>
        <w:t xml:space="preserve"> </w:t>
      </w:r>
    </w:p>
    <w:p w14:paraId="2C8EBAC6" w14:textId="2D762076" w:rsidR="00D66265" w:rsidRPr="00C119FF" w:rsidRDefault="008D774D" w:rsidP="008B3BAA">
      <w:pPr>
        <w:pStyle w:val="PargrafodaLista"/>
        <w:numPr>
          <w:ilvl w:val="2"/>
          <w:numId w:val="28"/>
        </w:numPr>
        <w:tabs>
          <w:tab w:val="left" w:pos="993"/>
        </w:tabs>
        <w:autoSpaceDE w:val="0"/>
        <w:autoSpaceDN w:val="0"/>
        <w:adjustRightInd w:val="0"/>
        <w:spacing w:after="120"/>
        <w:ind w:hanging="1080"/>
        <w:jc w:val="both"/>
        <w:rPr>
          <w:rFonts w:ascii="Arial" w:hAnsi="Arial" w:cs="Arial"/>
        </w:rPr>
      </w:pPr>
      <w:r w:rsidRPr="00C119FF">
        <w:rPr>
          <w:rFonts w:ascii="Arial" w:hAnsi="Arial" w:cs="Arial"/>
        </w:rPr>
        <w:t>Não há desconto do DSR, pois ele está incluso na remuneração:</w:t>
      </w:r>
    </w:p>
    <w:p w14:paraId="73E1A44B" w14:textId="77777777" w:rsidR="00D66265" w:rsidRDefault="008D774D" w:rsidP="00D66265">
      <w:pPr>
        <w:pStyle w:val="PargrafodaLista"/>
        <w:autoSpaceDE w:val="0"/>
        <w:autoSpaceDN w:val="0"/>
        <w:adjustRightInd w:val="0"/>
        <w:spacing w:after="120"/>
        <w:ind w:left="0"/>
        <w:jc w:val="both"/>
        <w:rPr>
          <w:rFonts w:ascii="Arial" w:hAnsi="Arial" w:cs="Arial"/>
          <w:i/>
          <w:iCs/>
        </w:rPr>
      </w:pPr>
      <w:r w:rsidRPr="00C119FF">
        <w:rPr>
          <w:rFonts w:ascii="Arial" w:hAnsi="Arial" w:cs="Arial"/>
        </w:rPr>
        <w:t xml:space="preserve">CLT Art. 59-A: </w:t>
      </w:r>
      <w:r w:rsidRPr="00C119FF">
        <w:rPr>
          <w:rFonts w:ascii="Arial" w:hAnsi="Arial" w:cs="Arial"/>
          <w:i/>
          <w:iCs/>
        </w:rPr>
        <w:t xml:space="preserve">Parágrafo único. A remuneração mensal pactuada pelo horário previsto no caput deste artigo abrange os pagamentos devidos pelo descanso semanal remunerado e pelo descanso em feriados, e serão considerados compensados os feriados e as prorrogações de trabalho noturno, quando houver, de que tratam o art. 70 e o § 5º do art. 73 desta Consolidação; </w:t>
      </w:r>
    </w:p>
    <w:p w14:paraId="5F634B16" w14:textId="77777777" w:rsidR="00A35CE8" w:rsidRPr="00C119FF" w:rsidRDefault="00A35CE8" w:rsidP="00D66265">
      <w:pPr>
        <w:pStyle w:val="PargrafodaLista"/>
        <w:autoSpaceDE w:val="0"/>
        <w:autoSpaceDN w:val="0"/>
        <w:adjustRightInd w:val="0"/>
        <w:spacing w:after="120"/>
        <w:ind w:left="0"/>
        <w:jc w:val="both"/>
        <w:rPr>
          <w:rFonts w:ascii="Arial" w:hAnsi="Arial" w:cs="Arial"/>
          <w:i/>
          <w:iCs/>
        </w:rPr>
      </w:pPr>
    </w:p>
    <w:p w14:paraId="21B80DCA" w14:textId="7469ED98" w:rsidR="008D774D" w:rsidRPr="00C119FF"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 xml:space="preserve">Caso haja </w:t>
      </w:r>
      <w:r w:rsidRPr="00C119FF">
        <w:rPr>
          <w:rFonts w:ascii="Arial" w:hAnsi="Arial" w:cs="Arial"/>
          <w:b/>
          <w:bCs/>
        </w:rPr>
        <w:t>hora de ausência</w:t>
      </w:r>
      <w:r w:rsidRPr="00C119FF">
        <w:rPr>
          <w:rFonts w:ascii="Arial" w:hAnsi="Arial" w:cs="Arial"/>
        </w:rPr>
        <w:t xml:space="preserve"> </w:t>
      </w:r>
      <w:r w:rsidRPr="00C119FF">
        <w:rPr>
          <w:rFonts w:ascii="Arial" w:hAnsi="Arial" w:cs="Arial"/>
          <w:b/>
          <w:bCs/>
        </w:rPr>
        <w:t>injustificada</w:t>
      </w:r>
      <w:r w:rsidRPr="00C119FF">
        <w:rPr>
          <w:rFonts w:ascii="Arial" w:hAnsi="Arial" w:cs="Arial"/>
        </w:rPr>
        <w:t xml:space="preserve"> </w:t>
      </w:r>
      <w:r w:rsidRPr="00C119FF">
        <w:rPr>
          <w:rFonts w:ascii="Arial" w:hAnsi="Arial" w:cs="Arial"/>
          <w:b/>
          <w:bCs/>
        </w:rPr>
        <w:t>sem reposição</w:t>
      </w:r>
      <w:r w:rsidRPr="00C119FF">
        <w:rPr>
          <w:rFonts w:ascii="Arial" w:hAnsi="Arial" w:cs="Arial"/>
        </w:rPr>
        <w:t xml:space="preserve">, será aplicada a seguinte fórmula para desconto das horas de ausência do pagamento devido à empresa a ser contratada: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8D774D" w:rsidRPr="00C119FF" w14:paraId="000BAA28" w14:textId="77777777" w:rsidTr="00F25812">
        <w:tc>
          <w:tcPr>
            <w:tcW w:w="3114" w:type="dxa"/>
            <w:shd w:val="clear" w:color="auto" w:fill="auto"/>
          </w:tcPr>
          <w:p w14:paraId="2CF5B648"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Vigilante 44 horas semanais </w:t>
            </w:r>
          </w:p>
          <w:p w14:paraId="695EAEF6"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706B0628"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54D810DC"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Módulo 1: Composição da Remuneração (+) Submódulo 2.2: Encargos Previdenciários e FGTS (+) Submódulo 2.3: Benefícios Mensais e Diários (+) Módulo 5: Insumos (/) número de minutos correspondentes aos dias úteis do mês em que as faltas ocorreram (x) nº de minutos de falta sem reposição   </w:t>
            </w:r>
          </w:p>
        </w:tc>
      </w:tr>
      <w:tr w:rsidR="008D774D" w:rsidRPr="00C119FF" w14:paraId="7B427827" w14:textId="77777777" w:rsidTr="00F25812">
        <w:tc>
          <w:tcPr>
            <w:tcW w:w="3114" w:type="dxa"/>
            <w:shd w:val="clear" w:color="auto" w:fill="auto"/>
          </w:tcPr>
          <w:p w14:paraId="5A8B7907"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Vigilantes 12 x 36</w:t>
            </w:r>
          </w:p>
          <w:p w14:paraId="33AED9BC"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55E3E0C1"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223235B0"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Módulo 1: Composição da Remuneração (+) Submódulo 2.2: Encargos Previdenciários e FGTS (+) Submódulo 2.3: Benefícios Mensais e Diários (+) Módulo 5: Insumos (/) 15 (média de dias trabalhados por mês) (/) 12 (hora trabalhada por dia) (x) nº de horas de falta sem reposição   </w:t>
            </w:r>
          </w:p>
        </w:tc>
      </w:tr>
    </w:tbl>
    <w:p w14:paraId="40085A7E" w14:textId="77777777" w:rsidR="008D774D" w:rsidRPr="00C119FF" w:rsidRDefault="008D774D" w:rsidP="00D66265">
      <w:pPr>
        <w:pStyle w:val="PargrafodaLista"/>
        <w:autoSpaceDE w:val="0"/>
        <w:autoSpaceDN w:val="0"/>
        <w:adjustRightInd w:val="0"/>
        <w:spacing w:after="120"/>
        <w:jc w:val="both"/>
        <w:rPr>
          <w:rFonts w:ascii="Arial" w:hAnsi="Arial" w:cs="Arial"/>
        </w:rPr>
      </w:pPr>
    </w:p>
    <w:p w14:paraId="78F60E87" w14:textId="77777777" w:rsidR="00D66265" w:rsidRDefault="008D774D" w:rsidP="0000344C">
      <w:pPr>
        <w:pStyle w:val="PargrafodaLista"/>
        <w:numPr>
          <w:ilvl w:val="2"/>
          <w:numId w:val="28"/>
        </w:numPr>
        <w:tabs>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Na fórmula para o cálculo da hora de ausência injustificada não foi utilizado o divisor 220 porque ele produziria a seguinte distorção: ainda que o posto ficasse desocupado o mês inteiro, a empresa a </w:t>
      </w:r>
      <w:r w:rsidRPr="00C119FF">
        <w:rPr>
          <w:rFonts w:ascii="Arial" w:hAnsi="Arial" w:cs="Arial"/>
        </w:rPr>
        <w:lastRenderedPageBreak/>
        <w:t>ser contratada ainda receberia um valor pelo posto vago. Com a fórmula adotada, se o posto ficar vago o mês inteiro, a empresa a ser contratada não receberá por ele.</w:t>
      </w:r>
    </w:p>
    <w:p w14:paraId="7E58AB7C" w14:textId="77777777" w:rsidR="00A35CE8" w:rsidRPr="00C119FF" w:rsidRDefault="00A35CE8" w:rsidP="00A35CE8">
      <w:pPr>
        <w:pStyle w:val="PargrafodaLista"/>
        <w:tabs>
          <w:tab w:val="left" w:pos="851"/>
        </w:tabs>
        <w:autoSpaceDE w:val="0"/>
        <w:autoSpaceDN w:val="0"/>
        <w:adjustRightInd w:val="0"/>
        <w:spacing w:after="120"/>
        <w:ind w:left="0"/>
        <w:jc w:val="both"/>
        <w:rPr>
          <w:rFonts w:ascii="Arial" w:hAnsi="Arial" w:cs="Arial"/>
        </w:rPr>
      </w:pPr>
    </w:p>
    <w:p w14:paraId="40FE0243" w14:textId="4681B47E" w:rsidR="008D774D" w:rsidRPr="00C119FF" w:rsidRDefault="008D774D" w:rsidP="003D20B0">
      <w:pPr>
        <w:pStyle w:val="PargrafodaLista"/>
        <w:numPr>
          <w:ilvl w:val="1"/>
          <w:numId w:val="28"/>
        </w:numPr>
        <w:tabs>
          <w:tab w:val="left" w:pos="709"/>
        </w:tabs>
        <w:autoSpaceDE w:val="0"/>
        <w:autoSpaceDN w:val="0"/>
        <w:adjustRightInd w:val="0"/>
        <w:spacing w:after="120"/>
        <w:ind w:left="0" w:firstLine="0"/>
        <w:jc w:val="both"/>
        <w:rPr>
          <w:rFonts w:ascii="Arial" w:hAnsi="Arial" w:cs="Arial"/>
        </w:rPr>
      </w:pPr>
      <w:r w:rsidRPr="00C119FF">
        <w:rPr>
          <w:rFonts w:ascii="Arial" w:hAnsi="Arial" w:cs="Arial"/>
        </w:rPr>
        <w:t xml:space="preserve">Caso haja </w:t>
      </w:r>
      <w:r w:rsidRPr="00C119FF">
        <w:rPr>
          <w:rFonts w:ascii="Arial" w:hAnsi="Arial" w:cs="Arial"/>
          <w:b/>
          <w:bCs/>
        </w:rPr>
        <w:t>dia de ausência justificada</w:t>
      </w:r>
      <w:r w:rsidRPr="00C119FF">
        <w:rPr>
          <w:rFonts w:ascii="Arial" w:hAnsi="Arial" w:cs="Arial"/>
        </w:rPr>
        <w:t xml:space="preserve"> (Lei n.º 605/49, art. 6º, §1º) por ausências legais (CLT, art. 473), licença maternidade, licença paternidade, atestado médico e férias, </w:t>
      </w:r>
      <w:r w:rsidRPr="00C119FF">
        <w:rPr>
          <w:rFonts w:ascii="Arial" w:hAnsi="Arial" w:cs="Arial"/>
          <w:b/>
          <w:bCs/>
        </w:rPr>
        <w:t>com reposição do profissional ausente</w:t>
      </w:r>
      <w:r w:rsidRPr="00C119FF">
        <w:rPr>
          <w:rFonts w:ascii="Arial" w:hAnsi="Arial" w:cs="Arial"/>
        </w:rPr>
        <w:t>, será aplicada a seguinte fórmula para calcular o pagamento adicional do dia à empresa a ser contratada: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8D774D" w:rsidRPr="00C119FF" w14:paraId="790238CE" w14:textId="77777777" w:rsidTr="00F25812">
        <w:tc>
          <w:tcPr>
            <w:tcW w:w="3114" w:type="dxa"/>
            <w:shd w:val="clear" w:color="auto" w:fill="auto"/>
          </w:tcPr>
          <w:p w14:paraId="6BA99423"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 Vigilante 44 horas semanais </w:t>
            </w:r>
          </w:p>
          <w:p w14:paraId="63A4EDB6"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494047A4"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42094754"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Módulo 1 (+) Módulo 2 (+) 5A uniforme (/) número de dias úteis do mês em que as ausências ocorreram (x) nº de dias úteis de ausência com reposição (+) aplicação do Módulo 6 sobre o resultado acima (custos indiretos, tributos e lucro - CITL) </w:t>
            </w:r>
          </w:p>
        </w:tc>
      </w:tr>
      <w:tr w:rsidR="008D774D" w:rsidRPr="00C119FF" w14:paraId="5D48D96E" w14:textId="77777777" w:rsidTr="00F25812">
        <w:trPr>
          <w:trHeight w:val="299"/>
        </w:trPr>
        <w:tc>
          <w:tcPr>
            <w:tcW w:w="3114" w:type="dxa"/>
            <w:shd w:val="clear" w:color="auto" w:fill="auto"/>
          </w:tcPr>
          <w:p w14:paraId="654A2820"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Vigilantes 12 x 36</w:t>
            </w:r>
          </w:p>
          <w:p w14:paraId="68F2460A"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3175D57C"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108BC673"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Módulo 1 (+) Módulo 2 (+) 5A uniforme (/) 15 (média de dias trabalhados por mês) (x) nº de dias de falta com reposição (+) aplicação do Módulo 6 sobre o resultado acima (custos indiretos, tributos e lucro - CITL)</w:t>
            </w:r>
          </w:p>
        </w:tc>
      </w:tr>
    </w:tbl>
    <w:p w14:paraId="6DED662B" w14:textId="77777777" w:rsidR="00087A2B" w:rsidRDefault="00087A2B" w:rsidP="00087A2B">
      <w:pPr>
        <w:pStyle w:val="PargrafodaLista"/>
        <w:tabs>
          <w:tab w:val="left" w:pos="709"/>
          <w:tab w:val="left" w:pos="851"/>
        </w:tabs>
        <w:autoSpaceDE w:val="0"/>
        <w:autoSpaceDN w:val="0"/>
        <w:adjustRightInd w:val="0"/>
        <w:spacing w:after="120"/>
        <w:ind w:left="0"/>
        <w:jc w:val="both"/>
        <w:rPr>
          <w:rFonts w:ascii="Arial" w:hAnsi="Arial" w:cs="Arial"/>
        </w:rPr>
      </w:pPr>
    </w:p>
    <w:p w14:paraId="1682DC76" w14:textId="2090CBF6" w:rsidR="00D66265" w:rsidRPr="00C119FF" w:rsidRDefault="008D774D" w:rsidP="0000344C">
      <w:pPr>
        <w:pStyle w:val="PargrafodaLista"/>
        <w:numPr>
          <w:ilvl w:val="2"/>
          <w:numId w:val="28"/>
        </w:numPr>
        <w:tabs>
          <w:tab w:val="left" w:pos="709"/>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Caso o empregado tenha direito a férias por trabalhar para a empresa a ser contratada antes do início da vigência do contrato, a indenização por esses dias será de sua responsabilidade, pois correspondem a serviço não relacionado a esta contratação; </w:t>
      </w:r>
    </w:p>
    <w:p w14:paraId="6483104D" w14:textId="77777777" w:rsidR="00D66265" w:rsidRDefault="008D774D" w:rsidP="0000344C">
      <w:pPr>
        <w:pStyle w:val="PargrafodaLista"/>
        <w:numPr>
          <w:ilvl w:val="2"/>
          <w:numId w:val="28"/>
        </w:numPr>
        <w:tabs>
          <w:tab w:val="left" w:pos="709"/>
          <w:tab w:val="left" w:pos="851"/>
        </w:tabs>
        <w:autoSpaceDE w:val="0"/>
        <w:autoSpaceDN w:val="0"/>
        <w:adjustRightInd w:val="0"/>
        <w:spacing w:after="120"/>
        <w:ind w:left="0" w:firstLine="0"/>
        <w:jc w:val="both"/>
        <w:rPr>
          <w:rFonts w:ascii="Arial" w:hAnsi="Arial" w:cs="Arial"/>
        </w:rPr>
      </w:pPr>
      <w:r w:rsidRPr="00C119FF">
        <w:rPr>
          <w:rFonts w:ascii="Arial" w:hAnsi="Arial" w:cs="Arial"/>
        </w:rPr>
        <w:t>Caso o direito seja proporcional pelo fato de o funcionário ter começado a trabalhar no CISAMUSEP no curso do período aquisitivo, a indenização por estes dias será proporcional aos avos adquiridos trabalhando no Consórcio</w:t>
      </w:r>
      <w:r w:rsidR="00D66265" w:rsidRPr="00C119FF">
        <w:rPr>
          <w:rFonts w:ascii="Arial" w:hAnsi="Arial" w:cs="Arial"/>
        </w:rPr>
        <w:t>.</w:t>
      </w:r>
    </w:p>
    <w:p w14:paraId="66ACF46C" w14:textId="77777777" w:rsidR="00A35CE8" w:rsidRPr="00C119FF" w:rsidRDefault="00A35CE8" w:rsidP="00A35CE8">
      <w:pPr>
        <w:pStyle w:val="PargrafodaLista"/>
        <w:tabs>
          <w:tab w:val="left" w:pos="709"/>
          <w:tab w:val="left" w:pos="851"/>
        </w:tabs>
        <w:autoSpaceDE w:val="0"/>
        <w:autoSpaceDN w:val="0"/>
        <w:adjustRightInd w:val="0"/>
        <w:spacing w:after="120"/>
        <w:ind w:left="0"/>
        <w:jc w:val="both"/>
        <w:rPr>
          <w:rFonts w:ascii="Arial" w:hAnsi="Arial" w:cs="Arial"/>
        </w:rPr>
      </w:pPr>
    </w:p>
    <w:p w14:paraId="286B2FF2" w14:textId="28DDEABD" w:rsidR="008D774D" w:rsidRPr="00C119FF" w:rsidRDefault="008D774D" w:rsidP="0000344C">
      <w:pPr>
        <w:pStyle w:val="PargrafodaLista"/>
        <w:numPr>
          <w:ilvl w:val="1"/>
          <w:numId w:val="28"/>
        </w:numPr>
        <w:tabs>
          <w:tab w:val="left" w:pos="709"/>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Caso haja </w:t>
      </w:r>
      <w:r w:rsidRPr="00C119FF">
        <w:rPr>
          <w:rFonts w:ascii="Arial" w:hAnsi="Arial" w:cs="Arial"/>
          <w:b/>
          <w:bCs/>
        </w:rPr>
        <w:t>horas de ausência justificada</w:t>
      </w:r>
      <w:r w:rsidRPr="00C119FF">
        <w:rPr>
          <w:rFonts w:ascii="Arial" w:hAnsi="Arial" w:cs="Arial"/>
        </w:rPr>
        <w:t xml:space="preserve"> (Lei n.º 605/49, art. 6º, §1º) por ausências legais (CLT, art. 473), </w:t>
      </w:r>
      <w:r w:rsidRPr="00C119FF">
        <w:rPr>
          <w:rFonts w:ascii="Arial" w:hAnsi="Arial" w:cs="Arial"/>
          <w:b/>
          <w:bCs/>
        </w:rPr>
        <w:t>com reposição do profissional ausente</w:t>
      </w:r>
      <w:r w:rsidRPr="00C119FF">
        <w:rPr>
          <w:rFonts w:ascii="Arial" w:hAnsi="Arial" w:cs="Arial"/>
        </w:rPr>
        <w:t xml:space="preserve">, será aplicada a seguinte fórmula para calcular o pagamento adicional das horas: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8D774D" w:rsidRPr="00C119FF" w14:paraId="44D2392B" w14:textId="77777777" w:rsidTr="00F25812">
        <w:tc>
          <w:tcPr>
            <w:tcW w:w="3114" w:type="dxa"/>
            <w:shd w:val="clear" w:color="auto" w:fill="auto"/>
          </w:tcPr>
          <w:p w14:paraId="331B31F4"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Vigilante 44 horas semanais </w:t>
            </w:r>
          </w:p>
          <w:p w14:paraId="35582BB8"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1291EFAA"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03A3FA9E"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Módulo 1 (+) Módulo 2 (+) 5A uniforme (/) número de minutos correspondentes aos dias úteis do mês em que as faltas ocorreram (x) nº de minutos de falta com reposição (+) aplicação do Módulo 6 sobre o resultado acima (custos indiretos, tributos e lucro - CITL)</w:t>
            </w:r>
          </w:p>
        </w:tc>
      </w:tr>
      <w:tr w:rsidR="008D774D" w:rsidRPr="00C119FF" w14:paraId="271F8286" w14:textId="77777777" w:rsidTr="00F25812">
        <w:tc>
          <w:tcPr>
            <w:tcW w:w="3114" w:type="dxa"/>
            <w:shd w:val="clear" w:color="auto" w:fill="auto"/>
          </w:tcPr>
          <w:p w14:paraId="4FE8022F"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Vigilantes 12 x 36</w:t>
            </w:r>
          </w:p>
          <w:p w14:paraId="12A89D91"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(220 horas mensais)</w:t>
            </w:r>
          </w:p>
          <w:p w14:paraId="69B18B01"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c>
          <w:tcPr>
            <w:tcW w:w="7229" w:type="dxa"/>
            <w:shd w:val="clear" w:color="auto" w:fill="auto"/>
          </w:tcPr>
          <w:p w14:paraId="5B2EA291"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Módulo 1 (+) Módulo 2 (+) 5A uniforme (/) 15 (média de dias trabalhados por mês) (/) 12 (horas trabalhadas por dia) (x) nº de horas de falta com reposição (+) aplicação do Módulo 6 sobre o resultado acima (custos indiretos, tributos e lucro - CITL)</w:t>
            </w:r>
          </w:p>
        </w:tc>
      </w:tr>
    </w:tbl>
    <w:p w14:paraId="144DE7C1" w14:textId="77777777" w:rsidR="00D15DEE" w:rsidRDefault="00D15DEE" w:rsidP="00D15DEE">
      <w:pPr>
        <w:pStyle w:val="PargrafodaLista"/>
        <w:autoSpaceDE w:val="0"/>
        <w:autoSpaceDN w:val="0"/>
        <w:adjustRightInd w:val="0"/>
        <w:spacing w:after="120"/>
        <w:ind w:left="0"/>
        <w:jc w:val="both"/>
        <w:rPr>
          <w:rFonts w:ascii="Arial" w:hAnsi="Arial" w:cs="Arial"/>
        </w:rPr>
      </w:pPr>
    </w:p>
    <w:p w14:paraId="012B89DC" w14:textId="405EEA43" w:rsidR="00D66265"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Nos casos de ausência justificada há um duplo pagamento do dia, pois paga-se pelo empregado ausente justificadamente e pelo empregado utilizado para reposição do profissional ausente</w:t>
      </w:r>
      <w:r w:rsidR="00D66265" w:rsidRPr="00C119FF">
        <w:rPr>
          <w:rFonts w:ascii="Arial" w:hAnsi="Arial" w:cs="Arial"/>
        </w:rPr>
        <w:t>.</w:t>
      </w:r>
    </w:p>
    <w:p w14:paraId="702E327E" w14:textId="77777777" w:rsidR="00D15DEE" w:rsidRPr="00C119FF" w:rsidRDefault="00D15DEE" w:rsidP="00D15DEE">
      <w:pPr>
        <w:pStyle w:val="PargrafodaLista"/>
        <w:autoSpaceDE w:val="0"/>
        <w:autoSpaceDN w:val="0"/>
        <w:adjustRightInd w:val="0"/>
        <w:spacing w:after="120"/>
        <w:ind w:left="0"/>
        <w:jc w:val="both"/>
        <w:rPr>
          <w:rFonts w:ascii="Arial" w:hAnsi="Arial" w:cs="Arial"/>
        </w:rPr>
      </w:pPr>
    </w:p>
    <w:p w14:paraId="4B58551B" w14:textId="77777777" w:rsidR="00D66265"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O custo de equipamentos não entra no cálculo, pois o empregado que suprir o ausente utilizará os equipamentos já alocados para o trabalho do ausente</w:t>
      </w:r>
      <w:r w:rsidR="00D66265" w:rsidRPr="00C119FF">
        <w:rPr>
          <w:rFonts w:ascii="Arial" w:hAnsi="Arial" w:cs="Arial"/>
        </w:rPr>
        <w:t>.</w:t>
      </w:r>
    </w:p>
    <w:p w14:paraId="2EF1C0D8" w14:textId="77777777" w:rsidR="00D15DEE" w:rsidRPr="00C119FF" w:rsidRDefault="00D15DEE" w:rsidP="00D15DEE">
      <w:pPr>
        <w:pStyle w:val="PargrafodaLista"/>
        <w:autoSpaceDE w:val="0"/>
        <w:autoSpaceDN w:val="0"/>
        <w:adjustRightInd w:val="0"/>
        <w:spacing w:after="120"/>
        <w:ind w:left="0"/>
        <w:jc w:val="both"/>
        <w:rPr>
          <w:rFonts w:ascii="Arial" w:hAnsi="Arial" w:cs="Arial"/>
        </w:rPr>
      </w:pPr>
    </w:p>
    <w:p w14:paraId="3BBF953B" w14:textId="77777777" w:rsidR="00D66265"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 xml:space="preserve">Na fórmula para o cálculo da reposição do dia de ausência justificada não foi utilizado o divisor 220 porque ele produziria a seguinte distorção: caso a empresa a ser contratada suprisse integralmente a ausência, ela ainda não receberia valor suficiente para cobrir a despesa de contratação de profissional </w:t>
      </w:r>
      <w:r w:rsidRPr="00C119FF">
        <w:rPr>
          <w:rFonts w:ascii="Arial" w:hAnsi="Arial" w:cs="Arial"/>
        </w:rPr>
        <w:lastRenderedPageBreak/>
        <w:t>substituto. Com a fórmula adotada, se a ausência for coberta, a empresa a ser contratada receberá a exata quantia para cobrir o custo de reposição</w:t>
      </w:r>
      <w:r w:rsidR="00D66265" w:rsidRPr="00C119FF">
        <w:rPr>
          <w:rFonts w:ascii="Arial" w:hAnsi="Arial" w:cs="Arial"/>
        </w:rPr>
        <w:t>.</w:t>
      </w:r>
    </w:p>
    <w:p w14:paraId="4234632C" w14:textId="77777777" w:rsidR="00D15DEE" w:rsidRPr="00C119FF" w:rsidRDefault="00D15DEE" w:rsidP="00D15DEE">
      <w:pPr>
        <w:pStyle w:val="PargrafodaLista"/>
        <w:autoSpaceDE w:val="0"/>
        <w:autoSpaceDN w:val="0"/>
        <w:adjustRightInd w:val="0"/>
        <w:spacing w:after="120"/>
        <w:ind w:left="0"/>
        <w:jc w:val="both"/>
        <w:rPr>
          <w:rFonts w:ascii="Arial" w:hAnsi="Arial" w:cs="Arial"/>
        </w:rPr>
      </w:pPr>
    </w:p>
    <w:p w14:paraId="0036A9C3" w14:textId="77777777" w:rsidR="00C662B4"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Caso haja ausência injustificada, ainda que com reposição, não haverá pagamento adicional, pois nas faltas injustificadas a empresa a ser contratada desconta o dia do empregado, consequentemente, não pode receber remuneração também do CISAMUSEP, sob pena de lucrar duplamente, recebendo do empregado e do Consórcio</w:t>
      </w:r>
      <w:r w:rsidR="00C662B4" w:rsidRPr="00C119FF">
        <w:rPr>
          <w:rFonts w:ascii="Arial" w:hAnsi="Arial" w:cs="Arial"/>
        </w:rPr>
        <w:t>.</w:t>
      </w:r>
    </w:p>
    <w:p w14:paraId="1CF8A5A6" w14:textId="77777777" w:rsidR="00D15DEE" w:rsidRPr="00D15DEE" w:rsidRDefault="00D15DEE" w:rsidP="00D15DEE">
      <w:pPr>
        <w:pStyle w:val="PargrafodaLista"/>
        <w:rPr>
          <w:rFonts w:ascii="Arial" w:hAnsi="Arial" w:cs="Arial"/>
        </w:rPr>
      </w:pPr>
    </w:p>
    <w:p w14:paraId="1D0C195B" w14:textId="77777777" w:rsidR="00C662B4" w:rsidRPr="00C119FF" w:rsidRDefault="008D774D" w:rsidP="0000344C">
      <w:pPr>
        <w:pStyle w:val="PargrafodaLista"/>
        <w:numPr>
          <w:ilvl w:val="1"/>
          <w:numId w:val="28"/>
        </w:numPr>
        <w:autoSpaceDE w:val="0"/>
        <w:autoSpaceDN w:val="0"/>
        <w:adjustRightInd w:val="0"/>
        <w:spacing w:after="120"/>
        <w:ind w:left="0" w:firstLine="0"/>
        <w:jc w:val="both"/>
        <w:rPr>
          <w:rFonts w:ascii="Arial" w:hAnsi="Arial" w:cs="Arial"/>
        </w:rPr>
      </w:pPr>
      <w:r w:rsidRPr="00C119FF">
        <w:rPr>
          <w:rFonts w:ascii="Arial" w:hAnsi="Arial" w:cs="Arial"/>
        </w:rPr>
        <w:t xml:space="preserve">As verbas </w:t>
      </w:r>
      <w:r w:rsidRPr="00C119FF">
        <w:rPr>
          <w:rFonts w:ascii="Arial" w:hAnsi="Arial" w:cs="Arial"/>
          <w:b/>
          <w:bCs/>
        </w:rPr>
        <w:t>“3A Aviso Prévio Indenizado”</w:t>
      </w:r>
      <w:r w:rsidRPr="00C119FF">
        <w:rPr>
          <w:rFonts w:ascii="Arial" w:hAnsi="Arial" w:cs="Arial"/>
        </w:rPr>
        <w:t xml:space="preserve"> e “</w:t>
      </w:r>
      <w:r w:rsidRPr="00C119FF">
        <w:rPr>
          <w:rFonts w:ascii="Arial" w:hAnsi="Arial" w:cs="Arial"/>
          <w:b/>
          <w:bCs/>
        </w:rPr>
        <w:t>3B Incidência do FGTS sobre Aviso Prévio Indenizado”</w:t>
      </w:r>
      <w:r w:rsidRPr="00C119FF">
        <w:rPr>
          <w:rFonts w:ascii="Arial" w:hAnsi="Arial" w:cs="Arial"/>
        </w:rPr>
        <w:t xml:space="preserve"> não serão pagas mensalmente, sendo pagas somente quando a empresa a ser contratada comprovar a demissão de empregado com aviso prévio indenizado;</w:t>
      </w:r>
    </w:p>
    <w:p w14:paraId="71F854B3" w14:textId="731F910A" w:rsidR="008D774D" w:rsidRPr="00C119FF" w:rsidRDefault="008D774D" w:rsidP="0000344C">
      <w:pPr>
        <w:pStyle w:val="PargrafodaLista"/>
        <w:numPr>
          <w:ilvl w:val="2"/>
          <w:numId w:val="28"/>
        </w:numPr>
        <w:tabs>
          <w:tab w:val="left" w:pos="851"/>
          <w:tab w:val="left" w:pos="993"/>
        </w:tabs>
        <w:autoSpaceDE w:val="0"/>
        <w:autoSpaceDN w:val="0"/>
        <w:adjustRightInd w:val="0"/>
        <w:spacing w:after="120"/>
        <w:ind w:left="709" w:hanging="709"/>
        <w:jc w:val="both"/>
        <w:rPr>
          <w:rFonts w:ascii="Arial" w:hAnsi="Arial" w:cs="Arial"/>
        </w:rPr>
      </w:pPr>
      <w:r w:rsidRPr="00C119FF">
        <w:rPr>
          <w:rFonts w:ascii="Arial" w:hAnsi="Arial" w:cs="Arial"/>
        </w:rPr>
        <w:t xml:space="preserve">Os dias de aviso prévio não cumprido serão indenizados conforme a seguinte tabela: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5"/>
        <w:gridCol w:w="2769"/>
      </w:tblGrid>
      <w:tr w:rsidR="008D774D" w:rsidRPr="00C119FF" w14:paraId="268B9B4E" w14:textId="77777777" w:rsidTr="00F25812">
        <w:trPr>
          <w:trHeight w:val="632"/>
        </w:trPr>
        <w:tc>
          <w:tcPr>
            <w:tcW w:w="7621" w:type="dxa"/>
            <w:shd w:val="clear" w:color="auto" w:fill="auto"/>
          </w:tcPr>
          <w:p w14:paraId="5ED65176"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ANOS DE PRESTAÇÃO DE SERVIÇO NO CISAMUSEP, CONTADOS DO INÍCIO DESTA CONTRATAÇÃO</w:t>
            </w:r>
          </w:p>
        </w:tc>
        <w:tc>
          <w:tcPr>
            <w:tcW w:w="2835" w:type="dxa"/>
            <w:shd w:val="clear" w:color="auto" w:fill="auto"/>
          </w:tcPr>
          <w:p w14:paraId="5EFFF99A"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 xml:space="preserve">DIAS INDENIZADOS </w:t>
            </w:r>
          </w:p>
          <w:p w14:paraId="1D176BB4" w14:textId="77777777" w:rsidR="008D774D" w:rsidRPr="00C119FF" w:rsidRDefault="008D774D" w:rsidP="00F25812">
            <w:pPr>
              <w:autoSpaceDE w:val="0"/>
              <w:autoSpaceDN w:val="0"/>
              <w:adjustRightInd w:val="0"/>
              <w:spacing w:line="276" w:lineRule="auto"/>
              <w:jc w:val="both"/>
              <w:rPr>
                <w:rFonts w:ascii="Arial" w:hAnsi="Arial" w:cs="Arial"/>
                <w:sz w:val="22"/>
                <w:szCs w:val="22"/>
              </w:rPr>
            </w:pPr>
          </w:p>
        </w:tc>
      </w:tr>
      <w:tr w:rsidR="008D774D" w:rsidRPr="00C119FF" w14:paraId="738EF0B4" w14:textId="77777777" w:rsidTr="00F25812">
        <w:tc>
          <w:tcPr>
            <w:tcW w:w="7621" w:type="dxa"/>
            <w:shd w:val="clear" w:color="auto" w:fill="auto"/>
          </w:tcPr>
          <w:p w14:paraId="54D1BAAE"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Até 1 ano</w:t>
            </w:r>
          </w:p>
        </w:tc>
        <w:tc>
          <w:tcPr>
            <w:tcW w:w="2835" w:type="dxa"/>
            <w:shd w:val="clear" w:color="auto" w:fill="auto"/>
          </w:tcPr>
          <w:p w14:paraId="0CF379A9"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30</w:t>
            </w:r>
          </w:p>
        </w:tc>
      </w:tr>
      <w:tr w:rsidR="008D774D" w:rsidRPr="00C119FF" w14:paraId="6E23909D" w14:textId="77777777" w:rsidTr="00F25812">
        <w:tc>
          <w:tcPr>
            <w:tcW w:w="7621" w:type="dxa"/>
            <w:shd w:val="clear" w:color="auto" w:fill="auto"/>
          </w:tcPr>
          <w:p w14:paraId="4DB51EF4"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1 ano ou mais</w:t>
            </w:r>
          </w:p>
        </w:tc>
        <w:tc>
          <w:tcPr>
            <w:tcW w:w="2835" w:type="dxa"/>
            <w:shd w:val="clear" w:color="auto" w:fill="auto"/>
          </w:tcPr>
          <w:p w14:paraId="38715055"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33</w:t>
            </w:r>
          </w:p>
        </w:tc>
      </w:tr>
      <w:tr w:rsidR="008D774D" w:rsidRPr="00C119FF" w14:paraId="13D9B140" w14:textId="77777777" w:rsidTr="00F25812">
        <w:tc>
          <w:tcPr>
            <w:tcW w:w="7621" w:type="dxa"/>
            <w:shd w:val="clear" w:color="auto" w:fill="auto"/>
          </w:tcPr>
          <w:p w14:paraId="656FB8AA"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2 anos ou mais</w:t>
            </w:r>
          </w:p>
        </w:tc>
        <w:tc>
          <w:tcPr>
            <w:tcW w:w="2835" w:type="dxa"/>
            <w:shd w:val="clear" w:color="auto" w:fill="auto"/>
          </w:tcPr>
          <w:p w14:paraId="0A0C45AD"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36</w:t>
            </w:r>
          </w:p>
        </w:tc>
      </w:tr>
      <w:tr w:rsidR="008D774D" w:rsidRPr="00C119FF" w14:paraId="54133A04" w14:textId="77777777" w:rsidTr="00F25812">
        <w:tc>
          <w:tcPr>
            <w:tcW w:w="7621" w:type="dxa"/>
            <w:shd w:val="clear" w:color="auto" w:fill="auto"/>
          </w:tcPr>
          <w:p w14:paraId="2171AEF5"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3 anos ou mais</w:t>
            </w:r>
          </w:p>
        </w:tc>
        <w:tc>
          <w:tcPr>
            <w:tcW w:w="2835" w:type="dxa"/>
            <w:shd w:val="clear" w:color="auto" w:fill="auto"/>
          </w:tcPr>
          <w:p w14:paraId="2151A427"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39</w:t>
            </w:r>
          </w:p>
        </w:tc>
      </w:tr>
      <w:tr w:rsidR="008D774D" w:rsidRPr="00C119FF" w14:paraId="45330933" w14:textId="77777777" w:rsidTr="00F25812">
        <w:tc>
          <w:tcPr>
            <w:tcW w:w="7621" w:type="dxa"/>
            <w:shd w:val="clear" w:color="auto" w:fill="auto"/>
          </w:tcPr>
          <w:p w14:paraId="00A5A118"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4 anos ou mais</w:t>
            </w:r>
          </w:p>
        </w:tc>
        <w:tc>
          <w:tcPr>
            <w:tcW w:w="2835" w:type="dxa"/>
            <w:shd w:val="clear" w:color="auto" w:fill="auto"/>
          </w:tcPr>
          <w:p w14:paraId="6D21CFF0"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42</w:t>
            </w:r>
          </w:p>
        </w:tc>
      </w:tr>
      <w:tr w:rsidR="008D774D" w:rsidRPr="00C119FF" w14:paraId="6B0418E3" w14:textId="77777777" w:rsidTr="00F25812">
        <w:tc>
          <w:tcPr>
            <w:tcW w:w="7621" w:type="dxa"/>
            <w:shd w:val="clear" w:color="auto" w:fill="auto"/>
          </w:tcPr>
          <w:p w14:paraId="51F4B4D4" w14:textId="762828A6" w:rsidR="008D774D" w:rsidRPr="00C119FF" w:rsidRDefault="008D774D" w:rsidP="00C87EEE">
            <w:pPr>
              <w:pStyle w:val="PargrafodaLista"/>
              <w:numPr>
                <w:ilvl w:val="0"/>
                <w:numId w:val="30"/>
              </w:numPr>
              <w:autoSpaceDE w:val="0"/>
              <w:autoSpaceDN w:val="0"/>
              <w:adjustRightInd w:val="0"/>
              <w:ind w:left="164" w:hanging="164"/>
              <w:rPr>
                <w:rFonts w:ascii="Arial" w:hAnsi="Arial" w:cs="Arial"/>
              </w:rPr>
            </w:pPr>
            <w:r w:rsidRPr="00C119FF">
              <w:rPr>
                <w:rFonts w:ascii="Arial" w:hAnsi="Arial" w:cs="Arial"/>
              </w:rPr>
              <w:t>anos ou mais</w:t>
            </w:r>
          </w:p>
        </w:tc>
        <w:tc>
          <w:tcPr>
            <w:tcW w:w="2835" w:type="dxa"/>
            <w:shd w:val="clear" w:color="auto" w:fill="auto"/>
          </w:tcPr>
          <w:p w14:paraId="33CA17E9" w14:textId="77777777" w:rsidR="008D774D" w:rsidRPr="00C119FF" w:rsidRDefault="008D774D" w:rsidP="00F25812">
            <w:pPr>
              <w:autoSpaceDE w:val="0"/>
              <w:autoSpaceDN w:val="0"/>
              <w:adjustRightInd w:val="0"/>
              <w:spacing w:line="276" w:lineRule="auto"/>
              <w:jc w:val="both"/>
              <w:rPr>
                <w:rFonts w:ascii="Arial" w:hAnsi="Arial" w:cs="Arial"/>
                <w:sz w:val="22"/>
                <w:szCs w:val="22"/>
              </w:rPr>
            </w:pPr>
            <w:r w:rsidRPr="00C119FF">
              <w:rPr>
                <w:rFonts w:ascii="Arial" w:hAnsi="Arial" w:cs="Arial"/>
                <w:sz w:val="22"/>
                <w:szCs w:val="22"/>
              </w:rPr>
              <w:t>45</w:t>
            </w:r>
          </w:p>
        </w:tc>
      </w:tr>
    </w:tbl>
    <w:p w14:paraId="205591DC" w14:textId="77777777" w:rsidR="00F81D81" w:rsidRDefault="00F81D81" w:rsidP="00F81D81">
      <w:pPr>
        <w:pStyle w:val="PargrafodaLista"/>
        <w:tabs>
          <w:tab w:val="left" w:pos="284"/>
          <w:tab w:val="left" w:pos="426"/>
          <w:tab w:val="left" w:pos="851"/>
        </w:tabs>
        <w:autoSpaceDE w:val="0"/>
        <w:autoSpaceDN w:val="0"/>
        <w:adjustRightInd w:val="0"/>
        <w:spacing w:after="120"/>
        <w:ind w:left="0"/>
        <w:jc w:val="both"/>
        <w:rPr>
          <w:rFonts w:ascii="Arial" w:hAnsi="Arial" w:cs="Arial"/>
        </w:rPr>
      </w:pPr>
    </w:p>
    <w:p w14:paraId="79AFF2D5" w14:textId="15029D34" w:rsidR="00C662B4" w:rsidRPr="00C119FF"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A indenização devida ao empregado será calculada de acordo com a seguinte fórmula: REMUNERAÇÃO MENSAL (MÓDULO 1) / 30 X N.º DE DIAS INDENIZADOS; </w:t>
      </w:r>
    </w:p>
    <w:p w14:paraId="1C734954" w14:textId="77777777" w:rsidR="00C662B4" w:rsidRPr="00C119FF"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Caso o empregado tenha direito a mais dias de indenização, por trabalhar para a empresa a ser contratada há mais anos, a indenização por esses dias será de sua responsabilidade, pois correspondem a serviço não relacionado a esta contratação, cabendo ao CISAMUSEP apenas o pagamento referente à indenização correspondente ao período trabalhado no Consórcio; </w:t>
      </w:r>
    </w:p>
    <w:p w14:paraId="63BB365C" w14:textId="3A01E225" w:rsidR="00C662B4"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Quando a empresa a ser contratada comprovar a demissão de empregado, com aviso prévio indenizado ou trabalhado, receberá como pagamento o exato valor das verbas rescisórias conforme consta no Termo de Rescisão do Contrato de Trabalho, acrescido da aplicação do Módulo 6 (Custos Indiretos, Tributos e Lucro) sobre este resultado</w:t>
      </w:r>
      <w:r w:rsidR="00C662B4" w:rsidRPr="00C119FF">
        <w:rPr>
          <w:rFonts w:ascii="Arial" w:hAnsi="Arial" w:cs="Arial"/>
        </w:rPr>
        <w:t>.</w:t>
      </w:r>
      <w:r w:rsidRPr="00C119FF">
        <w:rPr>
          <w:rFonts w:ascii="Arial" w:hAnsi="Arial" w:cs="Arial"/>
        </w:rPr>
        <w:t xml:space="preserve"> </w:t>
      </w:r>
    </w:p>
    <w:p w14:paraId="1BA916B7" w14:textId="77777777" w:rsidR="00D15DEE" w:rsidRPr="00C119FF" w:rsidRDefault="00D15DEE" w:rsidP="00D15DEE">
      <w:pPr>
        <w:pStyle w:val="PargrafodaLista"/>
        <w:tabs>
          <w:tab w:val="left" w:pos="284"/>
          <w:tab w:val="left" w:pos="426"/>
          <w:tab w:val="left" w:pos="851"/>
        </w:tabs>
        <w:autoSpaceDE w:val="0"/>
        <w:autoSpaceDN w:val="0"/>
        <w:adjustRightInd w:val="0"/>
        <w:spacing w:after="120"/>
        <w:ind w:left="0"/>
        <w:jc w:val="both"/>
        <w:rPr>
          <w:rFonts w:ascii="Arial" w:hAnsi="Arial" w:cs="Arial"/>
        </w:rPr>
      </w:pPr>
    </w:p>
    <w:p w14:paraId="4D2FFD0D" w14:textId="77777777" w:rsidR="00C662B4" w:rsidRPr="00C119FF" w:rsidRDefault="008D774D" w:rsidP="0000344C">
      <w:pPr>
        <w:pStyle w:val="PargrafodaLista"/>
        <w:numPr>
          <w:ilvl w:val="1"/>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As verbas “3C Aviso Prévio Trabalhado” e “3D Incidência dos encargos do submódulo 2.2 sobre Aviso Prévio Trabalhado” não serão pagas mensalmente, sendo pagas somente quando a empresa a ser contratada comprovar a demissão de empregado com aviso prévio trabalhado;</w:t>
      </w:r>
    </w:p>
    <w:p w14:paraId="0FF99F32" w14:textId="77777777" w:rsidR="006855B1" w:rsidRPr="00C119FF"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A indenização devida ao empregado será calculada de acordo com a seguinte fórmula: REMUNERAÇÃO MENSAL (MÓDULO 1) / 30 X 7;</w:t>
      </w:r>
    </w:p>
    <w:p w14:paraId="6D7B5EB7" w14:textId="77777777" w:rsidR="006855B1"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A indenização somente será devida se o empregado não tiver utilizado o direito previsto na CLT Art. 488, parágrafo único (redução de 2 horas no horário de trabalho diário ou sete dias corridos, sem prejuízo do salário integral)</w:t>
      </w:r>
      <w:r w:rsidR="006855B1" w:rsidRPr="00C119FF">
        <w:rPr>
          <w:rFonts w:ascii="Arial" w:hAnsi="Arial" w:cs="Arial"/>
        </w:rPr>
        <w:t>.</w:t>
      </w:r>
    </w:p>
    <w:p w14:paraId="659583B5" w14:textId="77777777" w:rsidR="00D15DEE" w:rsidRPr="00C119FF" w:rsidRDefault="00D15DEE" w:rsidP="00D15DEE">
      <w:pPr>
        <w:pStyle w:val="PargrafodaLista"/>
        <w:tabs>
          <w:tab w:val="left" w:pos="284"/>
          <w:tab w:val="left" w:pos="426"/>
          <w:tab w:val="left" w:pos="851"/>
        </w:tabs>
        <w:autoSpaceDE w:val="0"/>
        <w:autoSpaceDN w:val="0"/>
        <w:adjustRightInd w:val="0"/>
        <w:spacing w:after="120"/>
        <w:ind w:left="0"/>
        <w:jc w:val="both"/>
        <w:rPr>
          <w:rFonts w:ascii="Arial" w:hAnsi="Arial" w:cs="Arial"/>
        </w:rPr>
      </w:pPr>
    </w:p>
    <w:p w14:paraId="269C5163" w14:textId="77777777" w:rsidR="006855B1" w:rsidRPr="00C119FF" w:rsidRDefault="008D774D" w:rsidP="0000344C">
      <w:pPr>
        <w:pStyle w:val="PargrafodaLista"/>
        <w:numPr>
          <w:ilvl w:val="1"/>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lastRenderedPageBreak/>
        <w:t>A verba “3E – Multa do FGTS sobre a demissão sem justa causa” não será paga mensalmente, sendo paga somente quando a empresa a ser contratada comprovar o depósito da Multa do FGTS (Lei nº 8.036/90 - Art. 18), em razão de demissão de empregado sem justa causa;</w:t>
      </w:r>
    </w:p>
    <w:p w14:paraId="19F4C7F9" w14:textId="77777777" w:rsidR="006855B1" w:rsidRPr="00C119FF"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Quando a empresa a ser contratada comprovar o depósito da Multa do FGTS, em razão de demissão de empregado sem justa causa, receberá como pagamento o exato valor depositado, acrescido da aplicação do Módulo 6 (Custos indiretos, tributos e lucro) sobre esse resultado;</w:t>
      </w:r>
    </w:p>
    <w:p w14:paraId="79140EBE" w14:textId="77777777" w:rsidR="005766AC" w:rsidRPr="00C119FF" w:rsidRDefault="008D774D" w:rsidP="0000344C">
      <w:pPr>
        <w:pStyle w:val="PargrafodaLista"/>
        <w:numPr>
          <w:ilvl w:val="2"/>
          <w:numId w:val="28"/>
        </w:numPr>
        <w:tabs>
          <w:tab w:val="left" w:pos="284"/>
          <w:tab w:val="left" w:pos="426"/>
          <w:tab w:val="left" w:pos="851"/>
        </w:tabs>
        <w:autoSpaceDE w:val="0"/>
        <w:autoSpaceDN w:val="0"/>
        <w:adjustRightInd w:val="0"/>
        <w:spacing w:after="120"/>
        <w:ind w:left="0" w:firstLine="0"/>
        <w:jc w:val="both"/>
        <w:rPr>
          <w:rFonts w:ascii="Arial" w:hAnsi="Arial" w:cs="Arial"/>
        </w:rPr>
      </w:pPr>
      <w:r w:rsidRPr="00C119FF">
        <w:rPr>
          <w:rFonts w:ascii="Arial" w:hAnsi="Arial" w:cs="Arial"/>
        </w:rPr>
        <w:t xml:space="preserve">Caso o empregado tenha direito à multa do FGTS por trabalhar para a empresa a ser contratada há mais anos, o pagamento por esse período será de sua responsabilidade, pois corresponde a serviço não relacionado a esta contratação, cabendo ao CISAMUSEP apenas o pagamento correspondente ao período trabalhado no Consórcio, mediante apresentação do Extrato do FGTS para Fins Rescisórios do trabalhador. </w:t>
      </w:r>
    </w:p>
    <w:p w14:paraId="6F5196EC" w14:textId="77777777" w:rsidR="005766AC" w:rsidRPr="00C119FF" w:rsidRDefault="005766AC" w:rsidP="005766AC">
      <w:pPr>
        <w:pStyle w:val="PargrafodaLista"/>
        <w:tabs>
          <w:tab w:val="left" w:pos="284"/>
          <w:tab w:val="left" w:pos="426"/>
          <w:tab w:val="left" w:pos="851"/>
        </w:tabs>
        <w:autoSpaceDE w:val="0"/>
        <w:autoSpaceDN w:val="0"/>
        <w:adjustRightInd w:val="0"/>
        <w:spacing w:after="120"/>
        <w:ind w:left="0"/>
        <w:jc w:val="both"/>
        <w:rPr>
          <w:rFonts w:ascii="Arial" w:hAnsi="Arial" w:cs="Arial"/>
        </w:rPr>
      </w:pPr>
    </w:p>
    <w:p w14:paraId="6C0E9830" w14:textId="77777777" w:rsidR="005766AC" w:rsidRPr="00D15DEE" w:rsidRDefault="005766AC" w:rsidP="0000344C">
      <w:pPr>
        <w:pStyle w:val="PargrafodaLista"/>
        <w:numPr>
          <w:ilvl w:val="0"/>
          <w:numId w:val="28"/>
        </w:numPr>
        <w:tabs>
          <w:tab w:val="left" w:pos="284"/>
          <w:tab w:val="left" w:pos="426"/>
          <w:tab w:val="left" w:pos="851"/>
        </w:tabs>
        <w:autoSpaceDE w:val="0"/>
        <w:autoSpaceDN w:val="0"/>
        <w:adjustRightInd w:val="0"/>
        <w:spacing w:after="120"/>
        <w:ind w:left="284" w:hanging="284"/>
        <w:jc w:val="both"/>
        <w:rPr>
          <w:rFonts w:ascii="Arial" w:hAnsi="Arial" w:cs="Arial"/>
          <w:u w:val="single"/>
        </w:rPr>
      </w:pPr>
      <w:r w:rsidRPr="00D15DEE">
        <w:rPr>
          <w:rFonts w:ascii="Arial" w:hAnsi="Arial" w:cs="Arial"/>
          <w:b/>
          <w:bCs/>
          <w:u w:val="single"/>
        </w:rPr>
        <w:t>REAJUSTE E REPACTUAÇÃO CONTRATUAL</w:t>
      </w:r>
    </w:p>
    <w:p w14:paraId="4AF30F49" w14:textId="77777777" w:rsidR="00D15DEE" w:rsidRPr="00D15DEE" w:rsidRDefault="00D15DEE" w:rsidP="00D15DEE">
      <w:pPr>
        <w:pStyle w:val="PargrafodaLista"/>
        <w:tabs>
          <w:tab w:val="left" w:pos="284"/>
          <w:tab w:val="left" w:pos="426"/>
          <w:tab w:val="left" w:pos="851"/>
        </w:tabs>
        <w:autoSpaceDE w:val="0"/>
        <w:autoSpaceDN w:val="0"/>
        <w:adjustRightInd w:val="0"/>
        <w:spacing w:after="120"/>
        <w:ind w:left="284"/>
        <w:jc w:val="both"/>
        <w:rPr>
          <w:rFonts w:ascii="Arial" w:hAnsi="Arial" w:cs="Arial"/>
          <w:u w:val="single"/>
        </w:rPr>
      </w:pPr>
    </w:p>
    <w:p w14:paraId="2D32E6D2" w14:textId="77777777" w:rsidR="005766AC" w:rsidRPr="00C119FF" w:rsidRDefault="005766AC" w:rsidP="003D20B0">
      <w:pPr>
        <w:pStyle w:val="PargrafodaLista"/>
        <w:numPr>
          <w:ilvl w:val="1"/>
          <w:numId w:val="28"/>
        </w:numPr>
        <w:tabs>
          <w:tab w:val="left" w:pos="426"/>
          <w:tab w:val="left" w:pos="567"/>
        </w:tabs>
        <w:autoSpaceDE w:val="0"/>
        <w:autoSpaceDN w:val="0"/>
        <w:adjustRightInd w:val="0"/>
        <w:spacing w:after="120"/>
        <w:ind w:left="0" w:firstLine="0"/>
        <w:jc w:val="both"/>
        <w:rPr>
          <w:rFonts w:ascii="Arial" w:hAnsi="Arial" w:cs="Arial"/>
        </w:rPr>
      </w:pPr>
      <w:r w:rsidRPr="00C119FF">
        <w:rPr>
          <w:rFonts w:ascii="Arial" w:hAnsi="Arial" w:cs="Arial"/>
        </w:rPr>
        <w:t>O valor do contrato poderá ser reajustado, mediante negociação, observado o interregno mínimo de 12 (doze) meses, sempre tendo como data-base a do início da vigência do contrato;</w:t>
      </w:r>
    </w:p>
    <w:p w14:paraId="6201D6DC" w14:textId="77777777" w:rsidR="005766AC" w:rsidRDefault="005766AC" w:rsidP="0000344C">
      <w:pPr>
        <w:pStyle w:val="PargrafodaLista"/>
        <w:numPr>
          <w:ilvl w:val="2"/>
          <w:numId w:val="28"/>
        </w:numPr>
        <w:tabs>
          <w:tab w:val="left" w:pos="284"/>
          <w:tab w:val="left" w:pos="426"/>
        </w:tabs>
        <w:autoSpaceDE w:val="0"/>
        <w:autoSpaceDN w:val="0"/>
        <w:adjustRightInd w:val="0"/>
        <w:spacing w:after="120"/>
        <w:ind w:left="0" w:firstLine="0"/>
        <w:jc w:val="both"/>
        <w:rPr>
          <w:rFonts w:ascii="Arial" w:hAnsi="Arial" w:cs="Arial"/>
        </w:rPr>
      </w:pPr>
      <w:r w:rsidRPr="00C119FF">
        <w:rPr>
          <w:rFonts w:ascii="Arial" w:hAnsi="Arial" w:cs="Arial"/>
        </w:rPr>
        <w:t>Tendo em vista tratar-se de contrato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p>
    <w:p w14:paraId="7506D6B7" w14:textId="77777777" w:rsidR="00D15DEE" w:rsidRPr="00C119FF" w:rsidRDefault="00D15DEE" w:rsidP="00D15DEE">
      <w:pPr>
        <w:pStyle w:val="PargrafodaLista"/>
        <w:tabs>
          <w:tab w:val="left" w:pos="284"/>
          <w:tab w:val="left" w:pos="426"/>
        </w:tabs>
        <w:autoSpaceDE w:val="0"/>
        <w:autoSpaceDN w:val="0"/>
        <w:adjustRightInd w:val="0"/>
        <w:spacing w:after="120"/>
        <w:ind w:left="0"/>
        <w:jc w:val="both"/>
        <w:rPr>
          <w:rFonts w:ascii="Arial" w:hAnsi="Arial" w:cs="Arial"/>
        </w:rPr>
      </w:pPr>
    </w:p>
    <w:p w14:paraId="1C8B5020" w14:textId="77777777" w:rsidR="00FC5859" w:rsidRPr="00C119FF" w:rsidRDefault="005766AC" w:rsidP="00F863A5">
      <w:pPr>
        <w:pStyle w:val="PargrafodaLista"/>
        <w:numPr>
          <w:ilvl w:val="1"/>
          <w:numId w:val="28"/>
        </w:numPr>
        <w:tabs>
          <w:tab w:val="left" w:pos="426"/>
          <w:tab w:val="left" w:pos="567"/>
        </w:tabs>
        <w:autoSpaceDE w:val="0"/>
        <w:autoSpaceDN w:val="0"/>
        <w:adjustRightInd w:val="0"/>
        <w:spacing w:after="120"/>
        <w:ind w:left="0" w:firstLine="0"/>
        <w:jc w:val="both"/>
        <w:rPr>
          <w:rFonts w:ascii="Arial" w:hAnsi="Arial" w:cs="Arial"/>
        </w:rPr>
      </w:pPr>
      <w:r w:rsidRPr="00C119FF">
        <w:rPr>
          <w:rFonts w:ascii="Arial" w:hAnsi="Arial" w:cs="Arial"/>
        </w:rPr>
        <w:t xml:space="preserve">A repactuação dos preços dos serviços por meio de índice fixado por acordo, convenção ou dissídio coletivo de trabalho ou equivalente deve ser solicitada pela </w:t>
      </w:r>
      <w:r w:rsidRPr="00C119FF">
        <w:rPr>
          <w:rFonts w:ascii="Arial" w:hAnsi="Arial" w:cs="Arial"/>
          <w:lang w:eastAsia="pt-BR"/>
        </w:rPr>
        <w:t>empresa a ser contratada</w:t>
      </w:r>
      <w:r w:rsidRPr="00C119FF">
        <w:rPr>
          <w:rFonts w:ascii="Arial" w:hAnsi="Arial" w:cs="Arial"/>
        </w:rPr>
        <w:t>, devendo ela proceder à comunicação em até 30 (trinta) dias após o índice ter sido fixado após homologação do instrumento coletivo, sob pena de perda do direito aos valores retroativos;</w:t>
      </w:r>
    </w:p>
    <w:p w14:paraId="65D22AE6" w14:textId="77777777" w:rsidR="00FC5859" w:rsidRPr="00C119FF" w:rsidRDefault="005766AC" w:rsidP="0000344C">
      <w:pPr>
        <w:pStyle w:val="PargrafodaLista"/>
        <w:numPr>
          <w:ilvl w:val="2"/>
          <w:numId w:val="28"/>
        </w:numPr>
        <w:tabs>
          <w:tab w:val="left" w:pos="284"/>
          <w:tab w:val="left" w:pos="426"/>
        </w:tabs>
        <w:autoSpaceDE w:val="0"/>
        <w:autoSpaceDN w:val="0"/>
        <w:adjustRightInd w:val="0"/>
        <w:spacing w:after="120"/>
        <w:ind w:left="0" w:firstLine="0"/>
        <w:jc w:val="both"/>
        <w:rPr>
          <w:rFonts w:ascii="Arial" w:hAnsi="Arial" w:cs="Arial"/>
        </w:rPr>
      </w:pPr>
      <w:r w:rsidRPr="00C119FF">
        <w:rPr>
          <w:rFonts w:ascii="Arial" w:hAnsi="Arial" w:cs="Arial"/>
        </w:rPr>
        <w:t>A repactuação para reajuste do contrato em razão de novo acordo, dissídio ou convenção coletiva deve repassar integralmente o aumento de custos da mão de obra decorrente destes instrumentos;</w:t>
      </w:r>
    </w:p>
    <w:p w14:paraId="64E76643" w14:textId="77777777" w:rsidR="00FC5859" w:rsidRPr="00C119FF" w:rsidRDefault="005766AC" w:rsidP="0000344C">
      <w:pPr>
        <w:pStyle w:val="PargrafodaLista"/>
        <w:numPr>
          <w:ilvl w:val="2"/>
          <w:numId w:val="28"/>
        </w:numPr>
        <w:tabs>
          <w:tab w:val="left" w:pos="284"/>
          <w:tab w:val="left" w:pos="426"/>
        </w:tabs>
        <w:autoSpaceDE w:val="0"/>
        <w:autoSpaceDN w:val="0"/>
        <w:adjustRightInd w:val="0"/>
        <w:spacing w:after="120"/>
        <w:ind w:left="0" w:firstLine="0"/>
        <w:jc w:val="both"/>
        <w:rPr>
          <w:rFonts w:ascii="Arial" w:hAnsi="Arial" w:cs="Arial"/>
        </w:rPr>
      </w:pPr>
      <w:r w:rsidRPr="00C119FF">
        <w:rPr>
          <w:rFonts w:ascii="Arial" w:hAnsi="Arial" w:cs="Arial"/>
        </w:rPr>
        <w:t xml:space="preserve">A solicitação de repactuação apresentada pela </w:t>
      </w:r>
      <w:r w:rsidRPr="00C119FF">
        <w:rPr>
          <w:rFonts w:ascii="Arial" w:hAnsi="Arial" w:cs="Arial"/>
          <w:lang w:eastAsia="pt-BR"/>
        </w:rPr>
        <w:t>empresa a ser contratada</w:t>
      </w:r>
      <w:r w:rsidRPr="00C119FF">
        <w:rPr>
          <w:rFonts w:ascii="Arial" w:hAnsi="Arial" w:cs="Arial"/>
        </w:rPr>
        <w:t xml:space="preserve"> deverá estar acompanhada de demonstração analítica da alteração dos custos, por meio de apresentação da nova planilha de custos e formação de preços e do novo Acordo, Convenção ou Dissídio coletivo que fundamenta a repactuação; </w:t>
      </w:r>
    </w:p>
    <w:p w14:paraId="412E8FFC" w14:textId="77777777" w:rsidR="00FC5859" w:rsidRDefault="005766AC" w:rsidP="0000344C">
      <w:pPr>
        <w:pStyle w:val="PargrafodaLista"/>
        <w:numPr>
          <w:ilvl w:val="2"/>
          <w:numId w:val="28"/>
        </w:numPr>
        <w:tabs>
          <w:tab w:val="left" w:pos="284"/>
          <w:tab w:val="left" w:pos="426"/>
        </w:tabs>
        <w:autoSpaceDE w:val="0"/>
        <w:autoSpaceDN w:val="0"/>
        <w:adjustRightInd w:val="0"/>
        <w:spacing w:after="120"/>
        <w:ind w:left="0" w:firstLine="0"/>
        <w:jc w:val="both"/>
        <w:rPr>
          <w:rFonts w:ascii="Arial" w:hAnsi="Arial" w:cs="Arial"/>
        </w:rPr>
      </w:pPr>
      <w:r w:rsidRPr="00C119FF">
        <w:rPr>
          <w:rFonts w:ascii="Arial" w:hAnsi="Arial" w:cs="Arial"/>
        </w:rPr>
        <w:t>É vedada a inclusão, por ocasião da repactuação, de benefícios não previstos na proposta inicial, exceto quando se tornarem obrigatórios por força de instrumento legal, sentença normativa, acordo coletivo ou convenção coletiva</w:t>
      </w:r>
      <w:r w:rsidR="00FC5859" w:rsidRPr="00C119FF">
        <w:rPr>
          <w:rFonts w:ascii="Arial" w:hAnsi="Arial" w:cs="Arial"/>
        </w:rPr>
        <w:t>.</w:t>
      </w:r>
    </w:p>
    <w:p w14:paraId="7A85D564" w14:textId="77777777" w:rsidR="003D20B0" w:rsidRPr="00C119FF" w:rsidRDefault="003D20B0" w:rsidP="003D20B0">
      <w:pPr>
        <w:pStyle w:val="PargrafodaLista"/>
        <w:tabs>
          <w:tab w:val="left" w:pos="284"/>
          <w:tab w:val="left" w:pos="426"/>
        </w:tabs>
        <w:autoSpaceDE w:val="0"/>
        <w:autoSpaceDN w:val="0"/>
        <w:adjustRightInd w:val="0"/>
        <w:spacing w:after="120"/>
        <w:ind w:left="0"/>
        <w:jc w:val="both"/>
        <w:rPr>
          <w:rFonts w:ascii="Arial" w:hAnsi="Arial" w:cs="Arial"/>
        </w:rPr>
      </w:pPr>
    </w:p>
    <w:p w14:paraId="29A02854" w14:textId="77777777" w:rsidR="00FC5859" w:rsidRPr="00C119FF" w:rsidRDefault="005766AC" w:rsidP="0000344C">
      <w:pPr>
        <w:pStyle w:val="PargrafodaLista"/>
        <w:numPr>
          <w:ilvl w:val="1"/>
          <w:numId w:val="28"/>
        </w:numPr>
        <w:tabs>
          <w:tab w:val="left" w:pos="284"/>
          <w:tab w:val="left" w:pos="426"/>
        </w:tabs>
        <w:autoSpaceDE w:val="0"/>
        <w:autoSpaceDN w:val="0"/>
        <w:adjustRightInd w:val="0"/>
        <w:spacing w:after="120"/>
        <w:ind w:left="0" w:firstLine="0"/>
        <w:jc w:val="both"/>
        <w:rPr>
          <w:rFonts w:ascii="Arial" w:hAnsi="Arial" w:cs="Arial"/>
        </w:rPr>
      </w:pPr>
      <w:r w:rsidRPr="00C119FF">
        <w:rPr>
          <w:rFonts w:ascii="Arial" w:hAnsi="Arial" w:cs="Arial"/>
        </w:rPr>
        <w:t>O reajuste referente aos custos com a execução do serviço decorrentes do mercado, tais como os custos dos materiais e uniformes, será conferido pela variação do IPCA/IBGE com periodicidade anual, mediante aplicação do índice apurado no mês anterior ao mês em que deverá ser concedido o reajuste, devendo a parte a</w:t>
      </w:r>
      <w:r w:rsidRPr="00C119FF">
        <w:rPr>
          <w:rFonts w:ascii="Arial" w:hAnsi="Arial" w:cs="Arial"/>
          <w:lang w:eastAsia="pt-BR"/>
        </w:rPr>
        <w:t xml:space="preserve"> ser contratada</w:t>
      </w:r>
      <w:r w:rsidRPr="00C119FF">
        <w:rPr>
          <w:rFonts w:ascii="Arial" w:hAnsi="Arial" w:cs="Arial"/>
        </w:rPr>
        <w:t xml:space="preserve"> especificar os componentes de custos que sofrerão sua incidência, de forma justificada. Caso não o faça, o contrato poderá ser prorrogado sem a aplicação deste índice de reajuste, sendo precluso o direito de invocá-lo posteriormente;</w:t>
      </w:r>
    </w:p>
    <w:p w14:paraId="343C595B" w14:textId="77777777" w:rsidR="00FC5859" w:rsidRPr="00C119FF" w:rsidRDefault="005766AC" w:rsidP="00A26C92">
      <w:pPr>
        <w:pStyle w:val="PargrafodaLista"/>
        <w:numPr>
          <w:ilvl w:val="2"/>
          <w:numId w:val="28"/>
        </w:numPr>
        <w:tabs>
          <w:tab w:val="left" w:pos="709"/>
        </w:tabs>
        <w:autoSpaceDE w:val="0"/>
        <w:autoSpaceDN w:val="0"/>
        <w:adjustRightInd w:val="0"/>
        <w:spacing w:after="120"/>
        <w:ind w:left="0" w:firstLine="0"/>
        <w:jc w:val="both"/>
        <w:rPr>
          <w:rFonts w:ascii="Arial" w:hAnsi="Arial" w:cs="Arial"/>
        </w:rPr>
      </w:pPr>
      <w:r w:rsidRPr="00C119FF">
        <w:rPr>
          <w:rFonts w:ascii="Arial" w:hAnsi="Arial" w:cs="Arial"/>
        </w:rPr>
        <w:lastRenderedPageBreak/>
        <w:t xml:space="preserve">Quando da solicitação do reajuste, para fazer jus a variação de custos decorrente do mercado, esta somente será concedida mediante a comprovação, pela empresa a ser contratada, do aumento dos custos, considerando-se: </w:t>
      </w:r>
    </w:p>
    <w:p w14:paraId="3CFB4F02" w14:textId="77777777" w:rsidR="00FC5859" w:rsidRPr="00C119FF" w:rsidRDefault="005766AC" w:rsidP="00A26C92">
      <w:pPr>
        <w:pStyle w:val="PargrafodaLista"/>
        <w:numPr>
          <w:ilvl w:val="3"/>
          <w:numId w:val="28"/>
        </w:numPr>
        <w:tabs>
          <w:tab w:val="left" w:pos="709"/>
        </w:tabs>
        <w:autoSpaceDE w:val="0"/>
        <w:autoSpaceDN w:val="0"/>
        <w:adjustRightInd w:val="0"/>
        <w:spacing w:after="120"/>
        <w:ind w:left="993" w:hanging="993"/>
        <w:jc w:val="both"/>
        <w:rPr>
          <w:rFonts w:ascii="Arial" w:hAnsi="Arial" w:cs="Arial"/>
        </w:rPr>
      </w:pPr>
      <w:r w:rsidRPr="00C119FF">
        <w:rPr>
          <w:rFonts w:ascii="Arial" w:hAnsi="Arial" w:cs="Arial"/>
        </w:rPr>
        <w:t xml:space="preserve">Os preços praticados no mercado e em outros contratos da Administração; </w:t>
      </w:r>
    </w:p>
    <w:p w14:paraId="18D444FC" w14:textId="77777777" w:rsidR="00FC5859" w:rsidRPr="00C119FF" w:rsidRDefault="005766AC" w:rsidP="00A26C92">
      <w:pPr>
        <w:pStyle w:val="PargrafodaLista"/>
        <w:numPr>
          <w:ilvl w:val="3"/>
          <w:numId w:val="28"/>
        </w:numPr>
        <w:tabs>
          <w:tab w:val="left" w:pos="709"/>
        </w:tabs>
        <w:autoSpaceDE w:val="0"/>
        <w:autoSpaceDN w:val="0"/>
        <w:adjustRightInd w:val="0"/>
        <w:spacing w:after="120"/>
        <w:ind w:left="993" w:hanging="993"/>
        <w:jc w:val="both"/>
        <w:rPr>
          <w:rFonts w:ascii="Arial" w:hAnsi="Arial" w:cs="Arial"/>
        </w:rPr>
      </w:pPr>
      <w:r w:rsidRPr="00C119FF">
        <w:rPr>
          <w:rFonts w:ascii="Arial" w:hAnsi="Arial" w:cs="Arial"/>
        </w:rPr>
        <w:t xml:space="preserve">As particularidades do contrato em vigência; </w:t>
      </w:r>
    </w:p>
    <w:p w14:paraId="1A6F708A" w14:textId="77777777" w:rsidR="00FC5859" w:rsidRPr="00C119FF" w:rsidRDefault="005766AC" w:rsidP="00A26C92">
      <w:pPr>
        <w:pStyle w:val="PargrafodaLista"/>
        <w:numPr>
          <w:ilvl w:val="3"/>
          <w:numId w:val="28"/>
        </w:numPr>
        <w:tabs>
          <w:tab w:val="left" w:pos="709"/>
        </w:tabs>
        <w:autoSpaceDE w:val="0"/>
        <w:autoSpaceDN w:val="0"/>
        <w:adjustRightInd w:val="0"/>
        <w:spacing w:after="120"/>
        <w:ind w:left="993" w:hanging="993"/>
        <w:jc w:val="both"/>
        <w:rPr>
          <w:rFonts w:ascii="Arial" w:hAnsi="Arial" w:cs="Arial"/>
        </w:rPr>
      </w:pPr>
      <w:r w:rsidRPr="00C119FF">
        <w:rPr>
          <w:rFonts w:ascii="Arial" w:hAnsi="Arial" w:cs="Arial"/>
        </w:rPr>
        <w:t xml:space="preserve">A nova planilha com a variação dos custos apresentada; </w:t>
      </w:r>
    </w:p>
    <w:p w14:paraId="1AFD397F" w14:textId="61B66B5A" w:rsidR="00FC5859" w:rsidRPr="00C119FF" w:rsidRDefault="005766AC" w:rsidP="00A26C92">
      <w:pPr>
        <w:pStyle w:val="PargrafodaLista"/>
        <w:numPr>
          <w:ilvl w:val="3"/>
          <w:numId w:val="28"/>
        </w:numPr>
        <w:tabs>
          <w:tab w:val="left" w:pos="709"/>
          <w:tab w:val="left" w:pos="993"/>
        </w:tabs>
        <w:autoSpaceDE w:val="0"/>
        <w:autoSpaceDN w:val="0"/>
        <w:adjustRightInd w:val="0"/>
        <w:spacing w:after="120"/>
        <w:ind w:left="0" w:firstLine="0"/>
        <w:jc w:val="both"/>
        <w:rPr>
          <w:rFonts w:ascii="Arial" w:hAnsi="Arial" w:cs="Arial"/>
        </w:rPr>
      </w:pPr>
      <w:r w:rsidRPr="00C119FF">
        <w:rPr>
          <w:rFonts w:ascii="Arial" w:hAnsi="Arial" w:cs="Arial"/>
        </w:rPr>
        <w:t xml:space="preserve">Indicadores setoriais, tabelas de fabricantes, valores oficiais de referência, tarifas públicas ou outros equivalentes; e </w:t>
      </w:r>
    </w:p>
    <w:p w14:paraId="3B978467" w14:textId="77777777" w:rsidR="00FC5859" w:rsidRDefault="005766AC" w:rsidP="00A26C92">
      <w:pPr>
        <w:pStyle w:val="PargrafodaLista"/>
        <w:numPr>
          <w:ilvl w:val="3"/>
          <w:numId w:val="28"/>
        </w:numPr>
        <w:tabs>
          <w:tab w:val="left" w:pos="709"/>
          <w:tab w:val="left" w:pos="993"/>
        </w:tabs>
        <w:autoSpaceDE w:val="0"/>
        <w:autoSpaceDN w:val="0"/>
        <w:adjustRightInd w:val="0"/>
        <w:spacing w:after="120"/>
        <w:ind w:left="0" w:firstLine="0"/>
        <w:jc w:val="both"/>
        <w:rPr>
          <w:rFonts w:ascii="Arial" w:hAnsi="Arial" w:cs="Arial"/>
        </w:rPr>
      </w:pPr>
      <w:r w:rsidRPr="00C119FF">
        <w:rPr>
          <w:rFonts w:ascii="Arial" w:hAnsi="Arial" w:cs="Arial"/>
        </w:rPr>
        <w:t>A disponibilidade orçamentária do CISAMUSEP</w:t>
      </w:r>
      <w:r w:rsidR="00FC5859" w:rsidRPr="00C119FF">
        <w:rPr>
          <w:rFonts w:ascii="Arial" w:hAnsi="Arial" w:cs="Arial"/>
        </w:rPr>
        <w:t>.</w:t>
      </w:r>
    </w:p>
    <w:p w14:paraId="05FAF3C0" w14:textId="77777777" w:rsidR="003D20B0" w:rsidRPr="00C119FF" w:rsidRDefault="003D20B0" w:rsidP="003D20B0">
      <w:pPr>
        <w:pStyle w:val="PargrafodaLista"/>
        <w:tabs>
          <w:tab w:val="left" w:pos="284"/>
          <w:tab w:val="left" w:pos="426"/>
          <w:tab w:val="left" w:pos="993"/>
        </w:tabs>
        <w:autoSpaceDE w:val="0"/>
        <w:autoSpaceDN w:val="0"/>
        <w:adjustRightInd w:val="0"/>
        <w:spacing w:after="120"/>
        <w:ind w:left="0"/>
        <w:jc w:val="both"/>
        <w:rPr>
          <w:rFonts w:ascii="Arial" w:hAnsi="Arial" w:cs="Arial"/>
        </w:rPr>
      </w:pPr>
    </w:p>
    <w:p w14:paraId="422105E9" w14:textId="77777777" w:rsidR="00FC5859" w:rsidRPr="00C119FF" w:rsidRDefault="005766AC" w:rsidP="00A26C92">
      <w:pPr>
        <w:pStyle w:val="PargrafodaLista"/>
        <w:numPr>
          <w:ilvl w:val="1"/>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 xml:space="preserve">A decisão sobre o pedido de repactuação e reajuste deve ser feita no prazo máximo de 30 (trinta) dias, contados a partir da solicitação e da entrega dos comprovantes de variação dos custos; </w:t>
      </w:r>
    </w:p>
    <w:p w14:paraId="1701E2A5" w14:textId="77777777" w:rsidR="00FC5859" w:rsidRDefault="005766AC" w:rsidP="00A26C92">
      <w:pPr>
        <w:pStyle w:val="PargrafodaLista"/>
        <w:numPr>
          <w:ilvl w:val="2"/>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 xml:space="preserve">O prazo para decisão ficará suspenso enquanto a </w:t>
      </w:r>
      <w:r w:rsidRPr="00C119FF">
        <w:rPr>
          <w:rFonts w:ascii="Arial" w:hAnsi="Arial" w:cs="Arial"/>
          <w:lang w:eastAsia="pt-BR"/>
        </w:rPr>
        <w:t xml:space="preserve">empresa a ser contratada </w:t>
      </w:r>
      <w:r w:rsidRPr="00C119FF">
        <w:rPr>
          <w:rFonts w:ascii="Arial" w:hAnsi="Arial" w:cs="Arial"/>
        </w:rPr>
        <w:t>não cumprir os atos ou apresentar a documentação solicitada pelo CISAMUSEP para a comprovação da variação dos custos</w:t>
      </w:r>
      <w:r w:rsidR="00FC5859" w:rsidRPr="00C119FF">
        <w:rPr>
          <w:rFonts w:ascii="Arial" w:hAnsi="Arial" w:cs="Arial"/>
        </w:rPr>
        <w:t>.</w:t>
      </w:r>
    </w:p>
    <w:p w14:paraId="26D48F0C" w14:textId="77777777" w:rsidR="003D20B0" w:rsidRPr="00C119FF" w:rsidRDefault="003D20B0" w:rsidP="00A26C92">
      <w:pPr>
        <w:pStyle w:val="PargrafodaLista"/>
        <w:tabs>
          <w:tab w:val="left" w:pos="0"/>
          <w:tab w:val="left" w:pos="567"/>
        </w:tabs>
        <w:autoSpaceDE w:val="0"/>
        <w:autoSpaceDN w:val="0"/>
        <w:adjustRightInd w:val="0"/>
        <w:spacing w:after="120"/>
        <w:ind w:left="0"/>
        <w:jc w:val="both"/>
        <w:rPr>
          <w:rFonts w:ascii="Arial" w:hAnsi="Arial" w:cs="Arial"/>
        </w:rPr>
      </w:pPr>
    </w:p>
    <w:p w14:paraId="21DA215E" w14:textId="77777777" w:rsidR="00FC5859" w:rsidRDefault="005766AC" w:rsidP="00A26C92">
      <w:pPr>
        <w:pStyle w:val="PargrafodaLista"/>
        <w:numPr>
          <w:ilvl w:val="1"/>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 xml:space="preserve">As repactuações e reajustes a que a </w:t>
      </w:r>
      <w:r w:rsidRPr="00C119FF">
        <w:rPr>
          <w:rFonts w:ascii="Arial" w:hAnsi="Arial" w:cs="Arial"/>
          <w:lang w:eastAsia="pt-BR"/>
        </w:rPr>
        <w:t>empresa a ser contratada</w:t>
      </w:r>
      <w:r w:rsidRPr="00C119FF">
        <w:rPr>
          <w:rFonts w:ascii="Arial" w:hAnsi="Arial" w:cs="Arial"/>
        </w:rPr>
        <w:t xml:space="preserve"> </w:t>
      </w:r>
      <w:proofErr w:type="spellStart"/>
      <w:r w:rsidRPr="00C119FF">
        <w:rPr>
          <w:rFonts w:ascii="Arial" w:hAnsi="Arial" w:cs="Arial"/>
        </w:rPr>
        <w:t>fizer</w:t>
      </w:r>
      <w:proofErr w:type="spellEnd"/>
      <w:r w:rsidRPr="00C119FF">
        <w:rPr>
          <w:rFonts w:ascii="Arial" w:hAnsi="Arial" w:cs="Arial"/>
        </w:rPr>
        <w:t xml:space="preserve"> jus e não forem solicitadas durante a vigência do contrato, serão objeto de preclusão com a assinatura da prorrogação contratual ou com o encerramento do contrato</w:t>
      </w:r>
      <w:r w:rsidR="00FC5859" w:rsidRPr="00C119FF">
        <w:rPr>
          <w:rFonts w:ascii="Arial" w:hAnsi="Arial" w:cs="Arial"/>
        </w:rPr>
        <w:t>.</w:t>
      </w:r>
    </w:p>
    <w:p w14:paraId="36DB52B3" w14:textId="77777777" w:rsidR="003D20B0" w:rsidRPr="00C119FF" w:rsidRDefault="003D20B0" w:rsidP="00A26C92">
      <w:pPr>
        <w:pStyle w:val="PargrafodaLista"/>
        <w:tabs>
          <w:tab w:val="left" w:pos="0"/>
          <w:tab w:val="left" w:pos="567"/>
        </w:tabs>
        <w:autoSpaceDE w:val="0"/>
        <w:autoSpaceDN w:val="0"/>
        <w:adjustRightInd w:val="0"/>
        <w:spacing w:after="120"/>
        <w:ind w:left="0"/>
        <w:jc w:val="both"/>
        <w:rPr>
          <w:rFonts w:ascii="Arial" w:hAnsi="Arial" w:cs="Arial"/>
        </w:rPr>
      </w:pPr>
    </w:p>
    <w:p w14:paraId="08F32442" w14:textId="77777777" w:rsidR="00FC5859" w:rsidRPr="00C119FF" w:rsidRDefault="005766AC" w:rsidP="00A26C92">
      <w:pPr>
        <w:pStyle w:val="PargrafodaLista"/>
        <w:numPr>
          <w:ilvl w:val="1"/>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Os novos valores contratuais decorrentes das repactuações e reajustes terão suas vigências iniciadas a partir da ocorrência do fato gerador que deu causa à repactuação.</w:t>
      </w:r>
    </w:p>
    <w:p w14:paraId="342970EE" w14:textId="77777777" w:rsidR="00FC5859" w:rsidRPr="00C119FF" w:rsidRDefault="00FC5859" w:rsidP="00FC5859">
      <w:pPr>
        <w:pStyle w:val="PargrafodaLista"/>
        <w:tabs>
          <w:tab w:val="left" w:pos="0"/>
          <w:tab w:val="left" w:pos="426"/>
        </w:tabs>
        <w:autoSpaceDE w:val="0"/>
        <w:autoSpaceDN w:val="0"/>
        <w:adjustRightInd w:val="0"/>
        <w:spacing w:after="120"/>
        <w:ind w:left="0"/>
        <w:jc w:val="both"/>
        <w:rPr>
          <w:rFonts w:ascii="Arial" w:hAnsi="Arial" w:cs="Arial"/>
        </w:rPr>
      </w:pPr>
    </w:p>
    <w:p w14:paraId="2C2AEEEE" w14:textId="77777777" w:rsidR="00FC5859" w:rsidRPr="003D20B0" w:rsidRDefault="005766AC" w:rsidP="0000344C">
      <w:pPr>
        <w:pStyle w:val="PargrafodaLista"/>
        <w:numPr>
          <w:ilvl w:val="0"/>
          <w:numId w:val="28"/>
        </w:numPr>
        <w:tabs>
          <w:tab w:val="left" w:pos="0"/>
          <w:tab w:val="left" w:pos="426"/>
        </w:tabs>
        <w:autoSpaceDE w:val="0"/>
        <w:autoSpaceDN w:val="0"/>
        <w:adjustRightInd w:val="0"/>
        <w:spacing w:after="120"/>
        <w:ind w:left="284" w:hanging="284"/>
        <w:jc w:val="both"/>
        <w:rPr>
          <w:rFonts w:ascii="Arial" w:hAnsi="Arial" w:cs="Arial"/>
          <w:u w:val="single"/>
        </w:rPr>
      </w:pPr>
      <w:r w:rsidRPr="003D20B0">
        <w:rPr>
          <w:rFonts w:ascii="Arial" w:hAnsi="Arial" w:cs="Arial"/>
          <w:b/>
          <w:u w:val="single"/>
        </w:rPr>
        <w:t>METODOLOGIA DE AVALIAÇÃO DA EXECUÇÃO DOS SERVIÇOS PARA FATURAMENTO</w:t>
      </w:r>
    </w:p>
    <w:p w14:paraId="2DC632D5" w14:textId="77777777" w:rsidR="003D20B0" w:rsidRPr="003D20B0" w:rsidRDefault="003D20B0" w:rsidP="003D20B0">
      <w:pPr>
        <w:pStyle w:val="PargrafodaLista"/>
        <w:tabs>
          <w:tab w:val="left" w:pos="0"/>
          <w:tab w:val="left" w:pos="426"/>
        </w:tabs>
        <w:autoSpaceDE w:val="0"/>
        <w:autoSpaceDN w:val="0"/>
        <w:adjustRightInd w:val="0"/>
        <w:spacing w:after="120"/>
        <w:ind w:left="284"/>
        <w:jc w:val="both"/>
        <w:rPr>
          <w:rFonts w:ascii="Arial" w:hAnsi="Arial" w:cs="Arial"/>
          <w:u w:val="single"/>
        </w:rPr>
      </w:pPr>
    </w:p>
    <w:p w14:paraId="420C7CFD" w14:textId="77777777" w:rsidR="00FC5859" w:rsidRDefault="005766AC" w:rsidP="00A26C92">
      <w:pPr>
        <w:pStyle w:val="PargrafodaLista"/>
        <w:numPr>
          <w:ilvl w:val="1"/>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A avaliação da execução do objeto utilizará o Instrumento de Medição de Resultado (IMR) conforme indicadores abaixo relacionados para aferição da qualidade da prestação dos serviços, devendo haver o redimensionamento no pagamento com base nos indicadores estabelecidos</w:t>
      </w:r>
      <w:r w:rsidR="00FC5859" w:rsidRPr="00C119FF">
        <w:rPr>
          <w:rFonts w:ascii="Arial" w:hAnsi="Arial" w:cs="Arial"/>
        </w:rPr>
        <w:t>.</w:t>
      </w:r>
    </w:p>
    <w:p w14:paraId="304672B7" w14:textId="77777777" w:rsidR="003D20B0" w:rsidRPr="00C119FF" w:rsidRDefault="003D20B0" w:rsidP="003D20B0">
      <w:pPr>
        <w:pStyle w:val="PargrafodaLista"/>
        <w:tabs>
          <w:tab w:val="left" w:pos="0"/>
          <w:tab w:val="left" w:pos="426"/>
        </w:tabs>
        <w:autoSpaceDE w:val="0"/>
        <w:autoSpaceDN w:val="0"/>
        <w:adjustRightInd w:val="0"/>
        <w:spacing w:after="120"/>
        <w:ind w:left="0"/>
        <w:jc w:val="both"/>
        <w:rPr>
          <w:rFonts w:ascii="Arial" w:hAnsi="Arial" w:cs="Arial"/>
        </w:rPr>
      </w:pPr>
    </w:p>
    <w:p w14:paraId="3E3F8910" w14:textId="1A0E0CC5" w:rsidR="00FC5859" w:rsidRPr="00C119FF" w:rsidRDefault="005766AC" w:rsidP="00A26C92">
      <w:pPr>
        <w:pStyle w:val="PargrafodaLista"/>
        <w:numPr>
          <w:ilvl w:val="1"/>
          <w:numId w:val="28"/>
        </w:numPr>
        <w:tabs>
          <w:tab w:val="left" w:pos="0"/>
          <w:tab w:val="left" w:pos="567"/>
        </w:tabs>
        <w:autoSpaceDE w:val="0"/>
        <w:autoSpaceDN w:val="0"/>
        <w:adjustRightInd w:val="0"/>
        <w:spacing w:after="120"/>
        <w:ind w:left="0" w:firstLine="0"/>
        <w:jc w:val="both"/>
        <w:rPr>
          <w:rFonts w:ascii="Arial" w:hAnsi="Arial" w:cs="Arial"/>
        </w:rPr>
      </w:pPr>
      <w:r w:rsidRPr="00C119FF">
        <w:rPr>
          <w:rFonts w:ascii="Arial" w:hAnsi="Arial" w:cs="Arial"/>
        </w:rPr>
        <w:t>Os serviços deverão ser executados com base nos parâmetros estabelecidos neste</w:t>
      </w:r>
      <w:r w:rsidR="00C119FF" w:rsidRPr="00C119FF">
        <w:rPr>
          <w:rFonts w:ascii="Arial" w:hAnsi="Arial" w:cs="Arial"/>
        </w:rPr>
        <w:t xml:space="preserve"> Edital e seus anexos</w:t>
      </w:r>
      <w:r w:rsidRPr="00C119FF">
        <w:rPr>
          <w:rFonts w:ascii="Arial" w:hAnsi="Arial" w:cs="Arial"/>
        </w:rPr>
        <w:t>;</w:t>
      </w:r>
    </w:p>
    <w:p w14:paraId="1001FFAE" w14:textId="77777777" w:rsidR="00FC5859" w:rsidRPr="009D19ED" w:rsidRDefault="005766AC" w:rsidP="0000344C">
      <w:pPr>
        <w:pStyle w:val="PargrafodaLista"/>
        <w:numPr>
          <w:ilvl w:val="2"/>
          <w:numId w:val="28"/>
        </w:numPr>
        <w:tabs>
          <w:tab w:val="left" w:pos="0"/>
          <w:tab w:val="left" w:pos="426"/>
        </w:tabs>
        <w:autoSpaceDE w:val="0"/>
        <w:autoSpaceDN w:val="0"/>
        <w:adjustRightInd w:val="0"/>
        <w:spacing w:after="120"/>
        <w:ind w:left="0" w:firstLine="0"/>
        <w:jc w:val="both"/>
        <w:rPr>
          <w:rFonts w:ascii="Arial" w:hAnsi="Arial" w:cs="Arial"/>
        </w:rPr>
      </w:pPr>
      <w:r w:rsidRPr="009D19ED">
        <w:rPr>
          <w:rFonts w:ascii="Arial" w:hAnsi="Arial" w:cs="Arial"/>
        </w:rPr>
        <w:t>Os indicadores e metas deverão ser cumpridos e acompanhados pelo Fiscal do Contrato durante toda a sua vigência, visando a qualidade da prestação do serviço e a respectiva adequação de pagamento;</w:t>
      </w:r>
    </w:p>
    <w:p w14:paraId="5F0BAD11" w14:textId="77777777" w:rsidR="00FC5859" w:rsidRPr="009D19ED" w:rsidRDefault="005766AC" w:rsidP="0000344C">
      <w:pPr>
        <w:pStyle w:val="PargrafodaLista"/>
        <w:numPr>
          <w:ilvl w:val="2"/>
          <w:numId w:val="28"/>
        </w:numPr>
        <w:tabs>
          <w:tab w:val="left" w:pos="0"/>
          <w:tab w:val="left" w:pos="426"/>
        </w:tabs>
        <w:autoSpaceDE w:val="0"/>
        <w:autoSpaceDN w:val="0"/>
        <w:adjustRightInd w:val="0"/>
        <w:spacing w:after="120"/>
        <w:ind w:left="0" w:firstLine="0"/>
        <w:jc w:val="both"/>
        <w:rPr>
          <w:rFonts w:ascii="Arial" w:hAnsi="Arial" w:cs="Arial"/>
        </w:rPr>
      </w:pPr>
      <w:r w:rsidRPr="009D19ED">
        <w:rPr>
          <w:rFonts w:ascii="Arial" w:hAnsi="Arial" w:cs="Arial"/>
        </w:rPr>
        <w:t>Os indicadores eleitos refletem fatores que estão sob controle da Administração no acompanhamento da execução do contrato que são essencialmente relevantes para obtenção de resultados positivos dos serviços;</w:t>
      </w:r>
    </w:p>
    <w:p w14:paraId="5015B7ED" w14:textId="7BC8BD1B" w:rsidR="005766AC" w:rsidRPr="009D19ED" w:rsidRDefault="005766AC" w:rsidP="0000344C">
      <w:pPr>
        <w:pStyle w:val="PargrafodaLista"/>
        <w:numPr>
          <w:ilvl w:val="2"/>
          <w:numId w:val="28"/>
        </w:numPr>
        <w:tabs>
          <w:tab w:val="left" w:pos="0"/>
          <w:tab w:val="left" w:pos="426"/>
        </w:tabs>
        <w:autoSpaceDE w:val="0"/>
        <w:autoSpaceDN w:val="0"/>
        <w:adjustRightInd w:val="0"/>
        <w:spacing w:after="120"/>
        <w:ind w:left="0" w:firstLine="0"/>
        <w:jc w:val="both"/>
        <w:rPr>
          <w:rFonts w:ascii="Arial" w:hAnsi="Arial" w:cs="Arial"/>
        </w:rPr>
      </w:pPr>
      <w:r w:rsidRPr="009D19ED">
        <w:rPr>
          <w:rFonts w:ascii="Arial" w:hAnsi="Arial" w:cs="Arial"/>
        </w:rPr>
        <w:t>Os indicadores são: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7260"/>
      </w:tblGrid>
      <w:tr w:rsidR="005766AC" w:rsidRPr="009D19ED" w14:paraId="1D7B8C8F" w14:textId="77777777" w:rsidTr="00F25812">
        <w:trPr>
          <w:trHeight w:val="40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C3DE4B3"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INDICADORES</w:t>
            </w:r>
          </w:p>
        </w:tc>
      </w:tr>
      <w:tr w:rsidR="005766AC" w:rsidRPr="009D19ED" w14:paraId="587E07FE" w14:textId="77777777" w:rsidTr="00F2581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7CC0239"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Proporcionalidade ao atingimento de metas estabelecidas na avaliação</w:t>
            </w:r>
          </w:p>
        </w:tc>
      </w:tr>
      <w:tr w:rsidR="005766AC" w:rsidRPr="009D19ED" w14:paraId="752AE74D" w14:textId="77777777" w:rsidTr="00F25812">
        <w:tc>
          <w:tcPr>
            <w:tcW w:w="1390" w:type="pct"/>
            <w:shd w:val="clear" w:color="auto" w:fill="auto"/>
          </w:tcPr>
          <w:p w14:paraId="76057975" w14:textId="77777777" w:rsidR="005766AC" w:rsidRPr="009D19ED" w:rsidRDefault="005766AC" w:rsidP="00F25812">
            <w:pPr>
              <w:spacing w:line="276" w:lineRule="auto"/>
              <w:jc w:val="center"/>
              <w:rPr>
                <w:rFonts w:ascii="Arial" w:hAnsi="Arial" w:cs="Arial"/>
                <w:b/>
                <w:sz w:val="22"/>
                <w:szCs w:val="22"/>
              </w:rPr>
            </w:pPr>
            <w:r w:rsidRPr="009D19ED">
              <w:rPr>
                <w:rFonts w:ascii="Arial" w:hAnsi="Arial" w:cs="Arial"/>
                <w:b/>
                <w:sz w:val="22"/>
                <w:szCs w:val="22"/>
              </w:rPr>
              <w:t>Item</w:t>
            </w:r>
          </w:p>
        </w:tc>
        <w:tc>
          <w:tcPr>
            <w:tcW w:w="3610" w:type="pct"/>
            <w:shd w:val="clear" w:color="auto" w:fill="auto"/>
          </w:tcPr>
          <w:p w14:paraId="4B1163B5" w14:textId="77777777" w:rsidR="005766AC" w:rsidRPr="009D19ED" w:rsidRDefault="005766AC" w:rsidP="00F25812">
            <w:pPr>
              <w:spacing w:line="276" w:lineRule="auto"/>
              <w:jc w:val="center"/>
              <w:rPr>
                <w:rFonts w:ascii="Arial" w:hAnsi="Arial" w:cs="Arial"/>
                <w:b/>
                <w:sz w:val="22"/>
                <w:szCs w:val="22"/>
              </w:rPr>
            </w:pPr>
            <w:r w:rsidRPr="009D19ED">
              <w:rPr>
                <w:rFonts w:ascii="Arial" w:hAnsi="Arial" w:cs="Arial"/>
                <w:b/>
                <w:sz w:val="22"/>
                <w:szCs w:val="22"/>
              </w:rPr>
              <w:t>Descrição</w:t>
            </w:r>
          </w:p>
        </w:tc>
      </w:tr>
      <w:tr w:rsidR="005766AC" w:rsidRPr="009D19ED" w14:paraId="0051952C" w14:textId="77777777" w:rsidTr="00F25812">
        <w:tc>
          <w:tcPr>
            <w:tcW w:w="1390" w:type="pct"/>
            <w:shd w:val="clear" w:color="auto" w:fill="auto"/>
          </w:tcPr>
          <w:p w14:paraId="09F858EE"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Finalidade</w:t>
            </w:r>
          </w:p>
        </w:tc>
        <w:tc>
          <w:tcPr>
            <w:tcW w:w="3610" w:type="pct"/>
            <w:shd w:val="clear" w:color="auto" w:fill="auto"/>
          </w:tcPr>
          <w:p w14:paraId="177861EE"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Garantir a segurança patrimonial e pessoal nas dependências do CISAMUSEP.</w:t>
            </w:r>
          </w:p>
        </w:tc>
      </w:tr>
      <w:tr w:rsidR="005766AC" w:rsidRPr="009D19ED" w14:paraId="0EACB110" w14:textId="77777777" w:rsidTr="00F25812">
        <w:tc>
          <w:tcPr>
            <w:tcW w:w="1390" w:type="pct"/>
            <w:shd w:val="clear" w:color="auto" w:fill="auto"/>
          </w:tcPr>
          <w:p w14:paraId="54D464D1"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lastRenderedPageBreak/>
              <w:t>Metas a cumprir</w:t>
            </w:r>
          </w:p>
        </w:tc>
        <w:tc>
          <w:tcPr>
            <w:tcW w:w="3610" w:type="pct"/>
            <w:shd w:val="clear" w:color="auto" w:fill="auto"/>
          </w:tcPr>
          <w:p w14:paraId="732C89BB"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100% dos serviços executados e dos materiais fornecidos, adequados ao uso e à perspectiva da administração.</w:t>
            </w:r>
          </w:p>
        </w:tc>
      </w:tr>
      <w:tr w:rsidR="005766AC" w:rsidRPr="009D19ED" w14:paraId="22A2EE9D" w14:textId="77777777" w:rsidTr="00F25812">
        <w:tc>
          <w:tcPr>
            <w:tcW w:w="1390" w:type="pct"/>
            <w:shd w:val="clear" w:color="auto" w:fill="auto"/>
          </w:tcPr>
          <w:p w14:paraId="12117C78"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Instrumento de medição de resultado</w:t>
            </w:r>
          </w:p>
        </w:tc>
        <w:tc>
          <w:tcPr>
            <w:tcW w:w="3610" w:type="pct"/>
            <w:shd w:val="clear" w:color="auto" w:fill="auto"/>
          </w:tcPr>
          <w:p w14:paraId="43E0D046"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Planilha de controle dos serviços executados (avaliação mensal).</w:t>
            </w:r>
          </w:p>
        </w:tc>
      </w:tr>
      <w:tr w:rsidR="005766AC" w:rsidRPr="009D19ED" w14:paraId="7F125330" w14:textId="77777777" w:rsidTr="00F25812">
        <w:tc>
          <w:tcPr>
            <w:tcW w:w="1390" w:type="pct"/>
            <w:shd w:val="clear" w:color="auto" w:fill="auto"/>
          </w:tcPr>
          <w:p w14:paraId="5FA8C710"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Forma de</w:t>
            </w:r>
          </w:p>
          <w:p w14:paraId="68E99C55"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acompanhamento</w:t>
            </w:r>
          </w:p>
        </w:tc>
        <w:tc>
          <w:tcPr>
            <w:tcW w:w="3610" w:type="pct"/>
            <w:shd w:val="clear" w:color="auto" w:fill="auto"/>
          </w:tcPr>
          <w:p w14:paraId="651F5BD1"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A fiscalização do contrato acompanhará mensalmente o cumprimento das atividades da execução dos serviços, conforme perspectiva da administração e posterior lançamento do resultado na planilha de controle.</w:t>
            </w:r>
          </w:p>
        </w:tc>
      </w:tr>
      <w:tr w:rsidR="005766AC" w:rsidRPr="009D19ED" w14:paraId="622BA39A" w14:textId="77777777" w:rsidTr="00F25812">
        <w:tc>
          <w:tcPr>
            <w:tcW w:w="1390" w:type="pct"/>
            <w:shd w:val="clear" w:color="auto" w:fill="auto"/>
          </w:tcPr>
          <w:p w14:paraId="7D0E58B6"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Periodicidade</w:t>
            </w:r>
          </w:p>
        </w:tc>
        <w:tc>
          <w:tcPr>
            <w:tcW w:w="3610" w:type="pct"/>
            <w:shd w:val="clear" w:color="auto" w:fill="auto"/>
          </w:tcPr>
          <w:p w14:paraId="2A6E3D1F"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Mensal</w:t>
            </w:r>
          </w:p>
        </w:tc>
      </w:tr>
      <w:tr w:rsidR="005766AC" w:rsidRPr="009D19ED" w14:paraId="5BE707F1" w14:textId="77777777" w:rsidTr="00F25812">
        <w:tc>
          <w:tcPr>
            <w:tcW w:w="1390" w:type="pct"/>
            <w:shd w:val="clear" w:color="auto" w:fill="auto"/>
          </w:tcPr>
          <w:p w14:paraId="3F3046E1"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Mecanismo de cálculo</w:t>
            </w:r>
          </w:p>
        </w:tc>
        <w:tc>
          <w:tcPr>
            <w:tcW w:w="3610" w:type="pct"/>
            <w:shd w:val="clear" w:color="auto" w:fill="auto"/>
          </w:tcPr>
          <w:p w14:paraId="3A1BE9D9"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O número de ocorrências no mês refletirá o percentual de atingimento da meta (%) ou a glosa pelo não atingimento.</w:t>
            </w:r>
          </w:p>
        </w:tc>
      </w:tr>
      <w:tr w:rsidR="005766AC" w:rsidRPr="009D19ED" w14:paraId="6F508984" w14:textId="77777777" w:rsidTr="00F25812">
        <w:tc>
          <w:tcPr>
            <w:tcW w:w="1390" w:type="pct"/>
            <w:shd w:val="clear" w:color="auto" w:fill="auto"/>
          </w:tcPr>
          <w:p w14:paraId="492887C9"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Início da vigência</w:t>
            </w:r>
          </w:p>
        </w:tc>
        <w:tc>
          <w:tcPr>
            <w:tcW w:w="3610" w:type="pct"/>
            <w:shd w:val="clear" w:color="auto" w:fill="auto"/>
          </w:tcPr>
          <w:p w14:paraId="32EDFEB1"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xml:space="preserve">Data da assinatura do contrato. </w:t>
            </w:r>
          </w:p>
        </w:tc>
      </w:tr>
      <w:tr w:rsidR="005766AC" w:rsidRPr="009D19ED" w14:paraId="3A0FB91A" w14:textId="77777777" w:rsidTr="00F25812">
        <w:tc>
          <w:tcPr>
            <w:tcW w:w="1390" w:type="pct"/>
            <w:shd w:val="clear" w:color="auto" w:fill="auto"/>
          </w:tcPr>
          <w:p w14:paraId="7FB87626"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Faixas de ajuste no pagamento</w:t>
            </w:r>
          </w:p>
        </w:tc>
        <w:tc>
          <w:tcPr>
            <w:tcW w:w="3610" w:type="pct"/>
            <w:shd w:val="clear" w:color="auto" w:fill="auto"/>
          </w:tcPr>
          <w:p w14:paraId="629990E8"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- 0 a 3 ocorrências – 100% da meta = recebimento de 100% da fatura.</w:t>
            </w:r>
          </w:p>
          <w:p w14:paraId="3858ECEC"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- 4 a 6 ocorrências – 95% da meta = recebimento de 95% da fatura.</w:t>
            </w:r>
          </w:p>
          <w:p w14:paraId="4685EF01"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- 7 a 9 ocorrências – 90% da meta = recebimento de 90% da fatura.</w:t>
            </w:r>
          </w:p>
          <w:p w14:paraId="1B2EC7F7"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- 10 a 12 ocorrências – 85% da meta = recebimento 85% da fatura.</w:t>
            </w:r>
          </w:p>
          <w:p w14:paraId="6CBA16F5"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 Acima de 12 ocorrências – 70% da meta = recebimento de 70% da fatura.</w:t>
            </w:r>
          </w:p>
        </w:tc>
      </w:tr>
    </w:tbl>
    <w:p w14:paraId="6ADA287C" w14:textId="77777777" w:rsidR="003D20B0" w:rsidRDefault="003D20B0" w:rsidP="003D20B0">
      <w:pPr>
        <w:pStyle w:val="PargrafodaLista"/>
        <w:tabs>
          <w:tab w:val="left" w:pos="426"/>
          <w:tab w:val="left" w:pos="567"/>
        </w:tabs>
        <w:spacing w:after="120"/>
        <w:ind w:left="0"/>
        <w:jc w:val="both"/>
        <w:rPr>
          <w:rFonts w:ascii="Arial" w:hAnsi="Arial" w:cs="Arial"/>
        </w:rPr>
      </w:pPr>
    </w:p>
    <w:p w14:paraId="28AFD40D" w14:textId="19ABB20C" w:rsidR="00FC5859" w:rsidRPr="003D20B0" w:rsidRDefault="005766AC" w:rsidP="0000344C">
      <w:pPr>
        <w:pStyle w:val="PargrafodaLista"/>
        <w:numPr>
          <w:ilvl w:val="1"/>
          <w:numId w:val="28"/>
        </w:numPr>
        <w:tabs>
          <w:tab w:val="left" w:pos="426"/>
          <w:tab w:val="left" w:pos="567"/>
        </w:tabs>
        <w:spacing w:after="120"/>
        <w:ind w:left="0" w:firstLine="0"/>
        <w:jc w:val="both"/>
        <w:rPr>
          <w:rFonts w:ascii="Arial" w:hAnsi="Arial" w:cs="Arial"/>
        </w:rPr>
      </w:pPr>
      <w:r w:rsidRPr="009D19ED">
        <w:rPr>
          <w:rFonts w:ascii="Arial" w:hAnsi="Arial" w:cs="Arial"/>
        </w:rPr>
        <w:t xml:space="preserve">Os níveis de serviços serão avaliados mensalmente como forma de avaliação da qualidade da prestação do serviço objeto </w:t>
      </w:r>
      <w:r w:rsidRPr="00A26C92">
        <w:rPr>
          <w:rFonts w:ascii="Arial" w:hAnsi="Arial" w:cs="Arial"/>
          <w:color w:val="000000" w:themeColor="text1"/>
        </w:rPr>
        <w:t xml:space="preserve">deste </w:t>
      </w:r>
      <w:r w:rsidR="009D19ED" w:rsidRPr="00A26C92">
        <w:rPr>
          <w:rFonts w:ascii="Arial" w:hAnsi="Arial" w:cs="Arial"/>
          <w:color w:val="000000" w:themeColor="text1"/>
        </w:rPr>
        <w:t>Edital e seus anexos</w:t>
      </w:r>
      <w:r w:rsidR="00FC5859" w:rsidRPr="00A26C92">
        <w:rPr>
          <w:rFonts w:ascii="Arial" w:hAnsi="Arial" w:cs="Arial"/>
          <w:color w:val="000000" w:themeColor="text1"/>
        </w:rPr>
        <w:t>.</w:t>
      </w:r>
    </w:p>
    <w:p w14:paraId="6FB8F1DD" w14:textId="77777777" w:rsidR="003D20B0" w:rsidRPr="00FC5859" w:rsidRDefault="003D20B0" w:rsidP="003D20B0">
      <w:pPr>
        <w:pStyle w:val="PargrafodaLista"/>
        <w:tabs>
          <w:tab w:val="left" w:pos="426"/>
          <w:tab w:val="left" w:pos="567"/>
        </w:tabs>
        <w:spacing w:after="120"/>
        <w:ind w:left="0"/>
        <w:jc w:val="both"/>
        <w:rPr>
          <w:rFonts w:ascii="Arial" w:hAnsi="Arial" w:cs="Arial"/>
        </w:rPr>
      </w:pPr>
    </w:p>
    <w:p w14:paraId="38317AD2" w14:textId="77777777" w:rsidR="00FC5859" w:rsidRPr="007F0BDF" w:rsidRDefault="005766AC" w:rsidP="0000344C">
      <w:pPr>
        <w:pStyle w:val="PargrafodaLista"/>
        <w:numPr>
          <w:ilvl w:val="1"/>
          <w:numId w:val="28"/>
        </w:numPr>
        <w:tabs>
          <w:tab w:val="left" w:pos="567"/>
        </w:tabs>
        <w:spacing w:after="120"/>
        <w:ind w:left="0" w:firstLine="0"/>
        <w:jc w:val="both"/>
        <w:rPr>
          <w:rFonts w:ascii="Arial" w:hAnsi="Arial" w:cs="Arial"/>
        </w:rPr>
      </w:pPr>
      <w:r w:rsidRPr="009D19ED">
        <w:rPr>
          <w:rFonts w:ascii="Arial" w:hAnsi="Arial" w:cs="Arial"/>
        </w:rPr>
        <w:t xml:space="preserve">Durante os 3 (três) primeiros meses de contrato, a título de carência para que a </w:t>
      </w:r>
      <w:r w:rsidRPr="009D19ED">
        <w:rPr>
          <w:rFonts w:ascii="Arial" w:hAnsi="Arial" w:cs="Arial"/>
          <w:lang w:eastAsia="pt-BR"/>
        </w:rPr>
        <w:t>empresa a ser contratada</w:t>
      </w:r>
      <w:r w:rsidRPr="009D19ED">
        <w:rPr>
          <w:rFonts w:ascii="Arial" w:hAnsi="Arial" w:cs="Arial"/>
        </w:rPr>
        <w:t xml:space="preserve"> efetue os ajustes necessários à correta execução dos serviços, a avaliação não repercutirá no valor da fatura, entretanto, o período permanecerá válido para fins de prorrogação contratual. Nestes </w:t>
      </w:r>
      <w:r w:rsidRPr="007F0BDF">
        <w:rPr>
          <w:rFonts w:ascii="Arial" w:hAnsi="Arial" w:cs="Arial"/>
        </w:rPr>
        <w:t>meses, o valor da fatura será integral, ressalvadas eventuais glosas e punições</w:t>
      </w:r>
      <w:r w:rsidR="00FC5859" w:rsidRPr="007F0BDF">
        <w:rPr>
          <w:rFonts w:ascii="Arial" w:hAnsi="Arial" w:cs="Arial"/>
        </w:rPr>
        <w:t>.</w:t>
      </w:r>
    </w:p>
    <w:p w14:paraId="61B66BEA" w14:textId="77777777" w:rsidR="003D20B0" w:rsidRPr="007F0BDF" w:rsidRDefault="003D20B0" w:rsidP="003D20B0">
      <w:pPr>
        <w:pStyle w:val="PargrafodaLista"/>
        <w:tabs>
          <w:tab w:val="left" w:pos="567"/>
        </w:tabs>
        <w:spacing w:after="120"/>
        <w:ind w:left="0"/>
        <w:jc w:val="both"/>
        <w:rPr>
          <w:rFonts w:ascii="Arial" w:hAnsi="Arial" w:cs="Arial"/>
        </w:rPr>
      </w:pPr>
    </w:p>
    <w:p w14:paraId="6E27A15B" w14:textId="5D41973D" w:rsidR="005766AC" w:rsidRPr="007F0BDF" w:rsidRDefault="005766AC" w:rsidP="0000344C">
      <w:pPr>
        <w:pStyle w:val="PargrafodaLista"/>
        <w:numPr>
          <w:ilvl w:val="1"/>
          <w:numId w:val="28"/>
        </w:numPr>
        <w:tabs>
          <w:tab w:val="left" w:pos="567"/>
        </w:tabs>
        <w:spacing w:after="120"/>
        <w:ind w:left="0" w:firstLine="0"/>
        <w:jc w:val="both"/>
        <w:rPr>
          <w:rFonts w:ascii="Arial" w:hAnsi="Arial" w:cs="Arial"/>
        </w:rPr>
      </w:pPr>
      <w:r w:rsidRPr="007F0BDF">
        <w:rPr>
          <w:rFonts w:ascii="Arial" w:hAnsi="Arial" w:cs="Arial"/>
        </w:rPr>
        <w:t>O Fiscal do Contrato acompanhará mensalmente o cumprimento das atividades previstas na Tabela 1 – Instrumento de Medição de Resultado (IMR):</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10"/>
        <w:gridCol w:w="595"/>
        <w:gridCol w:w="709"/>
      </w:tblGrid>
      <w:tr w:rsidR="005766AC" w:rsidRPr="009D19ED" w14:paraId="43BD156F" w14:textId="77777777" w:rsidTr="00F25812">
        <w:tc>
          <w:tcPr>
            <w:tcW w:w="10343" w:type="dxa"/>
            <w:gridSpan w:val="4"/>
            <w:shd w:val="clear" w:color="auto" w:fill="auto"/>
          </w:tcPr>
          <w:p w14:paraId="01661194" w14:textId="77777777" w:rsidR="005766AC" w:rsidRPr="009D19ED" w:rsidRDefault="005766AC" w:rsidP="00F25812">
            <w:pPr>
              <w:spacing w:line="276" w:lineRule="auto"/>
              <w:jc w:val="center"/>
              <w:rPr>
                <w:rFonts w:ascii="Arial" w:hAnsi="Arial" w:cs="Arial"/>
                <w:b/>
                <w:sz w:val="22"/>
                <w:szCs w:val="22"/>
              </w:rPr>
            </w:pPr>
            <w:r w:rsidRPr="009D19ED">
              <w:rPr>
                <w:rFonts w:ascii="Arial" w:hAnsi="Arial" w:cs="Arial"/>
                <w:b/>
                <w:sz w:val="22"/>
                <w:szCs w:val="22"/>
              </w:rPr>
              <w:t>Instrumento de Medição de Resultado (IMR)</w:t>
            </w:r>
          </w:p>
        </w:tc>
      </w:tr>
      <w:tr w:rsidR="005766AC" w:rsidRPr="009D19ED" w14:paraId="49724285" w14:textId="77777777" w:rsidTr="00F25812">
        <w:tc>
          <w:tcPr>
            <w:tcW w:w="10343" w:type="dxa"/>
            <w:gridSpan w:val="4"/>
            <w:shd w:val="clear" w:color="auto" w:fill="auto"/>
          </w:tcPr>
          <w:p w14:paraId="47EC25C8" w14:textId="77777777" w:rsidR="005766AC" w:rsidRPr="009D19ED" w:rsidRDefault="005766AC" w:rsidP="00F25812">
            <w:pPr>
              <w:spacing w:line="276" w:lineRule="auto"/>
              <w:jc w:val="center"/>
              <w:rPr>
                <w:rFonts w:ascii="Arial" w:hAnsi="Arial" w:cs="Arial"/>
                <w:b/>
                <w:sz w:val="22"/>
                <w:szCs w:val="22"/>
              </w:rPr>
            </w:pPr>
            <w:r w:rsidRPr="009D19ED">
              <w:rPr>
                <w:rFonts w:ascii="Arial" w:hAnsi="Arial" w:cs="Arial"/>
                <w:b/>
                <w:sz w:val="22"/>
                <w:szCs w:val="22"/>
              </w:rPr>
              <w:t>Avaliação mensal</w:t>
            </w:r>
          </w:p>
        </w:tc>
      </w:tr>
      <w:tr w:rsidR="005766AC" w:rsidRPr="009D19ED" w14:paraId="50FA9295" w14:textId="77777777" w:rsidTr="00F25812">
        <w:tc>
          <w:tcPr>
            <w:tcW w:w="1129" w:type="dxa"/>
            <w:vMerge w:val="restart"/>
            <w:shd w:val="clear" w:color="auto" w:fill="auto"/>
          </w:tcPr>
          <w:p w14:paraId="3F6ED27D"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Item</w:t>
            </w:r>
          </w:p>
        </w:tc>
        <w:tc>
          <w:tcPr>
            <w:tcW w:w="7910" w:type="dxa"/>
            <w:vMerge w:val="restart"/>
            <w:shd w:val="clear" w:color="auto" w:fill="auto"/>
          </w:tcPr>
          <w:p w14:paraId="198DEE03"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Descrição</w:t>
            </w:r>
          </w:p>
        </w:tc>
        <w:tc>
          <w:tcPr>
            <w:tcW w:w="1304" w:type="dxa"/>
            <w:gridSpan w:val="2"/>
            <w:shd w:val="clear" w:color="auto" w:fill="auto"/>
          </w:tcPr>
          <w:p w14:paraId="74F0B271"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Mês:</w:t>
            </w:r>
          </w:p>
        </w:tc>
      </w:tr>
      <w:tr w:rsidR="005766AC" w:rsidRPr="009D19ED" w14:paraId="6AC9FE3E" w14:textId="77777777" w:rsidTr="00F25812">
        <w:tc>
          <w:tcPr>
            <w:tcW w:w="1129" w:type="dxa"/>
            <w:vMerge/>
            <w:shd w:val="clear" w:color="auto" w:fill="auto"/>
          </w:tcPr>
          <w:p w14:paraId="37D64FF2" w14:textId="77777777" w:rsidR="005766AC" w:rsidRPr="009D19ED" w:rsidRDefault="005766AC" w:rsidP="00F25812">
            <w:pPr>
              <w:spacing w:line="276" w:lineRule="auto"/>
              <w:jc w:val="both"/>
              <w:rPr>
                <w:rFonts w:ascii="Arial" w:hAnsi="Arial" w:cs="Arial"/>
                <w:sz w:val="22"/>
                <w:szCs w:val="22"/>
              </w:rPr>
            </w:pPr>
          </w:p>
        </w:tc>
        <w:tc>
          <w:tcPr>
            <w:tcW w:w="7910" w:type="dxa"/>
            <w:vMerge/>
            <w:shd w:val="clear" w:color="auto" w:fill="auto"/>
          </w:tcPr>
          <w:p w14:paraId="33C5CD62" w14:textId="77777777" w:rsidR="005766AC" w:rsidRPr="009D19ED" w:rsidRDefault="005766AC" w:rsidP="00F25812">
            <w:pPr>
              <w:spacing w:line="276" w:lineRule="auto"/>
              <w:jc w:val="both"/>
              <w:rPr>
                <w:rFonts w:ascii="Arial" w:hAnsi="Arial" w:cs="Arial"/>
                <w:sz w:val="22"/>
                <w:szCs w:val="22"/>
              </w:rPr>
            </w:pPr>
          </w:p>
        </w:tc>
        <w:tc>
          <w:tcPr>
            <w:tcW w:w="595" w:type="dxa"/>
            <w:shd w:val="clear" w:color="auto" w:fill="auto"/>
          </w:tcPr>
          <w:p w14:paraId="4664F39B"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Sim</w:t>
            </w:r>
          </w:p>
        </w:tc>
        <w:tc>
          <w:tcPr>
            <w:tcW w:w="709" w:type="dxa"/>
            <w:shd w:val="clear" w:color="auto" w:fill="auto"/>
          </w:tcPr>
          <w:p w14:paraId="29E25455"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Não</w:t>
            </w:r>
          </w:p>
        </w:tc>
      </w:tr>
      <w:tr w:rsidR="005766AC" w:rsidRPr="009D19ED" w14:paraId="15F3214F" w14:textId="77777777" w:rsidTr="00F25812">
        <w:tc>
          <w:tcPr>
            <w:tcW w:w="1129" w:type="dxa"/>
            <w:shd w:val="clear" w:color="auto" w:fill="auto"/>
            <w:vAlign w:val="center"/>
          </w:tcPr>
          <w:p w14:paraId="622B87A8"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w:t>
            </w:r>
          </w:p>
        </w:tc>
        <w:tc>
          <w:tcPr>
            <w:tcW w:w="7910" w:type="dxa"/>
            <w:shd w:val="clear" w:color="auto" w:fill="auto"/>
          </w:tcPr>
          <w:p w14:paraId="3B00310B"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Deixar de registrar ou controlar, diariamente, a frequência, pontualidade e assiduidade de seu pessoal.</w:t>
            </w:r>
          </w:p>
        </w:tc>
        <w:tc>
          <w:tcPr>
            <w:tcW w:w="595" w:type="dxa"/>
            <w:shd w:val="clear" w:color="auto" w:fill="auto"/>
          </w:tcPr>
          <w:p w14:paraId="116633E3"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18E14A7B" w14:textId="77777777" w:rsidR="005766AC" w:rsidRPr="009D19ED" w:rsidRDefault="005766AC" w:rsidP="00F25812">
            <w:pPr>
              <w:spacing w:line="276" w:lineRule="auto"/>
              <w:jc w:val="both"/>
              <w:rPr>
                <w:rFonts w:ascii="Arial" w:hAnsi="Arial" w:cs="Arial"/>
                <w:sz w:val="22"/>
                <w:szCs w:val="22"/>
              </w:rPr>
            </w:pPr>
          </w:p>
        </w:tc>
      </w:tr>
      <w:tr w:rsidR="005766AC" w:rsidRPr="009D19ED" w14:paraId="66A97583" w14:textId="77777777" w:rsidTr="00F25812">
        <w:tc>
          <w:tcPr>
            <w:tcW w:w="1129" w:type="dxa"/>
            <w:shd w:val="clear" w:color="auto" w:fill="auto"/>
            <w:vAlign w:val="center"/>
          </w:tcPr>
          <w:p w14:paraId="2B519843"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2</w:t>
            </w:r>
          </w:p>
        </w:tc>
        <w:tc>
          <w:tcPr>
            <w:tcW w:w="7910" w:type="dxa"/>
            <w:shd w:val="clear" w:color="auto" w:fill="auto"/>
          </w:tcPr>
          <w:p w14:paraId="744AFD88"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Permitir a presença de empregados sem o uniforme ou com o uniforme manchado, sujo, mal apresentado, sem crachá de identificação.</w:t>
            </w:r>
          </w:p>
        </w:tc>
        <w:tc>
          <w:tcPr>
            <w:tcW w:w="595" w:type="dxa"/>
            <w:shd w:val="clear" w:color="auto" w:fill="auto"/>
          </w:tcPr>
          <w:p w14:paraId="7BED3746"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566E75C9" w14:textId="77777777" w:rsidR="005766AC" w:rsidRPr="009D19ED" w:rsidRDefault="005766AC" w:rsidP="00F25812">
            <w:pPr>
              <w:spacing w:line="276" w:lineRule="auto"/>
              <w:jc w:val="both"/>
              <w:rPr>
                <w:rFonts w:ascii="Arial" w:hAnsi="Arial" w:cs="Arial"/>
                <w:sz w:val="22"/>
                <w:szCs w:val="22"/>
              </w:rPr>
            </w:pPr>
          </w:p>
        </w:tc>
      </w:tr>
      <w:tr w:rsidR="005766AC" w:rsidRPr="009D19ED" w14:paraId="261C2D1B" w14:textId="77777777" w:rsidTr="00F25812">
        <w:tc>
          <w:tcPr>
            <w:tcW w:w="1129" w:type="dxa"/>
            <w:shd w:val="clear" w:color="auto" w:fill="auto"/>
            <w:vAlign w:val="center"/>
          </w:tcPr>
          <w:p w14:paraId="0E0E0619"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3</w:t>
            </w:r>
          </w:p>
        </w:tc>
        <w:tc>
          <w:tcPr>
            <w:tcW w:w="7910" w:type="dxa"/>
            <w:shd w:val="clear" w:color="auto" w:fill="auto"/>
          </w:tcPr>
          <w:p w14:paraId="4B0CA8F3"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Deixar de pagar ou pagar com atraso os salários além do 5º dia útil do mês imediatamente subsequente ao do mês de referência, atraso no pagamento do décimo terceiro, férias e rescisões contratuais.</w:t>
            </w:r>
          </w:p>
        </w:tc>
        <w:tc>
          <w:tcPr>
            <w:tcW w:w="595" w:type="dxa"/>
            <w:shd w:val="clear" w:color="auto" w:fill="auto"/>
          </w:tcPr>
          <w:p w14:paraId="3FBA5123"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69C783E7" w14:textId="77777777" w:rsidR="005766AC" w:rsidRPr="009D19ED" w:rsidRDefault="005766AC" w:rsidP="00F25812">
            <w:pPr>
              <w:spacing w:line="276" w:lineRule="auto"/>
              <w:jc w:val="both"/>
              <w:rPr>
                <w:rFonts w:ascii="Arial" w:hAnsi="Arial" w:cs="Arial"/>
                <w:sz w:val="22"/>
                <w:szCs w:val="22"/>
              </w:rPr>
            </w:pPr>
          </w:p>
        </w:tc>
      </w:tr>
      <w:tr w:rsidR="005766AC" w:rsidRPr="009D19ED" w14:paraId="13CFEFB8" w14:textId="77777777" w:rsidTr="00F25812">
        <w:tc>
          <w:tcPr>
            <w:tcW w:w="1129" w:type="dxa"/>
            <w:shd w:val="clear" w:color="auto" w:fill="auto"/>
            <w:vAlign w:val="center"/>
          </w:tcPr>
          <w:p w14:paraId="21FB25C6"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4</w:t>
            </w:r>
          </w:p>
        </w:tc>
        <w:tc>
          <w:tcPr>
            <w:tcW w:w="7910" w:type="dxa"/>
            <w:shd w:val="clear" w:color="auto" w:fill="auto"/>
          </w:tcPr>
          <w:p w14:paraId="3AE4E2EA"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Atraso do crédito dos benefícios de vale-transporte além do estabelecido no contrato ou na Convenção Coletiva.</w:t>
            </w:r>
          </w:p>
        </w:tc>
        <w:tc>
          <w:tcPr>
            <w:tcW w:w="595" w:type="dxa"/>
            <w:shd w:val="clear" w:color="auto" w:fill="auto"/>
          </w:tcPr>
          <w:p w14:paraId="79E1F782"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6CE12185" w14:textId="77777777" w:rsidR="005766AC" w:rsidRPr="009D19ED" w:rsidRDefault="005766AC" w:rsidP="00F25812">
            <w:pPr>
              <w:spacing w:line="276" w:lineRule="auto"/>
              <w:jc w:val="both"/>
              <w:rPr>
                <w:rFonts w:ascii="Arial" w:hAnsi="Arial" w:cs="Arial"/>
                <w:sz w:val="22"/>
                <w:szCs w:val="22"/>
              </w:rPr>
            </w:pPr>
          </w:p>
        </w:tc>
      </w:tr>
      <w:tr w:rsidR="005766AC" w:rsidRPr="009D19ED" w14:paraId="1C342544" w14:textId="77777777" w:rsidTr="00F25812">
        <w:tc>
          <w:tcPr>
            <w:tcW w:w="1129" w:type="dxa"/>
            <w:shd w:val="clear" w:color="auto" w:fill="auto"/>
            <w:vAlign w:val="center"/>
          </w:tcPr>
          <w:p w14:paraId="2B2C17D3"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lastRenderedPageBreak/>
              <w:t>5</w:t>
            </w:r>
          </w:p>
        </w:tc>
        <w:tc>
          <w:tcPr>
            <w:tcW w:w="7910" w:type="dxa"/>
            <w:shd w:val="clear" w:color="auto" w:fill="auto"/>
          </w:tcPr>
          <w:p w14:paraId="559AB30C"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Atraso do crédito dos benefícios de vale-refeição além do estabelecido no contrato ou na Convenção Coletiva.</w:t>
            </w:r>
          </w:p>
        </w:tc>
        <w:tc>
          <w:tcPr>
            <w:tcW w:w="595" w:type="dxa"/>
            <w:shd w:val="clear" w:color="auto" w:fill="auto"/>
          </w:tcPr>
          <w:p w14:paraId="2AD3B272"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16718626" w14:textId="77777777" w:rsidR="005766AC" w:rsidRPr="009D19ED" w:rsidRDefault="005766AC" w:rsidP="00F25812">
            <w:pPr>
              <w:spacing w:line="276" w:lineRule="auto"/>
              <w:jc w:val="both"/>
              <w:rPr>
                <w:rFonts w:ascii="Arial" w:hAnsi="Arial" w:cs="Arial"/>
                <w:sz w:val="22"/>
                <w:szCs w:val="22"/>
              </w:rPr>
            </w:pPr>
          </w:p>
        </w:tc>
      </w:tr>
      <w:tr w:rsidR="005766AC" w:rsidRPr="009D19ED" w14:paraId="7A896847" w14:textId="77777777" w:rsidTr="00F25812">
        <w:tc>
          <w:tcPr>
            <w:tcW w:w="1129" w:type="dxa"/>
            <w:shd w:val="clear" w:color="auto" w:fill="auto"/>
            <w:vAlign w:val="center"/>
          </w:tcPr>
          <w:p w14:paraId="178663CB"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6</w:t>
            </w:r>
          </w:p>
        </w:tc>
        <w:tc>
          <w:tcPr>
            <w:tcW w:w="7910" w:type="dxa"/>
            <w:shd w:val="clear" w:color="auto" w:fill="auto"/>
          </w:tcPr>
          <w:p w14:paraId="19AF1E2B"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Deixar de pagar ou pagar com atraso os encargos fiscais e sociais como recolhimento das contribuições sociais da Previdência Social ou do FGTS.</w:t>
            </w:r>
          </w:p>
        </w:tc>
        <w:tc>
          <w:tcPr>
            <w:tcW w:w="595" w:type="dxa"/>
            <w:shd w:val="clear" w:color="auto" w:fill="auto"/>
          </w:tcPr>
          <w:p w14:paraId="6E250CAB"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1E63ED0A" w14:textId="77777777" w:rsidR="005766AC" w:rsidRPr="009D19ED" w:rsidRDefault="005766AC" w:rsidP="00F25812">
            <w:pPr>
              <w:spacing w:line="276" w:lineRule="auto"/>
              <w:jc w:val="both"/>
              <w:rPr>
                <w:rFonts w:ascii="Arial" w:hAnsi="Arial" w:cs="Arial"/>
                <w:sz w:val="22"/>
                <w:szCs w:val="22"/>
              </w:rPr>
            </w:pPr>
          </w:p>
        </w:tc>
      </w:tr>
      <w:tr w:rsidR="005766AC" w:rsidRPr="009D19ED" w14:paraId="562EE027" w14:textId="77777777" w:rsidTr="00F25812">
        <w:tc>
          <w:tcPr>
            <w:tcW w:w="1129" w:type="dxa"/>
            <w:shd w:val="clear" w:color="auto" w:fill="auto"/>
            <w:vAlign w:val="center"/>
          </w:tcPr>
          <w:p w14:paraId="04726F39"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7</w:t>
            </w:r>
          </w:p>
        </w:tc>
        <w:tc>
          <w:tcPr>
            <w:tcW w:w="7910" w:type="dxa"/>
            <w:shd w:val="clear" w:color="auto" w:fill="auto"/>
          </w:tcPr>
          <w:p w14:paraId="352181E6"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Não fornecer equipamento de proteção individual ou fornecer diferente das especificações, ou não substituir quando necessário.</w:t>
            </w:r>
          </w:p>
        </w:tc>
        <w:tc>
          <w:tcPr>
            <w:tcW w:w="595" w:type="dxa"/>
            <w:shd w:val="clear" w:color="auto" w:fill="auto"/>
          </w:tcPr>
          <w:p w14:paraId="61812420"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3253DC15" w14:textId="77777777" w:rsidR="005766AC" w:rsidRPr="009D19ED" w:rsidRDefault="005766AC" w:rsidP="00F25812">
            <w:pPr>
              <w:spacing w:line="276" w:lineRule="auto"/>
              <w:jc w:val="both"/>
              <w:rPr>
                <w:rFonts w:ascii="Arial" w:hAnsi="Arial" w:cs="Arial"/>
                <w:sz w:val="22"/>
                <w:szCs w:val="22"/>
              </w:rPr>
            </w:pPr>
          </w:p>
        </w:tc>
      </w:tr>
      <w:tr w:rsidR="005766AC" w:rsidRPr="009D19ED" w14:paraId="6AF69C39" w14:textId="77777777" w:rsidTr="00F25812">
        <w:tc>
          <w:tcPr>
            <w:tcW w:w="1129" w:type="dxa"/>
            <w:shd w:val="clear" w:color="auto" w:fill="auto"/>
            <w:vAlign w:val="center"/>
          </w:tcPr>
          <w:p w14:paraId="5F5A1FCB"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8</w:t>
            </w:r>
          </w:p>
        </w:tc>
        <w:tc>
          <w:tcPr>
            <w:tcW w:w="7910" w:type="dxa"/>
            <w:shd w:val="clear" w:color="auto" w:fill="auto"/>
          </w:tcPr>
          <w:p w14:paraId="1F82909B"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Não providenciar a substituição dos equipamentos e materiais quando constatado algum problema, ou quando da sua manutenção e/ou extravio.</w:t>
            </w:r>
          </w:p>
        </w:tc>
        <w:tc>
          <w:tcPr>
            <w:tcW w:w="595" w:type="dxa"/>
            <w:shd w:val="clear" w:color="auto" w:fill="auto"/>
          </w:tcPr>
          <w:p w14:paraId="6EF24653"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5F80CAF2" w14:textId="77777777" w:rsidR="005766AC" w:rsidRPr="009D19ED" w:rsidRDefault="005766AC" w:rsidP="00F25812">
            <w:pPr>
              <w:spacing w:line="276" w:lineRule="auto"/>
              <w:jc w:val="both"/>
              <w:rPr>
                <w:rFonts w:ascii="Arial" w:hAnsi="Arial" w:cs="Arial"/>
                <w:sz w:val="22"/>
                <w:szCs w:val="22"/>
              </w:rPr>
            </w:pPr>
          </w:p>
        </w:tc>
      </w:tr>
      <w:tr w:rsidR="005766AC" w:rsidRPr="009D19ED" w14:paraId="3DF3E789" w14:textId="77777777" w:rsidTr="00F25812">
        <w:tc>
          <w:tcPr>
            <w:tcW w:w="1129" w:type="dxa"/>
            <w:shd w:val="clear" w:color="auto" w:fill="auto"/>
            <w:vAlign w:val="center"/>
          </w:tcPr>
          <w:p w14:paraId="11D42FA5"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9</w:t>
            </w:r>
          </w:p>
        </w:tc>
        <w:tc>
          <w:tcPr>
            <w:tcW w:w="7910" w:type="dxa"/>
            <w:shd w:val="clear" w:color="auto" w:fill="auto"/>
          </w:tcPr>
          <w:p w14:paraId="14348704"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Não providenciar substituição tempestiva de quaisquer ausências de postos de serviço, seja por motivo justificado ou não.</w:t>
            </w:r>
          </w:p>
        </w:tc>
        <w:tc>
          <w:tcPr>
            <w:tcW w:w="595" w:type="dxa"/>
            <w:shd w:val="clear" w:color="auto" w:fill="auto"/>
          </w:tcPr>
          <w:p w14:paraId="3E2C4F2A"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44E5C644" w14:textId="77777777" w:rsidR="005766AC" w:rsidRPr="009D19ED" w:rsidRDefault="005766AC" w:rsidP="00F25812">
            <w:pPr>
              <w:spacing w:line="276" w:lineRule="auto"/>
              <w:jc w:val="both"/>
              <w:rPr>
                <w:rFonts w:ascii="Arial" w:hAnsi="Arial" w:cs="Arial"/>
                <w:sz w:val="22"/>
                <w:szCs w:val="22"/>
              </w:rPr>
            </w:pPr>
          </w:p>
        </w:tc>
      </w:tr>
      <w:tr w:rsidR="005766AC" w:rsidRPr="009D19ED" w14:paraId="698EADCB" w14:textId="77777777" w:rsidTr="00F25812">
        <w:tc>
          <w:tcPr>
            <w:tcW w:w="1129" w:type="dxa"/>
            <w:shd w:val="clear" w:color="auto" w:fill="auto"/>
            <w:vAlign w:val="center"/>
          </w:tcPr>
          <w:p w14:paraId="51063B86"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10</w:t>
            </w:r>
          </w:p>
        </w:tc>
        <w:tc>
          <w:tcPr>
            <w:tcW w:w="7910" w:type="dxa"/>
            <w:shd w:val="clear" w:color="auto" w:fill="auto"/>
          </w:tcPr>
          <w:p w14:paraId="77266BD4"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Deixar de substituir empregado que se conduza de modo inconveniente ou deixe de atender as necessidades do serviço.</w:t>
            </w:r>
          </w:p>
        </w:tc>
        <w:tc>
          <w:tcPr>
            <w:tcW w:w="595" w:type="dxa"/>
            <w:shd w:val="clear" w:color="auto" w:fill="auto"/>
          </w:tcPr>
          <w:p w14:paraId="1803904A"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5BC32C7D" w14:textId="77777777" w:rsidR="005766AC" w:rsidRPr="009D19ED" w:rsidRDefault="005766AC" w:rsidP="00F25812">
            <w:pPr>
              <w:spacing w:line="276" w:lineRule="auto"/>
              <w:jc w:val="both"/>
              <w:rPr>
                <w:rFonts w:ascii="Arial" w:hAnsi="Arial" w:cs="Arial"/>
                <w:sz w:val="22"/>
                <w:szCs w:val="22"/>
              </w:rPr>
            </w:pPr>
          </w:p>
        </w:tc>
      </w:tr>
      <w:tr w:rsidR="005766AC" w:rsidRPr="009D19ED" w14:paraId="02B5009D" w14:textId="77777777" w:rsidTr="00F25812">
        <w:tc>
          <w:tcPr>
            <w:tcW w:w="1129" w:type="dxa"/>
            <w:shd w:val="clear" w:color="auto" w:fill="auto"/>
            <w:vAlign w:val="center"/>
          </w:tcPr>
          <w:p w14:paraId="21AE44A7"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11</w:t>
            </w:r>
          </w:p>
        </w:tc>
        <w:tc>
          <w:tcPr>
            <w:tcW w:w="7910" w:type="dxa"/>
            <w:shd w:val="clear" w:color="auto" w:fill="auto"/>
          </w:tcPr>
          <w:p w14:paraId="358C7078"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Substituir funcionários sem a anuência prévia do CISAMUSEP.</w:t>
            </w:r>
          </w:p>
        </w:tc>
        <w:tc>
          <w:tcPr>
            <w:tcW w:w="595" w:type="dxa"/>
            <w:shd w:val="clear" w:color="auto" w:fill="auto"/>
          </w:tcPr>
          <w:p w14:paraId="67C36F1A"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4F8A2B89" w14:textId="77777777" w:rsidR="005766AC" w:rsidRPr="009D19ED" w:rsidRDefault="005766AC" w:rsidP="00F25812">
            <w:pPr>
              <w:spacing w:line="276" w:lineRule="auto"/>
              <w:jc w:val="both"/>
              <w:rPr>
                <w:rFonts w:ascii="Arial" w:hAnsi="Arial" w:cs="Arial"/>
                <w:sz w:val="22"/>
                <w:szCs w:val="22"/>
              </w:rPr>
            </w:pPr>
          </w:p>
        </w:tc>
      </w:tr>
      <w:tr w:rsidR="005766AC" w:rsidRPr="009D19ED" w14:paraId="0FD911DD" w14:textId="77777777" w:rsidTr="00F25812">
        <w:tc>
          <w:tcPr>
            <w:tcW w:w="1129" w:type="dxa"/>
            <w:shd w:val="clear" w:color="auto" w:fill="auto"/>
            <w:vAlign w:val="center"/>
          </w:tcPr>
          <w:p w14:paraId="74E53257"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12</w:t>
            </w:r>
          </w:p>
        </w:tc>
        <w:tc>
          <w:tcPr>
            <w:tcW w:w="7910" w:type="dxa"/>
            <w:shd w:val="clear" w:color="auto" w:fill="auto"/>
          </w:tcPr>
          <w:p w14:paraId="17C9335D"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Não cumprir determinações e notificações.</w:t>
            </w:r>
          </w:p>
        </w:tc>
        <w:tc>
          <w:tcPr>
            <w:tcW w:w="595" w:type="dxa"/>
            <w:shd w:val="clear" w:color="auto" w:fill="auto"/>
          </w:tcPr>
          <w:p w14:paraId="1CC435A7"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2E4B0A5B" w14:textId="77777777" w:rsidR="005766AC" w:rsidRPr="009D19ED" w:rsidRDefault="005766AC" w:rsidP="00F25812">
            <w:pPr>
              <w:spacing w:line="276" w:lineRule="auto"/>
              <w:jc w:val="both"/>
              <w:rPr>
                <w:rFonts w:ascii="Arial" w:hAnsi="Arial" w:cs="Arial"/>
                <w:sz w:val="22"/>
                <w:szCs w:val="22"/>
              </w:rPr>
            </w:pPr>
          </w:p>
        </w:tc>
      </w:tr>
      <w:tr w:rsidR="005766AC" w:rsidRPr="009D19ED" w14:paraId="2CE0FE37" w14:textId="77777777" w:rsidTr="00F25812">
        <w:tc>
          <w:tcPr>
            <w:tcW w:w="1129" w:type="dxa"/>
            <w:shd w:val="clear" w:color="auto" w:fill="auto"/>
            <w:vAlign w:val="center"/>
          </w:tcPr>
          <w:p w14:paraId="158F05BB"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13</w:t>
            </w:r>
          </w:p>
        </w:tc>
        <w:tc>
          <w:tcPr>
            <w:tcW w:w="7910" w:type="dxa"/>
            <w:shd w:val="clear" w:color="auto" w:fill="auto"/>
          </w:tcPr>
          <w:p w14:paraId="2ADBA47C"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Não registrar fatos ou situações no livro de ocorrências.</w:t>
            </w:r>
          </w:p>
        </w:tc>
        <w:tc>
          <w:tcPr>
            <w:tcW w:w="595" w:type="dxa"/>
            <w:shd w:val="clear" w:color="auto" w:fill="auto"/>
          </w:tcPr>
          <w:p w14:paraId="474202D0"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4A72B044" w14:textId="77777777" w:rsidR="005766AC" w:rsidRPr="009D19ED" w:rsidRDefault="005766AC" w:rsidP="00F25812">
            <w:pPr>
              <w:spacing w:line="276" w:lineRule="auto"/>
              <w:jc w:val="both"/>
              <w:rPr>
                <w:rFonts w:ascii="Arial" w:hAnsi="Arial" w:cs="Arial"/>
                <w:sz w:val="22"/>
                <w:szCs w:val="22"/>
              </w:rPr>
            </w:pPr>
          </w:p>
        </w:tc>
      </w:tr>
      <w:tr w:rsidR="005766AC" w:rsidRPr="009D19ED" w14:paraId="12B1A9FA" w14:textId="77777777" w:rsidTr="00F25812">
        <w:tc>
          <w:tcPr>
            <w:tcW w:w="1129" w:type="dxa"/>
            <w:shd w:val="clear" w:color="auto" w:fill="auto"/>
            <w:vAlign w:val="center"/>
          </w:tcPr>
          <w:p w14:paraId="4E8551D5"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14</w:t>
            </w:r>
          </w:p>
        </w:tc>
        <w:tc>
          <w:tcPr>
            <w:tcW w:w="7910" w:type="dxa"/>
            <w:shd w:val="clear" w:color="auto" w:fill="auto"/>
          </w:tcPr>
          <w:p w14:paraId="6BA127A7"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Recusar-se a executar serviço determinado pela fiscalização, sem motivo justificado ou determinação formal.</w:t>
            </w:r>
          </w:p>
        </w:tc>
        <w:tc>
          <w:tcPr>
            <w:tcW w:w="595" w:type="dxa"/>
            <w:shd w:val="clear" w:color="auto" w:fill="auto"/>
          </w:tcPr>
          <w:p w14:paraId="207B1241"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2C780056" w14:textId="77777777" w:rsidR="005766AC" w:rsidRPr="009D19ED" w:rsidRDefault="005766AC" w:rsidP="00F25812">
            <w:pPr>
              <w:spacing w:line="276" w:lineRule="auto"/>
              <w:jc w:val="both"/>
              <w:rPr>
                <w:rFonts w:ascii="Arial" w:hAnsi="Arial" w:cs="Arial"/>
                <w:sz w:val="22"/>
                <w:szCs w:val="22"/>
              </w:rPr>
            </w:pPr>
          </w:p>
        </w:tc>
      </w:tr>
      <w:tr w:rsidR="005766AC" w:rsidRPr="009D19ED" w14:paraId="6E2CC84D" w14:textId="77777777" w:rsidTr="00F25812">
        <w:tc>
          <w:tcPr>
            <w:tcW w:w="1129" w:type="dxa"/>
            <w:shd w:val="clear" w:color="auto" w:fill="auto"/>
            <w:vAlign w:val="center"/>
          </w:tcPr>
          <w:p w14:paraId="44D2A147" w14:textId="77777777" w:rsidR="005766AC" w:rsidRPr="009D19ED" w:rsidRDefault="005766AC" w:rsidP="00F25812">
            <w:pPr>
              <w:spacing w:line="276" w:lineRule="auto"/>
              <w:jc w:val="center"/>
              <w:rPr>
                <w:rFonts w:ascii="Arial" w:hAnsi="Arial" w:cs="Arial"/>
                <w:sz w:val="22"/>
                <w:szCs w:val="22"/>
              </w:rPr>
            </w:pPr>
            <w:r w:rsidRPr="009D19ED">
              <w:rPr>
                <w:rFonts w:ascii="Arial" w:hAnsi="Arial" w:cs="Arial"/>
                <w:sz w:val="22"/>
                <w:szCs w:val="22"/>
              </w:rPr>
              <w:t>15</w:t>
            </w:r>
          </w:p>
        </w:tc>
        <w:tc>
          <w:tcPr>
            <w:tcW w:w="7910" w:type="dxa"/>
            <w:shd w:val="clear" w:color="auto" w:fill="auto"/>
          </w:tcPr>
          <w:p w14:paraId="5F82093E"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Permitir ou causar danos ao patrimônio do CISAMUSEP, de terceiros, à integridade física de quem quer que seja, lesão corporal ou consequências letais dentro das dependências.</w:t>
            </w:r>
          </w:p>
        </w:tc>
        <w:tc>
          <w:tcPr>
            <w:tcW w:w="595" w:type="dxa"/>
            <w:shd w:val="clear" w:color="auto" w:fill="auto"/>
          </w:tcPr>
          <w:p w14:paraId="1AA9714F"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716C98BF" w14:textId="77777777" w:rsidR="005766AC" w:rsidRPr="009D19ED" w:rsidRDefault="005766AC" w:rsidP="00F25812">
            <w:pPr>
              <w:spacing w:line="276" w:lineRule="auto"/>
              <w:jc w:val="both"/>
              <w:rPr>
                <w:rFonts w:ascii="Arial" w:hAnsi="Arial" w:cs="Arial"/>
                <w:sz w:val="22"/>
                <w:szCs w:val="22"/>
              </w:rPr>
            </w:pPr>
          </w:p>
        </w:tc>
      </w:tr>
      <w:tr w:rsidR="005766AC" w:rsidRPr="009D19ED" w14:paraId="2D752CCC" w14:textId="77777777" w:rsidTr="00F25812">
        <w:tc>
          <w:tcPr>
            <w:tcW w:w="9039" w:type="dxa"/>
            <w:gridSpan w:val="2"/>
            <w:shd w:val="clear" w:color="auto" w:fill="auto"/>
          </w:tcPr>
          <w:p w14:paraId="470D27FC" w14:textId="77777777" w:rsidR="005766AC" w:rsidRPr="009D19ED" w:rsidRDefault="005766AC" w:rsidP="00F25812">
            <w:pPr>
              <w:spacing w:line="276" w:lineRule="auto"/>
              <w:jc w:val="both"/>
              <w:rPr>
                <w:rFonts w:ascii="Arial" w:hAnsi="Arial" w:cs="Arial"/>
                <w:sz w:val="22"/>
                <w:szCs w:val="22"/>
              </w:rPr>
            </w:pPr>
            <w:r w:rsidRPr="009D19ED">
              <w:rPr>
                <w:rFonts w:ascii="Arial" w:hAnsi="Arial" w:cs="Arial"/>
                <w:sz w:val="22"/>
                <w:szCs w:val="22"/>
              </w:rPr>
              <w:t>Total geral</w:t>
            </w:r>
          </w:p>
        </w:tc>
        <w:tc>
          <w:tcPr>
            <w:tcW w:w="595" w:type="dxa"/>
            <w:shd w:val="clear" w:color="auto" w:fill="auto"/>
          </w:tcPr>
          <w:p w14:paraId="5EC3CBAE" w14:textId="77777777" w:rsidR="005766AC" w:rsidRPr="009D19ED" w:rsidRDefault="005766AC" w:rsidP="00F25812">
            <w:pPr>
              <w:spacing w:line="276" w:lineRule="auto"/>
              <w:jc w:val="both"/>
              <w:rPr>
                <w:rFonts w:ascii="Arial" w:hAnsi="Arial" w:cs="Arial"/>
                <w:sz w:val="22"/>
                <w:szCs w:val="22"/>
              </w:rPr>
            </w:pPr>
          </w:p>
        </w:tc>
        <w:tc>
          <w:tcPr>
            <w:tcW w:w="709" w:type="dxa"/>
            <w:shd w:val="clear" w:color="auto" w:fill="auto"/>
          </w:tcPr>
          <w:p w14:paraId="1869C9F3" w14:textId="77777777" w:rsidR="005766AC" w:rsidRPr="009D19ED" w:rsidRDefault="005766AC" w:rsidP="00F25812">
            <w:pPr>
              <w:spacing w:line="276" w:lineRule="auto"/>
              <w:jc w:val="both"/>
              <w:rPr>
                <w:rFonts w:ascii="Arial" w:hAnsi="Arial" w:cs="Arial"/>
                <w:sz w:val="22"/>
                <w:szCs w:val="22"/>
              </w:rPr>
            </w:pPr>
          </w:p>
        </w:tc>
      </w:tr>
    </w:tbl>
    <w:p w14:paraId="4CECFBD3" w14:textId="77777777" w:rsidR="003D20B0" w:rsidRDefault="003D20B0" w:rsidP="004732A1">
      <w:pPr>
        <w:pStyle w:val="PargrafodaLista"/>
        <w:spacing w:after="120"/>
        <w:ind w:left="0"/>
        <w:jc w:val="both"/>
        <w:rPr>
          <w:rFonts w:ascii="Arial" w:hAnsi="Arial" w:cs="Arial"/>
        </w:rPr>
      </w:pPr>
    </w:p>
    <w:p w14:paraId="6D4FC0C1" w14:textId="3091300C" w:rsidR="005766AC" w:rsidRPr="009D19ED" w:rsidRDefault="005766AC" w:rsidP="0000344C">
      <w:pPr>
        <w:pStyle w:val="PargrafodaLista"/>
        <w:numPr>
          <w:ilvl w:val="1"/>
          <w:numId w:val="28"/>
        </w:numPr>
        <w:spacing w:after="120"/>
        <w:ind w:left="0" w:firstLine="0"/>
        <w:jc w:val="both"/>
        <w:rPr>
          <w:rFonts w:ascii="Arial" w:hAnsi="Arial" w:cs="Arial"/>
        </w:rPr>
      </w:pPr>
      <w:r w:rsidRPr="009D19ED">
        <w:rPr>
          <w:rFonts w:ascii="Arial" w:hAnsi="Arial" w:cs="Arial"/>
        </w:rPr>
        <w:t>Apurado o número de ocorrências conforme Tabela 1, na fatura do mês respectivo à avaliação, o CISAMUSEP providenciará glosa conforme Tabela 2:</w:t>
      </w:r>
    </w:p>
    <w:p w14:paraId="27A2AC8B" w14:textId="77777777" w:rsidR="005766AC" w:rsidRPr="009D19ED" w:rsidRDefault="005766AC" w:rsidP="005766AC">
      <w:pPr>
        <w:spacing w:after="120" w:line="276" w:lineRule="auto"/>
        <w:jc w:val="center"/>
        <w:rPr>
          <w:rFonts w:ascii="Arial" w:hAnsi="Arial" w:cs="Arial"/>
          <w:b/>
          <w:sz w:val="22"/>
          <w:szCs w:val="22"/>
        </w:rPr>
      </w:pPr>
      <w:r w:rsidRPr="009D19ED">
        <w:rPr>
          <w:rFonts w:ascii="Arial" w:hAnsi="Arial" w:cs="Arial"/>
          <w:b/>
          <w:sz w:val="22"/>
          <w:szCs w:val="22"/>
        </w:rPr>
        <w:t>Tabela 2 – Ajustes no pagamento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000"/>
      </w:tblGrid>
      <w:tr w:rsidR="005766AC" w:rsidRPr="009D19ED" w14:paraId="3C59381E" w14:textId="77777777" w:rsidTr="00F25812">
        <w:tc>
          <w:tcPr>
            <w:tcW w:w="5778" w:type="dxa"/>
            <w:shd w:val="clear" w:color="auto" w:fill="auto"/>
          </w:tcPr>
          <w:p w14:paraId="26C227CA"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Valor mensal do contrato (A)</w:t>
            </w:r>
          </w:p>
        </w:tc>
        <w:tc>
          <w:tcPr>
            <w:tcW w:w="4000" w:type="dxa"/>
            <w:shd w:val="clear" w:color="auto" w:fill="auto"/>
          </w:tcPr>
          <w:p w14:paraId="017D3B51"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56CB3804" w14:textId="77777777" w:rsidTr="00F25812">
        <w:trPr>
          <w:trHeight w:val="69"/>
        </w:trPr>
        <w:tc>
          <w:tcPr>
            <w:tcW w:w="5778" w:type="dxa"/>
            <w:shd w:val="clear" w:color="auto" w:fill="auto"/>
          </w:tcPr>
          <w:p w14:paraId="45CA9863"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Período</w:t>
            </w:r>
          </w:p>
        </w:tc>
        <w:tc>
          <w:tcPr>
            <w:tcW w:w="4000" w:type="dxa"/>
            <w:shd w:val="clear" w:color="auto" w:fill="auto"/>
          </w:tcPr>
          <w:p w14:paraId="0844E9D5"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30 dias</w:t>
            </w:r>
          </w:p>
        </w:tc>
      </w:tr>
      <w:tr w:rsidR="005766AC" w:rsidRPr="009D19ED" w14:paraId="7D9026D6" w14:textId="77777777" w:rsidTr="00F25812">
        <w:tc>
          <w:tcPr>
            <w:tcW w:w="5778" w:type="dxa"/>
            <w:shd w:val="clear" w:color="auto" w:fill="auto"/>
          </w:tcPr>
          <w:p w14:paraId="4D30CEAA"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 xml:space="preserve">Número de ocorrências </w:t>
            </w:r>
          </w:p>
        </w:tc>
        <w:tc>
          <w:tcPr>
            <w:tcW w:w="4000" w:type="dxa"/>
            <w:shd w:val="clear" w:color="auto" w:fill="auto"/>
          </w:tcPr>
          <w:p w14:paraId="64752819" w14:textId="77777777" w:rsidR="005766AC" w:rsidRPr="009D19ED" w:rsidRDefault="005766AC" w:rsidP="00F25812">
            <w:pPr>
              <w:jc w:val="both"/>
              <w:rPr>
                <w:rFonts w:ascii="Arial" w:hAnsi="Arial" w:cs="Arial"/>
                <w:sz w:val="22"/>
                <w:szCs w:val="22"/>
              </w:rPr>
            </w:pPr>
          </w:p>
        </w:tc>
      </w:tr>
    </w:tbl>
    <w:p w14:paraId="1E2EE531" w14:textId="77777777" w:rsidR="005766AC" w:rsidRPr="009D19ED" w:rsidRDefault="005766AC" w:rsidP="005766AC">
      <w:pPr>
        <w:spacing w:after="120"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985"/>
        <w:gridCol w:w="1949"/>
      </w:tblGrid>
      <w:tr w:rsidR="005766AC" w:rsidRPr="009D19ED" w14:paraId="364A22DD" w14:textId="77777777" w:rsidTr="00F25812">
        <w:tc>
          <w:tcPr>
            <w:tcW w:w="3227" w:type="dxa"/>
            <w:shd w:val="clear" w:color="auto" w:fill="auto"/>
          </w:tcPr>
          <w:p w14:paraId="081B4F9D"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Número de ocorrências no mês</w:t>
            </w:r>
          </w:p>
        </w:tc>
        <w:tc>
          <w:tcPr>
            <w:tcW w:w="2693" w:type="dxa"/>
            <w:shd w:val="clear" w:color="auto" w:fill="auto"/>
          </w:tcPr>
          <w:p w14:paraId="1AC9E01A"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Percentual de atingimento da meta %</w:t>
            </w:r>
          </w:p>
        </w:tc>
        <w:tc>
          <w:tcPr>
            <w:tcW w:w="1985" w:type="dxa"/>
            <w:shd w:val="clear" w:color="auto" w:fill="auto"/>
          </w:tcPr>
          <w:p w14:paraId="4DA70369"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Valor do desconto</w:t>
            </w:r>
          </w:p>
        </w:tc>
        <w:tc>
          <w:tcPr>
            <w:tcW w:w="1949" w:type="dxa"/>
            <w:shd w:val="clear" w:color="auto" w:fill="auto"/>
          </w:tcPr>
          <w:p w14:paraId="1B3AB54E" w14:textId="77777777" w:rsidR="005766AC" w:rsidRPr="009D19ED" w:rsidRDefault="005766AC" w:rsidP="00F25812">
            <w:pPr>
              <w:jc w:val="center"/>
              <w:rPr>
                <w:rFonts w:ascii="Arial" w:hAnsi="Arial" w:cs="Arial"/>
                <w:b/>
                <w:sz w:val="22"/>
                <w:szCs w:val="22"/>
              </w:rPr>
            </w:pPr>
            <w:r w:rsidRPr="009D19ED">
              <w:rPr>
                <w:rFonts w:ascii="Arial" w:hAnsi="Arial" w:cs="Arial"/>
                <w:b/>
                <w:sz w:val="22"/>
                <w:szCs w:val="22"/>
              </w:rPr>
              <w:t>Valor recebido pela empresa</w:t>
            </w:r>
          </w:p>
        </w:tc>
      </w:tr>
      <w:tr w:rsidR="005766AC" w:rsidRPr="009D19ED" w14:paraId="0E05FE01" w14:textId="77777777" w:rsidTr="00F25812">
        <w:tc>
          <w:tcPr>
            <w:tcW w:w="3227" w:type="dxa"/>
            <w:shd w:val="clear" w:color="auto" w:fill="auto"/>
          </w:tcPr>
          <w:p w14:paraId="55285499"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0 a 3</w:t>
            </w:r>
          </w:p>
        </w:tc>
        <w:tc>
          <w:tcPr>
            <w:tcW w:w="2693" w:type="dxa"/>
            <w:shd w:val="clear" w:color="auto" w:fill="auto"/>
          </w:tcPr>
          <w:p w14:paraId="07424308"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100%</w:t>
            </w:r>
          </w:p>
        </w:tc>
        <w:tc>
          <w:tcPr>
            <w:tcW w:w="1985" w:type="dxa"/>
            <w:shd w:val="clear" w:color="auto" w:fill="auto"/>
          </w:tcPr>
          <w:p w14:paraId="14124E65"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c>
          <w:tcPr>
            <w:tcW w:w="1949" w:type="dxa"/>
            <w:shd w:val="clear" w:color="auto" w:fill="auto"/>
          </w:tcPr>
          <w:p w14:paraId="1D562CEB"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1246C9FE" w14:textId="77777777" w:rsidTr="00F25812">
        <w:tc>
          <w:tcPr>
            <w:tcW w:w="3227" w:type="dxa"/>
            <w:shd w:val="clear" w:color="auto" w:fill="auto"/>
          </w:tcPr>
          <w:p w14:paraId="16EE1C8C"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4 a 6</w:t>
            </w:r>
          </w:p>
        </w:tc>
        <w:tc>
          <w:tcPr>
            <w:tcW w:w="2693" w:type="dxa"/>
            <w:shd w:val="clear" w:color="auto" w:fill="auto"/>
          </w:tcPr>
          <w:p w14:paraId="47C9D278"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95%</w:t>
            </w:r>
          </w:p>
        </w:tc>
        <w:tc>
          <w:tcPr>
            <w:tcW w:w="1985" w:type="dxa"/>
            <w:shd w:val="clear" w:color="auto" w:fill="auto"/>
          </w:tcPr>
          <w:p w14:paraId="249C147F"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c>
          <w:tcPr>
            <w:tcW w:w="1949" w:type="dxa"/>
            <w:shd w:val="clear" w:color="auto" w:fill="auto"/>
          </w:tcPr>
          <w:p w14:paraId="12CB09E1"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380163BD" w14:textId="77777777" w:rsidTr="00F25812">
        <w:tc>
          <w:tcPr>
            <w:tcW w:w="3227" w:type="dxa"/>
            <w:shd w:val="clear" w:color="auto" w:fill="auto"/>
          </w:tcPr>
          <w:p w14:paraId="40BFD32A"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7 a 9</w:t>
            </w:r>
          </w:p>
        </w:tc>
        <w:tc>
          <w:tcPr>
            <w:tcW w:w="2693" w:type="dxa"/>
            <w:shd w:val="clear" w:color="auto" w:fill="auto"/>
          </w:tcPr>
          <w:p w14:paraId="1A14CD73"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90%</w:t>
            </w:r>
          </w:p>
        </w:tc>
        <w:tc>
          <w:tcPr>
            <w:tcW w:w="1985" w:type="dxa"/>
            <w:shd w:val="clear" w:color="auto" w:fill="auto"/>
          </w:tcPr>
          <w:p w14:paraId="2B1A6A6D"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c>
          <w:tcPr>
            <w:tcW w:w="1949" w:type="dxa"/>
            <w:shd w:val="clear" w:color="auto" w:fill="auto"/>
          </w:tcPr>
          <w:p w14:paraId="2F71B389"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13904062" w14:textId="77777777" w:rsidTr="00F25812">
        <w:tc>
          <w:tcPr>
            <w:tcW w:w="3227" w:type="dxa"/>
            <w:shd w:val="clear" w:color="auto" w:fill="auto"/>
          </w:tcPr>
          <w:p w14:paraId="285C22C0"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10 a 12</w:t>
            </w:r>
          </w:p>
        </w:tc>
        <w:tc>
          <w:tcPr>
            <w:tcW w:w="2693" w:type="dxa"/>
            <w:shd w:val="clear" w:color="auto" w:fill="auto"/>
          </w:tcPr>
          <w:p w14:paraId="71ADF876"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85%</w:t>
            </w:r>
          </w:p>
        </w:tc>
        <w:tc>
          <w:tcPr>
            <w:tcW w:w="1985" w:type="dxa"/>
            <w:shd w:val="clear" w:color="auto" w:fill="auto"/>
          </w:tcPr>
          <w:p w14:paraId="3A21C978"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c>
          <w:tcPr>
            <w:tcW w:w="1949" w:type="dxa"/>
            <w:shd w:val="clear" w:color="auto" w:fill="auto"/>
          </w:tcPr>
          <w:p w14:paraId="3D3ACB26"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532E6DBA" w14:textId="77777777" w:rsidTr="00F25812">
        <w:tc>
          <w:tcPr>
            <w:tcW w:w="3227" w:type="dxa"/>
            <w:shd w:val="clear" w:color="auto" w:fill="auto"/>
          </w:tcPr>
          <w:p w14:paraId="20029F55"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Acima de 12</w:t>
            </w:r>
          </w:p>
        </w:tc>
        <w:tc>
          <w:tcPr>
            <w:tcW w:w="2693" w:type="dxa"/>
            <w:shd w:val="clear" w:color="auto" w:fill="auto"/>
          </w:tcPr>
          <w:p w14:paraId="1FA74E68"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70%</w:t>
            </w:r>
          </w:p>
        </w:tc>
        <w:tc>
          <w:tcPr>
            <w:tcW w:w="1985" w:type="dxa"/>
            <w:shd w:val="clear" w:color="auto" w:fill="auto"/>
          </w:tcPr>
          <w:p w14:paraId="7077AD0B"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c>
          <w:tcPr>
            <w:tcW w:w="1949" w:type="dxa"/>
            <w:shd w:val="clear" w:color="auto" w:fill="auto"/>
          </w:tcPr>
          <w:p w14:paraId="3A3660DA"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r w:rsidR="005766AC" w:rsidRPr="009D19ED" w14:paraId="325D00DA" w14:textId="77777777" w:rsidTr="00F25812">
        <w:tc>
          <w:tcPr>
            <w:tcW w:w="3227" w:type="dxa"/>
            <w:shd w:val="clear" w:color="auto" w:fill="auto"/>
          </w:tcPr>
          <w:p w14:paraId="37344CF1"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 xml:space="preserve">Valor recebido </w:t>
            </w:r>
          </w:p>
        </w:tc>
        <w:tc>
          <w:tcPr>
            <w:tcW w:w="2693" w:type="dxa"/>
            <w:shd w:val="clear" w:color="auto" w:fill="auto"/>
          </w:tcPr>
          <w:p w14:paraId="6C788141" w14:textId="77777777" w:rsidR="005766AC" w:rsidRPr="009D19ED" w:rsidRDefault="005766AC" w:rsidP="00F25812">
            <w:pPr>
              <w:jc w:val="both"/>
              <w:rPr>
                <w:rFonts w:ascii="Arial" w:hAnsi="Arial" w:cs="Arial"/>
                <w:sz w:val="22"/>
                <w:szCs w:val="22"/>
              </w:rPr>
            </w:pPr>
          </w:p>
        </w:tc>
        <w:tc>
          <w:tcPr>
            <w:tcW w:w="3934" w:type="dxa"/>
            <w:gridSpan w:val="2"/>
            <w:shd w:val="clear" w:color="auto" w:fill="auto"/>
          </w:tcPr>
          <w:p w14:paraId="6603944B" w14:textId="77777777" w:rsidR="005766AC" w:rsidRPr="009D19ED" w:rsidRDefault="005766AC" w:rsidP="00F25812">
            <w:pPr>
              <w:jc w:val="both"/>
              <w:rPr>
                <w:rFonts w:ascii="Arial" w:hAnsi="Arial" w:cs="Arial"/>
                <w:sz w:val="22"/>
                <w:szCs w:val="22"/>
              </w:rPr>
            </w:pPr>
            <w:r w:rsidRPr="009D19ED">
              <w:rPr>
                <w:rFonts w:ascii="Arial" w:hAnsi="Arial" w:cs="Arial"/>
                <w:sz w:val="22"/>
                <w:szCs w:val="22"/>
              </w:rPr>
              <w:t>R$</w:t>
            </w:r>
          </w:p>
        </w:tc>
      </w:tr>
    </w:tbl>
    <w:p w14:paraId="40B9CD22" w14:textId="77777777" w:rsidR="004732A1" w:rsidRDefault="004732A1" w:rsidP="004732A1">
      <w:pPr>
        <w:pStyle w:val="PargrafodaLista"/>
        <w:spacing w:after="120"/>
        <w:ind w:left="0"/>
        <w:jc w:val="both"/>
        <w:rPr>
          <w:rFonts w:ascii="Arial" w:hAnsi="Arial" w:cs="Arial"/>
        </w:rPr>
      </w:pPr>
    </w:p>
    <w:p w14:paraId="147BFE58" w14:textId="03CFF996" w:rsidR="00FC5859" w:rsidRDefault="005766AC" w:rsidP="0000344C">
      <w:pPr>
        <w:pStyle w:val="PargrafodaLista"/>
        <w:numPr>
          <w:ilvl w:val="1"/>
          <w:numId w:val="28"/>
        </w:numPr>
        <w:spacing w:after="120"/>
        <w:ind w:left="0" w:firstLine="0"/>
        <w:jc w:val="both"/>
        <w:rPr>
          <w:rFonts w:ascii="Arial" w:hAnsi="Arial" w:cs="Arial"/>
        </w:rPr>
      </w:pPr>
      <w:r w:rsidRPr="007F0BDF">
        <w:rPr>
          <w:rFonts w:ascii="Arial" w:hAnsi="Arial" w:cs="Arial"/>
          <w:color w:val="000000" w:themeColor="text1"/>
        </w:rPr>
        <w:t xml:space="preserve">O CISAMUSEP encaminhará à empresa a ser contratada o resultado da avaliação mencionada no subitem </w:t>
      </w:r>
      <w:r w:rsidR="009D19ED" w:rsidRPr="007F0BDF">
        <w:rPr>
          <w:rFonts w:ascii="Arial" w:hAnsi="Arial" w:cs="Arial"/>
          <w:color w:val="000000" w:themeColor="text1"/>
        </w:rPr>
        <w:t>1</w:t>
      </w:r>
      <w:r w:rsidR="007F0BDF" w:rsidRPr="007F0BDF">
        <w:rPr>
          <w:rFonts w:ascii="Arial" w:hAnsi="Arial" w:cs="Arial"/>
          <w:color w:val="000000" w:themeColor="text1"/>
        </w:rPr>
        <w:t>3</w:t>
      </w:r>
      <w:r w:rsidRPr="007F0BDF">
        <w:rPr>
          <w:rFonts w:ascii="Arial" w:hAnsi="Arial" w:cs="Arial"/>
          <w:color w:val="000000" w:themeColor="text1"/>
        </w:rPr>
        <w:t xml:space="preserve">.4 juntamente </w:t>
      </w:r>
      <w:r w:rsidRPr="009D19ED">
        <w:rPr>
          <w:rFonts w:ascii="Arial" w:hAnsi="Arial" w:cs="Arial"/>
        </w:rPr>
        <w:t>com a planilha do faturamento do mês</w:t>
      </w:r>
      <w:r w:rsidR="00757B69" w:rsidRPr="009D19ED">
        <w:rPr>
          <w:rFonts w:ascii="Arial" w:hAnsi="Arial" w:cs="Arial"/>
        </w:rPr>
        <w:t>.</w:t>
      </w:r>
    </w:p>
    <w:p w14:paraId="0A7E16F6" w14:textId="77777777" w:rsidR="004732A1" w:rsidRPr="009D19ED" w:rsidRDefault="004732A1" w:rsidP="004732A1">
      <w:pPr>
        <w:pStyle w:val="PargrafodaLista"/>
        <w:spacing w:after="120"/>
        <w:ind w:left="0"/>
        <w:jc w:val="both"/>
        <w:rPr>
          <w:rFonts w:ascii="Arial" w:hAnsi="Arial" w:cs="Arial"/>
        </w:rPr>
      </w:pPr>
    </w:p>
    <w:p w14:paraId="3CC72B8C" w14:textId="77777777" w:rsidR="00757B69" w:rsidRPr="009D19ED" w:rsidRDefault="005766AC" w:rsidP="0000344C">
      <w:pPr>
        <w:pStyle w:val="PargrafodaLista"/>
        <w:numPr>
          <w:ilvl w:val="1"/>
          <w:numId w:val="28"/>
        </w:numPr>
        <w:spacing w:after="120"/>
        <w:ind w:left="0" w:firstLine="0"/>
        <w:jc w:val="both"/>
        <w:rPr>
          <w:rFonts w:ascii="Arial" w:hAnsi="Arial" w:cs="Arial"/>
        </w:rPr>
      </w:pPr>
      <w:r w:rsidRPr="009D19ED">
        <w:rPr>
          <w:rFonts w:ascii="Arial" w:hAnsi="Arial" w:cs="Arial"/>
        </w:rPr>
        <w:t xml:space="preserve">A empresa a ser contratada terá até 5 (cinco) dias úteis após o recebimento da avaliação para apresentar recurso quanto aos apontamentos do CISAMUSEP, o qual será analisado e respondido no </w:t>
      </w:r>
      <w:r w:rsidRPr="009D19ED">
        <w:rPr>
          <w:rFonts w:ascii="Arial" w:hAnsi="Arial" w:cs="Arial"/>
        </w:rPr>
        <w:lastRenderedPageBreak/>
        <w:t>prazo de até 2 (dois) dias úteis. Somente após a resposta do CISAMUSEP, a empresa a ser contratada poderá emitir a nota fiscal</w:t>
      </w:r>
      <w:r w:rsidR="00757B69" w:rsidRPr="009D19ED">
        <w:rPr>
          <w:rFonts w:ascii="Arial" w:hAnsi="Arial" w:cs="Arial"/>
        </w:rPr>
        <w:t>.</w:t>
      </w:r>
    </w:p>
    <w:p w14:paraId="652FF900" w14:textId="77777777" w:rsidR="00757B69" w:rsidRDefault="005766AC" w:rsidP="0000344C">
      <w:pPr>
        <w:pStyle w:val="PargrafodaLista"/>
        <w:numPr>
          <w:ilvl w:val="2"/>
          <w:numId w:val="28"/>
        </w:numPr>
        <w:spacing w:after="120"/>
        <w:ind w:left="0" w:firstLine="0"/>
        <w:jc w:val="both"/>
        <w:rPr>
          <w:rFonts w:ascii="Arial" w:hAnsi="Arial" w:cs="Arial"/>
        </w:rPr>
      </w:pPr>
      <w:r w:rsidRPr="009D19ED">
        <w:rPr>
          <w:rFonts w:ascii="Arial" w:hAnsi="Arial" w:cs="Arial"/>
        </w:rPr>
        <w:t>Caso não seja apresentado recurso no prazo acima estipulado, serão aplicadas as glosas definidas pelo CISAMUSEP</w:t>
      </w:r>
      <w:r w:rsidR="00757B69" w:rsidRPr="009D19ED">
        <w:rPr>
          <w:rFonts w:ascii="Arial" w:hAnsi="Arial" w:cs="Arial"/>
        </w:rPr>
        <w:t>.</w:t>
      </w:r>
    </w:p>
    <w:p w14:paraId="14E884DA" w14:textId="77777777" w:rsidR="004732A1" w:rsidRPr="009D19ED" w:rsidRDefault="004732A1" w:rsidP="004732A1">
      <w:pPr>
        <w:pStyle w:val="PargrafodaLista"/>
        <w:spacing w:after="120"/>
        <w:ind w:left="0"/>
        <w:jc w:val="both"/>
        <w:rPr>
          <w:rFonts w:ascii="Arial" w:hAnsi="Arial" w:cs="Arial"/>
        </w:rPr>
      </w:pPr>
    </w:p>
    <w:p w14:paraId="4CE8949A" w14:textId="77777777" w:rsidR="00757B69" w:rsidRDefault="005766AC" w:rsidP="0000344C">
      <w:pPr>
        <w:pStyle w:val="PargrafodaLista"/>
        <w:numPr>
          <w:ilvl w:val="1"/>
          <w:numId w:val="28"/>
        </w:numPr>
        <w:spacing w:after="120"/>
        <w:ind w:left="0" w:firstLine="0"/>
        <w:jc w:val="both"/>
        <w:rPr>
          <w:rFonts w:ascii="Arial" w:hAnsi="Arial" w:cs="Arial"/>
        </w:rPr>
      </w:pPr>
      <w:r w:rsidRPr="009D19ED">
        <w:rPr>
          <w:rFonts w:ascii="Arial" w:hAnsi="Arial" w:cs="Arial"/>
        </w:rPr>
        <w:t>Caso seja verificado em três meses seguidos a existência de mais de 12 (doze) ocorrências, poderá o CISAMUSEP, a seu exclusivo critério, rescindir o contrato</w:t>
      </w:r>
      <w:r w:rsidR="00757B69" w:rsidRPr="009D19ED">
        <w:rPr>
          <w:rFonts w:ascii="Arial" w:hAnsi="Arial" w:cs="Arial"/>
        </w:rPr>
        <w:t>.</w:t>
      </w:r>
    </w:p>
    <w:p w14:paraId="461AE7D9" w14:textId="77777777" w:rsidR="004732A1" w:rsidRPr="009D19ED" w:rsidRDefault="004732A1" w:rsidP="004732A1">
      <w:pPr>
        <w:pStyle w:val="PargrafodaLista"/>
        <w:spacing w:after="120"/>
        <w:ind w:left="0"/>
        <w:jc w:val="both"/>
        <w:rPr>
          <w:rFonts w:ascii="Arial" w:hAnsi="Arial" w:cs="Arial"/>
        </w:rPr>
      </w:pPr>
    </w:p>
    <w:p w14:paraId="34317B1D" w14:textId="7C7FC655" w:rsidR="005766AC" w:rsidRDefault="005766AC" w:rsidP="0000344C">
      <w:pPr>
        <w:pStyle w:val="PargrafodaLista"/>
        <w:numPr>
          <w:ilvl w:val="1"/>
          <w:numId w:val="28"/>
        </w:numPr>
        <w:spacing w:after="120"/>
        <w:ind w:left="0" w:firstLine="0"/>
        <w:jc w:val="both"/>
        <w:rPr>
          <w:rFonts w:ascii="Arial" w:hAnsi="Arial" w:cs="Arial"/>
        </w:rPr>
      </w:pPr>
      <w:r w:rsidRPr="009D19ED">
        <w:rPr>
          <w:rFonts w:ascii="Arial" w:hAnsi="Arial" w:cs="Arial"/>
        </w:rPr>
        <w:t>Os pagamentos deverão ser proporcionais ao atendimento das metas estabelecidas nas avaliações.</w:t>
      </w:r>
    </w:p>
    <w:p w14:paraId="66CFF06D" w14:textId="77777777" w:rsidR="00627C5B" w:rsidRPr="00627C5B" w:rsidRDefault="00627C5B" w:rsidP="00727887">
      <w:pPr>
        <w:pStyle w:val="PargrafodaLista"/>
        <w:ind w:left="0"/>
        <w:rPr>
          <w:rFonts w:ascii="Arial" w:hAnsi="Arial" w:cs="Arial"/>
        </w:rPr>
      </w:pPr>
    </w:p>
    <w:p w14:paraId="4EB5506C" w14:textId="77777777" w:rsidR="007765AA" w:rsidRDefault="007765AA" w:rsidP="00727887">
      <w:pPr>
        <w:pStyle w:val="PargrafodaLista"/>
        <w:numPr>
          <w:ilvl w:val="0"/>
          <w:numId w:val="29"/>
        </w:numPr>
        <w:tabs>
          <w:tab w:val="left" w:pos="284"/>
          <w:tab w:val="left" w:pos="426"/>
        </w:tabs>
        <w:autoSpaceDE w:val="0"/>
        <w:autoSpaceDN w:val="0"/>
        <w:adjustRightInd w:val="0"/>
        <w:spacing w:after="120"/>
        <w:ind w:left="0" w:firstLine="0"/>
        <w:jc w:val="both"/>
        <w:rPr>
          <w:rFonts w:ascii="Arial" w:hAnsi="Arial" w:cs="Arial"/>
          <w:b/>
          <w:bCs/>
          <w:u w:val="single"/>
        </w:rPr>
      </w:pPr>
      <w:r w:rsidRPr="004732A1">
        <w:rPr>
          <w:rFonts w:ascii="Arial" w:hAnsi="Arial" w:cs="Arial"/>
          <w:b/>
          <w:bCs/>
          <w:u w:val="single"/>
        </w:rPr>
        <w:t>VISTORIA</w:t>
      </w:r>
    </w:p>
    <w:p w14:paraId="334A685E" w14:textId="77777777" w:rsidR="004732A1" w:rsidRPr="004732A1" w:rsidRDefault="004732A1" w:rsidP="004732A1">
      <w:pPr>
        <w:pStyle w:val="PargrafodaLista"/>
        <w:tabs>
          <w:tab w:val="left" w:pos="284"/>
          <w:tab w:val="left" w:pos="426"/>
        </w:tabs>
        <w:autoSpaceDE w:val="0"/>
        <w:autoSpaceDN w:val="0"/>
        <w:adjustRightInd w:val="0"/>
        <w:spacing w:after="120"/>
        <w:ind w:left="142"/>
        <w:jc w:val="both"/>
        <w:rPr>
          <w:rFonts w:ascii="Arial" w:hAnsi="Arial" w:cs="Arial"/>
          <w:b/>
          <w:bCs/>
          <w:u w:val="single"/>
        </w:rPr>
      </w:pPr>
    </w:p>
    <w:p w14:paraId="563511F0" w14:textId="77777777" w:rsidR="007765AA" w:rsidRPr="004732A1"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7765AA">
        <w:rPr>
          <w:rFonts w:ascii="Arial" w:hAnsi="Arial" w:cs="Arial"/>
        </w:rPr>
        <w:t xml:space="preserve"> </w:t>
      </w:r>
      <w:r w:rsidRPr="009102EE">
        <w:rPr>
          <w:rFonts w:ascii="Arial" w:hAnsi="Arial" w:cs="Arial"/>
        </w:rPr>
        <w:t>É facultada a vistoria do local onde serão prestados os serviços por representante legal da empresa para que se tenha um melhor conhecimento do escopo dos serviços.</w:t>
      </w:r>
    </w:p>
    <w:p w14:paraId="3BF1C164" w14:textId="77777777" w:rsidR="004732A1" w:rsidRPr="009102EE" w:rsidRDefault="004732A1" w:rsidP="007F0BDF">
      <w:pPr>
        <w:pStyle w:val="PargrafodaLista"/>
        <w:tabs>
          <w:tab w:val="left" w:pos="284"/>
          <w:tab w:val="left" w:pos="567"/>
        </w:tabs>
        <w:autoSpaceDE w:val="0"/>
        <w:autoSpaceDN w:val="0"/>
        <w:adjustRightInd w:val="0"/>
        <w:spacing w:after="120"/>
        <w:ind w:left="0"/>
        <w:jc w:val="both"/>
        <w:rPr>
          <w:rFonts w:ascii="Arial" w:hAnsi="Arial" w:cs="Arial"/>
          <w:b/>
          <w:bCs/>
        </w:rPr>
      </w:pPr>
    </w:p>
    <w:p w14:paraId="1780A7A2" w14:textId="49928B00" w:rsidR="007765AA" w:rsidRPr="004732A1"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9102EE">
        <w:rPr>
          <w:rFonts w:ascii="Arial" w:hAnsi="Arial" w:cs="Arial"/>
        </w:rPr>
        <w:t xml:space="preserve">A data e o horário da vistoria poderão ser marcados pelo telefone (44) 3123-8321, com Paula </w:t>
      </w:r>
      <w:proofErr w:type="spellStart"/>
      <w:r w:rsidRPr="009102EE">
        <w:rPr>
          <w:rFonts w:ascii="Arial" w:hAnsi="Arial" w:cs="Arial"/>
        </w:rPr>
        <w:t>Boson</w:t>
      </w:r>
      <w:proofErr w:type="spellEnd"/>
      <w:r w:rsidRPr="009102EE">
        <w:rPr>
          <w:rFonts w:ascii="Arial" w:hAnsi="Arial" w:cs="Arial"/>
        </w:rPr>
        <w:t>, de segunda a sexta-feira, das 7h30min às 11h30min e das 13h30min às 16h30min, e deverá ocorrer em até 03 (três) dias úteis antes da abertura da licitação</w:t>
      </w:r>
      <w:r w:rsidR="00AA3A5C" w:rsidRPr="009102EE">
        <w:rPr>
          <w:rFonts w:ascii="Arial" w:hAnsi="Arial" w:cs="Arial"/>
        </w:rPr>
        <w:t>.</w:t>
      </w:r>
    </w:p>
    <w:p w14:paraId="1EA3C86E" w14:textId="77777777" w:rsidR="004732A1" w:rsidRPr="009102EE" w:rsidRDefault="004732A1" w:rsidP="007F0BDF">
      <w:pPr>
        <w:pStyle w:val="PargrafodaLista"/>
        <w:tabs>
          <w:tab w:val="left" w:pos="284"/>
          <w:tab w:val="left" w:pos="567"/>
        </w:tabs>
        <w:autoSpaceDE w:val="0"/>
        <w:autoSpaceDN w:val="0"/>
        <w:adjustRightInd w:val="0"/>
        <w:spacing w:after="120"/>
        <w:ind w:left="0"/>
        <w:jc w:val="both"/>
        <w:rPr>
          <w:rFonts w:ascii="Arial" w:hAnsi="Arial" w:cs="Arial"/>
          <w:b/>
          <w:bCs/>
        </w:rPr>
      </w:pPr>
    </w:p>
    <w:p w14:paraId="086BCE63" w14:textId="0AFE542A" w:rsidR="007765AA" w:rsidRPr="004732A1"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9102EE">
        <w:rPr>
          <w:rFonts w:ascii="Arial" w:hAnsi="Arial" w:cs="Arial"/>
        </w:rPr>
        <w:t xml:space="preserve">Após realização da vistoria, a empresa deverá apresentar Declaração de Vistoria em papel timbrado, a qual deverá ser assinada pelo funcionário do </w:t>
      </w:r>
      <w:r w:rsidRPr="007F0BDF">
        <w:rPr>
          <w:rFonts w:ascii="Arial" w:hAnsi="Arial" w:cs="Arial"/>
          <w:color w:val="000000" w:themeColor="text1"/>
        </w:rPr>
        <w:t>CISAMUSEP responsável pelo acompanhamento e também pelo representante legal da empresa a ser contratada (Anexo I</w:t>
      </w:r>
      <w:r w:rsidR="009102EE" w:rsidRPr="007F0BDF">
        <w:rPr>
          <w:rFonts w:ascii="Arial" w:hAnsi="Arial" w:cs="Arial"/>
          <w:color w:val="000000" w:themeColor="text1"/>
        </w:rPr>
        <w:t>V</w:t>
      </w:r>
      <w:r w:rsidRPr="007F0BDF">
        <w:rPr>
          <w:rFonts w:ascii="Arial" w:hAnsi="Arial" w:cs="Arial"/>
          <w:color w:val="000000" w:themeColor="text1"/>
        </w:rPr>
        <w:t>)</w:t>
      </w:r>
      <w:r w:rsidR="00AA3A5C" w:rsidRPr="007F0BDF">
        <w:rPr>
          <w:rFonts w:ascii="Arial" w:hAnsi="Arial" w:cs="Arial"/>
          <w:color w:val="000000" w:themeColor="text1"/>
        </w:rPr>
        <w:t>.</w:t>
      </w:r>
    </w:p>
    <w:p w14:paraId="506EA59E" w14:textId="77777777" w:rsidR="004732A1" w:rsidRPr="007765AA" w:rsidRDefault="004732A1" w:rsidP="007F0BDF">
      <w:pPr>
        <w:pStyle w:val="PargrafodaLista"/>
        <w:tabs>
          <w:tab w:val="left" w:pos="284"/>
          <w:tab w:val="left" w:pos="567"/>
        </w:tabs>
        <w:autoSpaceDE w:val="0"/>
        <w:autoSpaceDN w:val="0"/>
        <w:adjustRightInd w:val="0"/>
        <w:spacing w:after="120"/>
        <w:ind w:left="0"/>
        <w:jc w:val="both"/>
        <w:rPr>
          <w:rFonts w:ascii="Arial" w:hAnsi="Arial" w:cs="Arial"/>
          <w:b/>
          <w:bCs/>
        </w:rPr>
      </w:pPr>
    </w:p>
    <w:p w14:paraId="699246D0" w14:textId="77777777" w:rsidR="00AA3A5C" w:rsidRPr="004732A1"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9102EE">
        <w:rPr>
          <w:rFonts w:ascii="Arial" w:hAnsi="Arial" w:cs="Arial"/>
        </w:rPr>
        <w:t>A vistoria técnica terá por finalidade conhecer as condições locais onde serão prestados os serviços, efetuar as conferências que se fizerem necessárias para a correta elaboração de sua proposta e solicitar outros esclarecimentos que julgarem necessários</w:t>
      </w:r>
      <w:r w:rsidR="00AA3A5C" w:rsidRPr="009102EE">
        <w:rPr>
          <w:rFonts w:ascii="Arial" w:hAnsi="Arial" w:cs="Arial"/>
        </w:rPr>
        <w:t>.</w:t>
      </w:r>
    </w:p>
    <w:p w14:paraId="657CAE32" w14:textId="77777777" w:rsidR="004732A1" w:rsidRPr="009102EE" w:rsidRDefault="004732A1" w:rsidP="007F0BDF">
      <w:pPr>
        <w:pStyle w:val="PargrafodaLista"/>
        <w:tabs>
          <w:tab w:val="left" w:pos="284"/>
          <w:tab w:val="left" w:pos="567"/>
        </w:tabs>
        <w:autoSpaceDE w:val="0"/>
        <w:autoSpaceDN w:val="0"/>
        <w:adjustRightInd w:val="0"/>
        <w:spacing w:after="120"/>
        <w:ind w:left="0"/>
        <w:jc w:val="both"/>
        <w:rPr>
          <w:rFonts w:ascii="Arial" w:hAnsi="Arial" w:cs="Arial"/>
          <w:b/>
          <w:bCs/>
        </w:rPr>
      </w:pPr>
    </w:p>
    <w:p w14:paraId="2153522F" w14:textId="77777777" w:rsidR="00AA3A5C" w:rsidRPr="004732A1"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9102EE">
        <w:rPr>
          <w:rFonts w:ascii="Arial" w:hAnsi="Arial" w:cs="Arial"/>
        </w:rPr>
        <w:t>Alegações posteriores relacionadas com o desconhecimento das condições locais pertinentes à execução do objeto não serão argumentos válidos para reclamações futuras, nem desobrigam a execução do serviço</w:t>
      </w:r>
      <w:r w:rsidR="00AA3A5C" w:rsidRPr="009102EE">
        <w:rPr>
          <w:rFonts w:ascii="Arial" w:hAnsi="Arial" w:cs="Arial"/>
        </w:rPr>
        <w:t>.</w:t>
      </w:r>
    </w:p>
    <w:p w14:paraId="0ABB5AD0" w14:textId="77777777" w:rsidR="004732A1" w:rsidRPr="009102EE" w:rsidRDefault="004732A1" w:rsidP="007F0BDF">
      <w:pPr>
        <w:pStyle w:val="PargrafodaLista"/>
        <w:tabs>
          <w:tab w:val="left" w:pos="284"/>
          <w:tab w:val="left" w:pos="567"/>
        </w:tabs>
        <w:autoSpaceDE w:val="0"/>
        <w:autoSpaceDN w:val="0"/>
        <w:adjustRightInd w:val="0"/>
        <w:spacing w:after="120"/>
        <w:ind w:left="0"/>
        <w:jc w:val="both"/>
        <w:rPr>
          <w:rFonts w:ascii="Arial" w:hAnsi="Arial" w:cs="Arial"/>
          <w:b/>
          <w:bCs/>
        </w:rPr>
      </w:pPr>
    </w:p>
    <w:p w14:paraId="70E24944" w14:textId="56ECBBA5" w:rsidR="007765AA" w:rsidRPr="00AA3A5C" w:rsidRDefault="007765AA" w:rsidP="007F0BDF">
      <w:pPr>
        <w:pStyle w:val="PargrafodaLista"/>
        <w:numPr>
          <w:ilvl w:val="1"/>
          <w:numId w:val="29"/>
        </w:numPr>
        <w:tabs>
          <w:tab w:val="left" w:pos="284"/>
          <w:tab w:val="left" w:pos="567"/>
        </w:tabs>
        <w:autoSpaceDE w:val="0"/>
        <w:autoSpaceDN w:val="0"/>
        <w:adjustRightInd w:val="0"/>
        <w:spacing w:after="120"/>
        <w:ind w:left="0" w:firstLine="0"/>
        <w:jc w:val="both"/>
        <w:rPr>
          <w:rFonts w:ascii="Arial" w:hAnsi="Arial" w:cs="Arial"/>
          <w:b/>
          <w:bCs/>
        </w:rPr>
      </w:pPr>
      <w:r w:rsidRPr="009102EE">
        <w:rPr>
          <w:rFonts w:ascii="Arial" w:hAnsi="Arial" w:cs="Arial"/>
        </w:rPr>
        <w:t xml:space="preserve"> Na opção da não realização da vistoria, a empresa deverá apresentar uma declaração de que possui pleno conhecimento do local onde serão realizados os serviços e de suas peculiaridades ou que está ciente das especificações técnicas e todas as </w:t>
      </w:r>
      <w:r w:rsidRPr="006F1198">
        <w:rPr>
          <w:rFonts w:ascii="Arial" w:hAnsi="Arial" w:cs="Arial"/>
        </w:rPr>
        <w:t xml:space="preserve">demais exigências para a realização dos serviços, não podendo alegar futuramente desconhecimentos das </w:t>
      </w:r>
      <w:r w:rsidRPr="006F1198">
        <w:rPr>
          <w:rFonts w:ascii="Arial" w:hAnsi="Arial" w:cs="Arial"/>
          <w:color w:val="000000" w:themeColor="text1"/>
        </w:rPr>
        <w:t xml:space="preserve">condições da prestação do serviço, em favor de eventuais pretensões de acréscimo dos preços propostos (Anexo </w:t>
      </w:r>
      <w:r w:rsidR="009102EE" w:rsidRPr="006F1198">
        <w:rPr>
          <w:rFonts w:ascii="Arial" w:hAnsi="Arial" w:cs="Arial"/>
          <w:color w:val="000000" w:themeColor="text1"/>
        </w:rPr>
        <w:t>V</w:t>
      </w:r>
      <w:r w:rsidRPr="006F1198">
        <w:rPr>
          <w:rFonts w:ascii="Arial" w:hAnsi="Arial" w:cs="Arial"/>
          <w:color w:val="000000" w:themeColor="text1"/>
        </w:rPr>
        <w:t>).</w:t>
      </w:r>
    </w:p>
    <w:p w14:paraId="592154C3" w14:textId="77777777" w:rsidR="007765AA" w:rsidRDefault="007765AA" w:rsidP="00AA3A5C">
      <w:pPr>
        <w:pStyle w:val="PargrafodaLista"/>
        <w:ind w:left="426"/>
        <w:jc w:val="both"/>
        <w:rPr>
          <w:rFonts w:ascii="Arial" w:hAnsi="Arial" w:cs="Arial"/>
          <w:b/>
          <w:highlight w:val="green"/>
        </w:rPr>
      </w:pPr>
    </w:p>
    <w:p w14:paraId="78C5F1BB" w14:textId="481E9AB1" w:rsidR="00A2217B" w:rsidRDefault="00DD3B5B" w:rsidP="0000344C">
      <w:pPr>
        <w:pStyle w:val="PargrafodaLista"/>
        <w:numPr>
          <w:ilvl w:val="0"/>
          <w:numId w:val="29"/>
        </w:numPr>
        <w:ind w:left="426" w:hanging="426"/>
        <w:jc w:val="both"/>
        <w:rPr>
          <w:rFonts w:ascii="Arial" w:hAnsi="Arial" w:cs="Arial"/>
          <w:b/>
          <w:u w:val="single"/>
        </w:rPr>
      </w:pPr>
      <w:r w:rsidRPr="004732A1">
        <w:rPr>
          <w:rFonts w:ascii="Arial" w:hAnsi="Arial" w:cs="Arial"/>
          <w:b/>
          <w:u w:val="single"/>
        </w:rPr>
        <w:t xml:space="preserve">OBRIGAÇÕES DO CISAMUSEP </w:t>
      </w:r>
    </w:p>
    <w:p w14:paraId="5A2631F5" w14:textId="77777777" w:rsidR="004732A1" w:rsidRPr="004732A1" w:rsidRDefault="004732A1" w:rsidP="004732A1">
      <w:pPr>
        <w:pStyle w:val="PargrafodaLista"/>
        <w:ind w:left="426"/>
        <w:jc w:val="both"/>
        <w:rPr>
          <w:rFonts w:ascii="Arial" w:hAnsi="Arial" w:cs="Arial"/>
          <w:b/>
          <w:u w:val="single"/>
        </w:rPr>
      </w:pPr>
    </w:p>
    <w:p w14:paraId="4B1A6542" w14:textId="6B492D8A" w:rsidR="00A2217B" w:rsidRDefault="00A2217B" w:rsidP="00985FC6">
      <w:pPr>
        <w:pStyle w:val="PargrafodaLista"/>
        <w:numPr>
          <w:ilvl w:val="1"/>
          <w:numId w:val="29"/>
        </w:numPr>
        <w:tabs>
          <w:tab w:val="left" w:pos="567"/>
        </w:tabs>
        <w:ind w:left="0" w:firstLine="0"/>
        <w:jc w:val="both"/>
        <w:rPr>
          <w:rFonts w:ascii="Arial" w:hAnsi="Arial" w:cs="Arial"/>
        </w:rPr>
      </w:pPr>
      <w:r w:rsidRPr="009102EE">
        <w:rPr>
          <w:rFonts w:ascii="Arial" w:hAnsi="Arial" w:cs="Arial"/>
        </w:rPr>
        <w:t>Prestar as informações e os esclarecimentos que venham a ser solicitados pela empresa a ser contratada</w:t>
      </w:r>
      <w:r w:rsidR="00B444D6" w:rsidRPr="009102EE">
        <w:rPr>
          <w:rFonts w:ascii="Arial" w:hAnsi="Arial" w:cs="Arial"/>
        </w:rPr>
        <w:t>.</w:t>
      </w:r>
    </w:p>
    <w:p w14:paraId="6283E472" w14:textId="77777777" w:rsidR="004732A1" w:rsidRPr="009102EE" w:rsidRDefault="004732A1" w:rsidP="00985FC6">
      <w:pPr>
        <w:pStyle w:val="PargrafodaLista"/>
        <w:tabs>
          <w:tab w:val="left" w:pos="567"/>
        </w:tabs>
        <w:ind w:left="0"/>
        <w:jc w:val="both"/>
        <w:rPr>
          <w:rFonts w:ascii="Arial" w:hAnsi="Arial" w:cs="Arial"/>
        </w:rPr>
      </w:pPr>
    </w:p>
    <w:p w14:paraId="1B2CDFB3" w14:textId="1CD7458A"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Reportar-se somente ao preposto da empresa a ser contratada, sendo-lhe vedado exercer o poder de mando sobre seus funcionários</w:t>
      </w:r>
      <w:r w:rsidR="00B444D6" w:rsidRPr="009102EE">
        <w:rPr>
          <w:rFonts w:ascii="Arial" w:hAnsi="Arial" w:cs="Arial"/>
        </w:rPr>
        <w:t>.</w:t>
      </w:r>
    </w:p>
    <w:p w14:paraId="3FECF143" w14:textId="77777777" w:rsidR="004732A1" w:rsidRPr="009102EE" w:rsidRDefault="004732A1" w:rsidP="00985FC6">
      <w:pPr>
        <w:pStyle w:val="PargrafodaLista"/>
        <w:tabs>
          <w:tab w:val="left" w:pos="567"/>
        </w:tabs>
        <w:ind w:left="0"/>
        <w:jc w:val="both"/>
        <w:rPr>
          <w:rFonts w:ascii="Arial" w:hAnsi="Arial" w:cs="Arial"/>
          <w:b/>
        </w:rPr>
      </w:pPr>
    </w:p>
    <w:p w14:paraId="70B825F4" w14:textId="41B66F40"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 xml:space="preserve">Pagar à </w:t>
      </w:r>
      <w:r w:rsidRPr="009102EE">
        <w:rPr>
          <w:rFonts w:ascii="Arial" w:hAnsi="Arial" w:cs="Arial"/>
          <w:lang w:eastAsia="pt-BR"/>
        </w:rPr>
        <w:t>empresa a ser contratada</w:t>
      </w:r>
      <w:r w:rsidRPr="009102EE">
        <w:rPr>
          <w:rFonts w:ascii="Arial" w:hAnsi="Arial" w:cs="Arial"/>
        </w:rPr>
        <w:t xml:space="preserve"> o valor resultante da prestação do serviço, no prazo e condições estabelecidas neste</w:t>
      </w:r>
      <w:r w:rsidR="006F1198">
        <w:rPr>
          <w:rFonts w:ascii="Arial" w:hAnsi="Arial" w:cs="Arial"/>
        </w:rPr>
        <w:t xml:space="preserve"> Edital e Anexos</w:t>
      </w:r>
      <w:r w:rsidR="00B444D6" w:rsidRPr="009102EE">
        <w:rPr>
          <w:rFonts w:ascii="Arial" w:hAnsi="Arial" w:cs="Arial"/>
        </w:rPr>
        <w:t>.</w:t>
      </w:r>
    </w:p>
    <w:p w14:paraId="7C785C78" w14:textId="77777777" w:rsidR="004732A1" w:rsidRPr="009102EE" w:rsidRDefault="004732A1" w:rsidP="00985FC6">
      <w:pPr>
        <w:pStyle w:val="PargrafodaLista"/>
        <w:tabs>
          <w:tab w:val="left" w:pos="567"/>
        </w:tabs>
        <w:ind w:left="0"/>
        <w:jc w:val="both"/>
        <w:rPr>
          <w:rFonts w:ascii="Arial" w:hAnsi="Arial" w:cs="Arial"/>
          <w:b/>
        </w:rPr>
      </w:pPr>
    </w:p>
    <w:p w14:paraId="64A7F027" w14:textId="493E1E40"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Aplicar as sanções administrativas, quando se fizerem necessárias</w:t>
      </w:r>
      <w:r w:rsidR="00B444D6" w:rsidRPr="009102EE">
        <w:rPr>
          <w:rFonts w:ascii="Arial" w:hAnsi="Arial" w:cs="Arial"/>
          <w:color w:val="000000"/>
        </w:rPr>
        <w:t>.</w:t>
      </w:r>
    </w:p>
    <w:p w14:paraId="76D52CB5" w14:textId="77777777" w:rsidR="004732A1" w:rsidRPr="009102EE" w:rsidRDefault="004732A1" w:rsidP="00985FC6">
      <w:pPr>
        <w:pStyle w:val="PargrafodaLista"/>
        <w:tabs>
          <w:tab w:val="left" w:pos="567"/>
        </w:tabs>
        <w:ind w:left="0"/>
        <w:jc w:val="both"/>
        <w:rPr>
          <w:rFonts w:ascii="Arial" w:hAnsi="Arial" w:cs="Arial"/>
          <w:b/>
        </w:rPr>
      </w:pPr>
    </w:p>
    <w:p w14:paraId="287EDF48" w14:textId="672A3D37"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Manifestar-se formalmente em todos os atos relativos à execução do objeto, em especial quanto à aplicação de sanções, alterações e repactuações do mesmo</w:t>
      </w:r>
      <w:r w:rsidR="00B444D6" w:rsidRPr="009102EE">
        <w:rPr>
          <w:rFonts w:ascii="Arial" w:hAnsi="Arial" w:cs="Arial"/>
          <w:color w:val="000000"/>
        </w:rPr>
        <w:t>.</w:t>
      </w:r>
    </w:p>
    <w:p w14:paraId="3E7E9E78" w14:textId="77777777" w:rsidR="004732A1" w:rsidRPr="009102EE" w:rsidRDefault="004732A1" w:rsidP="00985FC6">
      <w:pPr>
        <w:pStyle w:val="PargrafodaLista"/>
        <w:tabs>
          <w:tab w:val="left" w:pos="567"/>
        </w:tabs>
        <w:ind w:left="0"/>
        <w:jc w:val="both"/>
        <w:rPr>
          <w:rFonts w:ascii="Arial" w:hAnsi="Arial" w:cs="Arial"/>
          <w:b/>
        </w:rPr>
      </w:pPr>
    </w:p>
    <w:p w14:paraId="48E586BB" w14:textId="319DF9D2"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 xml:space="preserve">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w:t>
      </w:r>
      <w:r w:rsidRPr="009102EE">
        <w:rPr>
          <w:rFonts w:ascii="Arial" w:hAnsi="Arial" w:cs="Arial"/>
        </w:rPr>
        <w:t>empresa a ser contratada</w:t>
      </w:r>
      <w:r w:rsidR="00B444D6" w:rsidRPr="009102EE">
        <w:rPr>
          <w:rFonts w:ascii="Arial" w:hAnsi="Arial" w:cs="Arial"/>
          <w:color w:val="000000"/>
        </w:rPr>
        <w:t>.</w:t>
      </w:r>
    </w:p>
    <w:p w14:paraId="3AF3CD89" w14:textId="77777777" w:rsidR="004732A1" w:rsidRPr="009102EE" w:rsidRDefault="004732A1" w:rsidP="00985FC6">
      <w:pPr>
        <w:pStyle w:val="PargrafodaLista"/>
        <w:tabs>
          <w:tab w:val="left" w:pos="567"/>
        </w:tabs>
        <w:ind w:left="0"/>
        <w:jc w:val="both"/>
        <w:rPr>
          <w:rFonts w:ascii="Arial" w:hAnsi="Arial" w:cs="Arial"/>
          <w:b/>
        </w:rPr>
      </w:pPr>
    </w:p>
    <w:p w14:paraId="6BE570BE" w14:textId="0AF33FE3"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 xml:space="preserve">Proporcionar todas as facilidades para que a </w:t>
      </w:r>
      <w:r w:rsidRPr="009102EE">
        <w:rPr>
          <w:rFonts w:ascii="Arial" w:hAnsi="Arial" w:cs="Arial"/>
        </w:rPr>
        <w:t xml:space="preserve">empresa a ser contratada </w:t>
      </w:r>
      <w:r w:rsidRPr="009102EE">
        <w:rPr>
          <w:rFonts w:ascii="Arial" w:hAnsi="Arial" w:cs="Arial"/>
          <w:color w:val="000000"/>
        </w:rPr>
        <w:t xml:space="preserve">possa cumprir suas obrigações dentro dos prazos e condições estabelecidas neste </w:t>
      </w:r>
      <w:r w:rsidR="006F1198">
        <w:rPr>
          <w:rFonts w:ascii="Arial" w:hAnsi="Arial" w:cs="Arial"/>
        </w:rPr>
        <w:t>Edital e Anexos</w:t>
      </w:r>
      <w:r w:rsidR="00B444D6" w:rsidRPr="009102EE">
        <w:rPr>
          <w:rFonts w:ascii="Arial" w:hAnsi="Arial" w:cs="Arial"/>
          <w:color w:val="000000"/>
        </w:rPr>
        <w:t>.</w:t>
      </w:r>
    </w:p>
    <w:p w14:paraId="41147BBA" w14:textId="77777777" w:rsidR="004732A1" w:rsidRPr="009102EE" w:rsidRDefault="004732A1" w:rsidP="00985FC6">
      <w:pPr>
        <w:pStyle w:val="PargrafodaLista"/>
        <w:tabs>
          <w:tab w:val="left" w:pos="567"/>
        </w:tabs>
        <w:ind w:left="0"/>
        <w:jc w:val="both"/>
        <w:rPr>
          <w:rFonts w:ascii="Arial" w:hAnsi="Arial" w:cs="Arial"/>
          <w:b/>
        </w:rPr>
      </w:pPr>
    </w:p>
    <w:p w14:paraId="16F0CBBB" w14:textId="12C2EDAF"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 xml:space="preserve">Solicitar à </w:t>
      </w:r>
      <w:r w:rsidRPr="009102EE">
        <w:rPr>
          <w:rFonts w:ascii="Arial" w:hAnsi="Arial" w:cs="Arial"/>
        </w:rPr>
        <w:t>empresa a ser contratada</w:t>
      </w:r>
      <w:r w:rsidRPr="009102EE">
        <w:rPr>
          <w:rFonts w:ascii="Arial" w:hAnsi="Arial" w:cs="Arial"/>
          <w:color w:val="000000"/>
        </w:rPr>
        <w:t xml:space="preserve"> todas as providências necessárias ao bom andamento dos serviços</w:t>
      </w:r>
      <w:r w:rsidR="00B444D6" w:rsidRPr="009102EE">
        <w:rPr>
          <w:rFonts w:ascii="Arial" w:hAnsi="Arial" w:cs="Arial"/>
          <w:color w:val="000000"/>
        </w:rPr>
        <w:t>.</w:t>
      </w:r>
    </w:p>
    <w:p w14:paraId="58B08AEB" w14:textId="77777777" w:rsidR="004732A1" w:rsidRPr="009102EE" w:rsidRDefault="004732A1" w:rsidP="00985FC6">
      <w:pPr>
        <w:pStyle w:val="PargrafodaLista"/>
        <w:tabs>
          <w:tab w:val="left" w:pos="567"/>
        </w:tabs>
        <w:ind w:left="0"/>
        <w:jc w:val="both"/>
        <w:rPr>
          <w:rFonts w:ascii="Arial" w:hAnsi="Arial" w:cs="Arial"/>
          <w:b/>
        </w:rPr>
      </w:pPr>
    </w:p>
    <w:p w14:paraId="6F6E67F0" w14:textId="2F2430E9" w:rsidR="00A2217B" w:rsidRPr="004732A1" w:rsidRDefault="00A2217B"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color w:val="000000"/>
        </w:rPr>
        <w:t xml:space="preserve">Rejeitar, no todo ou em parte, a execução do objeto deste </w:t>
      </w:r>
      <w:r w:rsidR="006F1198">
        <w:rPr>
          <w:rFonts w:ascii="Arial" w:hAnsi="Arial" w:cs="Arial"/>
        </w:rPr>
        <w:t>Edital e Anexos</w:t>
      </w:r>
      <w:r w:rsidR="006F1198" w:rsidRPr="009102EE">
        <w:rPr>
          <w:rFonts w:ascii="Arial" w:hAnsi="Arial" w:cs="Arial"/>
          <w:color w:val="000000"/>
        </w:rPr>
        <w:t xml:space="preserve"> </w:t>
      </w:r>
      <w:r w:rsidRPr="009102EE">
        <w:rPr>
          <w:rFonts w:ascii="Arial" w:hAnsi="Arial" w:cs="Arial"/>
          <w:color w:val="000000"/>
        </w:rPr>
        <w:t>em desacordo com as respectivas especificações</w:t>
      </w:r>
      <w:r w:rsidR="00B444D6" w:rsidRPr="009102EE">
        <w:rPr>
          <w:rFonts w:ascii="Arial" w:hAnsi="Arial" w:cs="Arial"/>
          <w:color w:val="000000"/>
        </w:rPr>
        <w:t>.</w:t>
      </w:r>
    </w:p>
    <w:p w14:paraId="14937B04" w14:textId="77777777" w:rsidR="004732A1" w:rsidRPr="009102EE" w:rsidRDefault="004732A1" w:rsidP="004732A1">
      <w:pPr>
        <w:pStyle w:val="PargrafodaLista"/>
        <w:tabs>
          <w:tab w:val="left" w:pos="426"/>
        </w:tabs>
        <w:ind w:left="0"/>
        <w:jc w:val="both"/>
        <w:rPr>
          <w:rFonts w:ascii="Arial" w:hAnsi="Arial" w:cs="Arial"/>
          <w:b/>
        </w:rPr>
      </w:pPr>
    </w:p>
    <w:p w14:paraId="094E5639" w14:textId="4A06D7E2" w:rsidR="00A2217B" w:rsidRPr="004732A1" w:rsidRDefault="00A2217B"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color w:val="000000"/>
        </w:rPr>
        <w:t xml:space="preserve">Comunicar à </w:t>
      </w:r>
      <w:r w:rsidRPr="009102EE">
        <w:rPr>
          <w:rFonts w:ascii="Arial" w:hAnsi="Arial" w:cs="Arial"/>
        </w:rPr>
        <w:t xml:space="preserve">empresa a ser contratada </w:t>
      </w:r>
      <w:r w:rsidRPr="009102EE">
        <w:rPr>
          <w:rFonts w:ascii="Arial" w:hAnsi="Arial" w:cs="Arial"/>
          <w:color w:val="000000"/>
        </w:rPr>
        <w:t>as ocorrências ou problemas verificados para que efetue medidas corretivas no prazo estabelecido pelo Fiscal do Contrato</w:t>
      </w:r>
      <w:r w:rsidR="00B444D6" w:rsidRPr="009102EE">
        <w:rPr>
          <w:rFonts w:ascii="Arial" w:hAnsi="Arial" w:cs="Arial"/>
          <w:color w:val="000000"/>
        </w:rPr>
        <w:t>.</w:t>
      </w:r>
    </w:p>
    <w:p w14:paraId="26CA0FA3" w14:textId="77777777" w:rsidR="004732A1" w:rsidRPr="009102EE" w:rsidRDefault="004732A1" w:rsidP="00985FC6">
      <w:pPr>
        <w:pStyle w:val="PargrafodaLista"/>
        <w:tabs>
          <w:tab w:val="left" w:pos="709"/>
        </w:tabs>
        <w:ind w:left="0"/>
        <w:jc w:val="both"/>
        <w:rPr>
          <w:rFonts w:ascii="Arial" w:hAnsi="Arial" w:cs="Arial"/>
          <w:b/>
        </w:rPr>
      </w:pPr>
    </w:p>
    <w:p w14:paraId="5E22FD8F" w14:textId="15E58BE3" w:rsidR="00A2217B" w:rsidRPr="004732A1" w:rsidRDefault="00A2217B"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color w:val="000000"/>
        </w:rPr>
        <w:t xml:space="preserve">Informar à </w:t>
      </w:r>
      <w:r w:rsidRPr="009102EE">
        <w:rPr>
          <w:rFonts w:ascii="Arial" w:hAnsi="Arial" w:cs="Arial"/>
        </w:rPr>
        <w:t>empresa a ser contratada</w:t>
      </w:r>
      <w:r w:rsidRPr="009102EE">
        <w:rPr>
          <w:rFonts w:ascii="Arial" w:hAnsi="Arial" w:cs="Arial"/>
          <w:color w:val="000000"/>
        </w:rPr>
        <w:t xml:space="preserve"> os responsáveis pela fiscalização e acompanhamento da execução do objeto</w:t>
      </w:r>
      <w:r w:rsidR="00B444D6" w:rsidRPr="009102EE">
        <w:rPr>
          <w:rFonts w:ascii="Arial" w:hAnsi="Arial" w:cs="Arial"/>
          <w:color w:val="000000"/>
        </w:rPr>
        <w:t>.</w:t>
      </w:r>
    </w:p>
    <w:p w14:paraId="19803F52" w14:textId="77777777" w:rsidR="004732A1" w:rsidRPr="009102EE" w:rsidRDefault="004732A1" w:rsidP="00985FC6">
      <w:pPr>
        <w:pStyle w:val="PargrafodaLista"/>
        <w:tabs>
          <w:tab w:val="left" w:pos="709"/>
        </w:tabs>
        <w:ind w:left="0"/>
        <w:jc w:val="both"/>
        <w:rPr>
          <w:rFonts w:ascii="Arial" w:hAnsi="Arial" w:cs="Arial"/>
          <w:b/>
        </w:rPr>
      </w:pPr>
    </w:p>
    <w:p w14:paraId="7B2CE6BC" w14:textId="63C333BD" w:rsidR="00A2217B" w:rsidRPr="004732A1" w:rsidRDefault="00A2217B"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color w:val="000000"/>
        </w:rPr>
        <w:t xml:space="preserve">Fiscalizar o cumprimento das obrigações assumidas pela </w:t>
      </w:r>
      <w:r w:rsidRPr="009102EE">
        <w:rPr>
          <w:rFonts w:ascii="Arial" w:hAnsi="Arial" w:cs="Arial"/>
        </w:rPr>
        <w:t>empresa a ser contratada</w:t>
      </w:r>
      <w:r w:rsidRPr="009102EE">
        <w:rPr>
          <w:rFonts w:ascii="Arial" w:hAnsi="Arial" w:cs="Arial"/>
          <w:color w:val="000000"/>
        </w:rPr>
        <w:t>, inclusive quanto à continuidade da prestação dos serviços que, ressalvados os casos fortuito e de força maior, justificados e aceitos pelo CISAMUSEP, não deverão ser interrompidos</w:t>
      </w:r>
      <w:r w:rsidR="00B444D6" w:rsidRPr="009102EE">
        <w:rPr>
          <w:rFonts w:ascii="Arial" w:hAnsi="Arial" w:cs="Arial"/>
          <w:color w:val="000000"/>
        </w:rPr>
        <w:t>.</w:t>
      </w:r>
    </w:p>
    <w:p w14:paraId="2ACD683F" w14:textId="77777777" w:rsidR="004732A1" w:rsidRPr="009102EE" w:rsidRDefault="004732A1" w:rsidP="00985FC6">
      <w:pPr>
        <w:pStyle w:val="PargrafodaLista"/>
        <w:tabs>
          <w:tab w:val="left" w:pos="709"/>
        </w:tabs>
        <w:ind w:left="0"/>
        <w:jc w:val="both"/>
        <w:rPr>
          <w:rFonts w:ascii="Arial" w:hAnsi="Arial" w:cs="Arial"/>
          <w:b/>
        </w:rPr>
      </w:pPr>
    </w:p>
    <w:p w14:paraId="42DD3D0E" w14:textId="77777777" w:rsidR="00A2217B" w:rsidRPr="004732A1" w:rsidRDefault="00A2217B"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color w:val="000000"/>
        </w:rPr>
        <w:t>Verificar, durante toda a execução do objeto, a manutenção, pela empresa a ser contratada, de todas as condições de habilitação e qualificação exigidas no processo de credenciamento, em compatibilidade com as obrigações assumidas.</w:t>
      </w:r>
    </w:p>
    <w:p w14:paraId="0826D34A" w14:textId="77777777" w:rsidR="004732A1" w:rsidRPr="009102EE" w:rsidRDefault="004732A1" w:rsidP="00985FC6">
      <w:pPr>
        <w:pStyle w:val="PargrafodaLista"/>
        <w:tabs>
          <w:tab w:val="left" w:pos="709"/>
        </w:tabs>
        <w:ind w:left="0"/>
        <w:jc w:val="both"/>
        <w:rPr>
          <w:rFonts w:ascii="Arial" w:hAnsi="Arial" w:cs="Arial"/>
          <w:b/>
        </w:rPr>
      </w:pPr>
    </w:p>
    <w:p w14:paraId="198AAEC5" w14:textId="77777777" w:rsidR="00B444D6" w:rsidRPr="009102EE" w:rsidRDefault="00A2217B"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Assegurar que o ambiente de trabalho, inclusive seus equipamentos e instalações, apresentem condições adequadas ao cumprimento, pela Contratada, das normas de segurança e saúde no trabalho</w:t>
      </w:r>
      <w:r w:rsidR="00B444D6" w:rsidRPr="009102EE">
        <w:rPr>
          <w:rFonts w:ascii="Arial" w:hAnsi="Arial" w:cs="Arial"/>
        </w:rPr>
        <w:t>.</w:t>
      </w:r>
    </w:p>
    <w:p w14:paraId="011CA032" w14:textId="77777777" w:rsidR="00B444D6" w:rsidRPr="009102EE" w:rsidRDefault="00B444D6" w:rsidP="00B444D6">
      <w:pPr>
        <w:pStyle w:val="PargrafodaLista"/>
        <w:tabs>
          <w:tab w:val="left" w:pos="426"/>
        </w:tabs>
        <w:ind w:left="0"/>
        <w:jc w:val="both"/>
        <w:rPr>
          <w:rFonts w:ascii="Arial" w:hAnsi="Arial" w:cs="Arial"/>
          <w:b/>
        </w:rPr>
      </w:pPr>
    </w:p>
    <w:p w14:paraId="4743ACFD" w14:textId="2733EC46" w:rsidR="00B444D6" w:rsidRDefault="00DD3B5B" w:rsidP="004732A1">
      <w:pPr>
        <w:pStyle w:val="PargrafodaLista"/>
        <w:numPr>
          <w:ilvl w:val="0"/>
          <w:numId w:val="29"/>
        </w:numPr>
        <w:tabs>
          <w:tab w:val="left" w:pos="426"/>
        </w:tabs>
        <w:ind w:left="426" w:hanging="426"/>
        <w:jc w:val="both"/>
        <w:rPr>
          <w:rFonts w:ascii="Arial" w:hAnsi="Arial" w:cs="Arial"/>
          <w:b/>
          <w:u w:val="single"/>
        </w:rPr>
      </w:pPr>
      <w:r w:rsidRPr="004732A1">
        <w:rPr>
          <w:rFonts w:ascii="Arial" w:hAnsi="Arial" w:cs="Arial"/>
          <w:b/>
          <w:u w:val="single"/>
        </w:rPr>
        <w:t xml:space="preserve">OBRIGAÇÕES DA EMPRESA A SER CONTRATADA </w:t>
      </w:r>
    </w:p>
    <w:p w14:paraId="201E599D" w14:textId="77777777" w:rsidR="004732A1" w:rsidRPr="004732A1" w:rsidRDefault="004732A1" w:rsidP="004732A1">
      <w:pPr>
        <w:pStyle w:val="PargrafodaLista"/>
        <w:tabs>
          <w:tab w:val="left" w:pos="426"/>
        </w:tabs>
        <w:ind w:left="426"/>
        <w:jc w:val="both"/>
        <w:rPr>
          <w:rFonts w:ascii="Arial" w:hAnsi="Arial" w:cs="Arial"/>
          <w:b/>
          <w:u w:val="single"/>
        </w:rPr>
      </w:pPr>
    </w:p>
    <w:p w14:paraId="3366D980" w14:textId="2F7295F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 xml:space="preserve">Implantar, </w:t>
      </w:r>
      <w:r w:rsidRPr="006F1198">
        <w:rPr>
          <w:rFonts w:ascii="Arial" w:hAnsi="Arial" w:cs="Arial"/>
          <w:color w:val="000000" w:themeColor="text1"/>
        </w:rPr>
        <w:t xml:space="preserve">imediatamente após o início da vigência do contrato, a mão de obra de acordo com os horários elencados no item </w:t>
      </w:r>
      <w:r w:rsidR="006F1198" w:rsidRPr="006F1198">
        <w:rPr>
          <w:rFonts w:ascii="Arial" w:hAnsi="Arial" w:cs="Arial"/>
          <w:color w:val="000000" w:themeColor="text1"/>
        </w:rPr>
        <w:t>1</w:t>
      </w:r>
      <w:r w:rsidRPr="006F1198">
        <w:rPr>
          <w:rFonts w:ascii="Arial" w:hAnsi="Arial" w:cs="Arial"/>
          <w:color w:val="000000" w:themeColor="text1"/>
        </w:rPr>
        <w:t xml:space="preserve"> deste </w:t>
      </w:r>
      <w:r w:rsidR="006F1198" w:rsidRPr="006F1198">
        <w:rPr>
          <w:rFonts w:ascii="Arial" w:hAnsi="Arial" w:cs="Arial"/>
          <w:color w:val="000000" w:themeColor="text1"/>
        </w:rPr>
        <w:t xml:space="preserve">Anexo I - </w:t>
      </w:r>
      <w:r w:rsidRPr="006F1198">
        <w:rPr>
          <w:rFonts w:ascii="Arial" w:hAnsi="Arial" w:cs="Arial"/>
          <w:color w:val="000000" w:themeColor="text1"/>
        </w:rPr>
        <w:t xml:space="preserve">Termo de Referência, </w:t>
      </w:r>
      <w:r w:rsidRPr="009102EE">
        <w:rPr>
          <w:rFonts w:ascii="Arial" w:hAnsi="Arial" w:cs="Arial"/>
        </w:rPr>
        <w:t>informando, em tempo hábil, qualquer motivo impeditivo ou que a impossibilite de assumir o Posto conforme o estabelecido.</w:t>
      </w:r>
    </w:p>
    <w:p w14:paraId="61A48146" w14:textId="77777777" w:rsidR="004732A1" w:rsidRPr="009102EE" w:rsidRDefault="004732A1" w:rsidP="00985FC6">
      <w:pPr>
        <w:pStyle w:val="PargrafodaLista"/>
        <w:tabs>
          <w:tab w:val="left" w:pos="567"/>
        </w:tabs>
        <w:ind w:left="0"/>
        <w:jc w:val="both"/>
        <w:rPr>
          <w:rFonts w:ascii="Arial" w:hAnsi="Arial" w:cs="Arial"/>
          <w:b/>
        </w:rPr>
      </w:pPr>
    </w:p>
    <w:p w14:paraId="7A170806" w14:textId="7777777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 xml:space="preserve">Atender prontamente todas as solicitações relacionadas ao cumprimento do serviço por determinação do Fiscal do Contrato. </w:t>
      </w:r>
    </w:p>
    <w:p w14:paraId="4768FB26" w14:textId="77777777" w:rsidR="004732A1" w:rsidRPr="009102EE" w:rsidRDefault="004732A1" w:rsidP="00985FC6">
      <w:pPr>
        <w:pStyle w:val="PargrafodaLista"/>
        <w:tabs>
          <w:tab w:val="left" w:pos="567"/>
        </w:tabs>
        <w:ind w:left="0"/>
        <w:jc w:val="both"/>
        <w:rPr>
          <w:rFonts w:ascii="Arial" w:hAnsi="Arial" w:cs="Arial"/>
          <w:b/>
        </w:rPr>
      </w:pPr>
    </w:p>
    <w:p w14:paraId="073BFEFD" w14:textId="7777777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Instruir seus empregados a respeito das atividades a serem desempenhadas, alertando-os a não executar atividades não abrangidas pelo contrato a ser firmado, adaptando-se às normas disciplinares e de segurança do CISAMUSEP, sem, contudo, manter qualquer vínculo empregatício com o Consórcio;</w:t>
      </w:r>
    </w:p>
    <w:p w14:paraId="05522E71" w14:textId="77777777" w:rsidR="004732A1" w:rsidRPr="009102EE" w:rsidRDefault="004732A1" w:rsidP="00985FC6">
      <w:pPr>
        <w:pStyle w:val="PargrafodaLista"/>
        <w:tabs>
          <w:tab w:val="left" w:pos="567"/>
        </w:tabs>
        <w:ind w:left="0"/>
        <w:jc w:val="both"/>
        <w:rPr>
          <w:rFonts w:ascii="Arial" w:hAnsi="Arial" w:cs="Arial"/>
          <w:b/>
        </w:rPr>
      </w:pPr>
    </w:p>
    <w:p w14:paraId="2B96A702" w14:textId="7777777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Responsabilizar-se</w:t>
      </w:r>
      <w:r w:rsidRPr="009102EE">
        <w:rPr>
          <w:rFonts w:ascii="Arial" w:eastAsia="Arial" w:hAnsi="Arial" w:cs="Arial"/>
        </w:rPr>
        <w:t xml:space="preserve"> </w:t>
      </w:r>
      <w:r w:rsidRPr="009102EE">
        <w:rPr>
          <w:rFonts w:ascii="Arial" w:hAnsi="Arial" w:cs="Arial"/>
        </w:rPr>
        <w:t>integralmente</w:t>
      </w:r>
      <w:r w:rsidRPr="009102EE">
        <w:rPr>
          <w:rFonts w:ascii="Arial" w:eastAsia="Arial" w:hAnsi="Arial" w:cs="Arial"/>
        </w:rPr>
        <w:t xml:space="preserve"> </w:t>
      </w:r>
      <w:r w:rsidRPr="009102EE">
        <w:rPr>
          <w:rFonts w:ascii="Arial" w:hAnsi="Arial" w:cs="Arial"/>
        </w:rPr>
        <w:t>pelos</w:t>
      </w:r>
      <w:r w:rsidRPr="009102EE">
        <w:rPr>
          <w:rFonts w:ascii="Arial" w:eastAsia="Arial" w:hAnsi="Arial" w:cs="Arial"/>
        </w:rPr>
        <w:t xml:space="preserve"> </w:t>
      </w:r>
      <w:r w:rsidRPr="009102EE">
        <w:rPr>
          <w:rFonts w:ascii="Arial" w:hAnsi="Arial" w:cs="Arial"/>
        </w:rPr>
        <w:t>serviços</w:t>
      </w:r>
      <w:r w:rsidRPr="009102EE">
        <w:rPr>
          <w:rFonts w:ascii="Arial" w:eastAsia="Arial" w:hAnsi="Arial" w:cs="Arial"/>
        </w:rPr>
        <w:t xml:space="preserve"> </w:t>
      </w:r>
      <w:r w:rsidRPr="009102EE">
        <w:rPr>
          <w:rFonts w:ascii="Arial" w:hAnsi="Arial" w:cs="Arial"/>
        </w:rPr>
        <w:t>contratados.</w:t>
      </w:r>
    </w:p>
    <w:p w14:paraId="3A7DAE12" w14:textId="77777777" w:rsidR="004732A1" w:rsidRPr="004732A1" w:rsidRDefault="004732A1" w:rsidP="004732A1">
      <w:pPr>
        <w:pStyle w:val="PargrafodaLista"/>
        <w:rPr>
          <w:rFonts w:ascii="Arial" w:hAnsi="Arial" w:cs="Arial"/>
          <w:b/>
        </w:rPr>
      </w:pPr>
    </w:p>
    <w:p w14:paraId="27456371" w14:textId="7777777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Cumprir</w:t>
      </w:r>
      <w:r w:rsidRPr="009102EE">
        <w:rPr>
          <w:rFonts w:ascii="Arial" w:eastAsia="Arial" w:hAnsi="Arial" w:cs="Arial"/>
        </w:rPr>
        <w:t xml:space="preserve"> </w:t>
      </w:r>
      <w:r w:rsidRPr="009102EE">
        <w:rPr>
          <w:rFonts w:ascii="Arial" w:hAnsi="Arial" w:cs="Arial"/>
        </w:rPr>
        <w:t>os</w:t>
      </w:r>
      <w:r w:rsidRPr="009102EE">
        <w:rPr>
          <w:rFonts w:ascii="Arial" w:eastAsia="Arial" w:hAnsi="Arial" w:cs="Arial"/>
        </w:rPr>
        <w:t xml:space="preserve"> </w:t>
      </w:r>
      <w:r w:rsidRPr="009102EE">
        <w:rPr>
          <w:rFonts w:ascii="Arial" w:hAnsi="Arial" w:cs="Arial"/>
        </w:rPr>
        <w:t>postulados</w:t>
      </w:r>
      <w:r w:rsidRPr="009102EE">
        <w:rPr>
          <w:rFonts w:ascii="Arial" w:eastAsia="Arial" w:hAnsi="Arial" w:cs="Arial"/>
        </w:rPr>
        <w:t xml:space="preserve"> </w:t>
      </w:r>
      <w:r w:rsidRPr="009102EE">
        <w:rPr>
          <w:rFonts w:ascii="Arial" w:hAnsi="Arial" w:cs="Arial"/>
        </w:rPr>
        <w:t>legais</w:t>
      </w:r>
      <w:r w:rsidRPr="009102EE">
        <w:rPr>
          <w:rFonts w:ascii="Arial" w:eastAsia="Arial" w:hAnsi="Arial" w:cs="Arial"/>
        </w:rPr>
        <w:t xml:space="preserve"> </w:t>
      </w:r>
      <w:r w:rsidRPr="009102EE">
        <w:rPr>
          <w:rFonts w:ascii="Arial" w:hAnsi="Arial" w:cs="Arial"/>
        </w:rPr>
        <w:t>vigentes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âmbito</w:t>
      </w:r>
      <w:r w:rsidRPr="009102EE">
        <w:rPr>
          <w:rFonts w:ascii="Arial" w:eastAsia="Arial" w:hAnsi="Arial" w:cs="Arial"/>
        </w:rPr>
        <w:t xml:space="preserve"> </w:t>
      </w:r>
      <w:r w:rsidRPr="009102EE">
        <w:rPr>
          <w:rFonts w:ascii="Arial" w:hAnsi="Arial" w:cs="Arial"/>
        </w:rPr>
        <w:t>federal,</w:t>
      </w:r>
      <w:r w:rsidRPr="009102EE">
        <w:rPr>
          <w:rFonts w:ascii="Arial" w:eastAsia="Arial" w:hAnsi="Arial" w:cs="Arial"/>
        </w:rPr>
        <w:t xml:space="preserve"> </w:t>
      </w:r>
      <w:r w:rsidRPr="009102EE">
        <w:rPr>
          <w:rFonts w:ascii="Arial" w:hAnsi="Arial" w:cs="Arial"/>
        </w:rPr>
        <w:t>estadual</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municipal, as</w:t>
      </w:r>
      <w:r w:rsidRPr="009102EE">
        <w:rPr>
          <w:rFonts w:ascii="Arial" w:eastAsia="Arial" w:hAnsi="Arial" w:cs="Arial"/>
        </w:rPr>
        <w:t xml:space="preserve"> </w:t>
      </w:r>
      <w:r w:rsidRPr="009102EE">
        <w:rPr>
          <w:rFonts w:ascii="Arial" w:hAnsi="Arial" w:cs="Arial"/>
        </w:rPr>
        <w:t>normas</w:t>
      </w:r>
      <w:r w:rsidRPr="009102EE">
        <w:rPr>
          <w:rFonts w:ascii="Arial" w:eastAsia="Arial" w:hAnsi="Arial" w:cs="Arial"/>
        </w:rPr>
        <w:t xml:space="preserve"> </w:t>
      </w:r>
      <w:r w:rsidRPr="009102EE">
        <w:rPr>
          <w:rFonts w:ascii="Arial" w:hAnsi="Arial" w:cs="Arial"/>
        </w:rPr>
        <w:t>internas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segurança</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medicina</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w:t>
      </w:r>
      <w:r w:rsidRPr="009102EE">
        <w:rPr>
          <w:rFonts w:ascii="Arial" w:hAnsi="Arial" w:cs="Arial"/>
        </w:rPr>
        <w:t>trabalho, bem como os encargos trabalhistas, previdenciários e fiscais resultantes da execução do contrato.</w:t>
      </w:r>
    </w:p>
    <w:p w14:paraId="1290D11A" w14:textId="77777777" w:rsidR="004732A1" w:rsidRPr="009102EE" w:rsidRDefault="004732A1" w:rsidP="00985FC6">
      <w:pPr>
        <w:pStyle w:val="PargrafodaLista"/>
        <w:tabs>
          <w:tab w:val="left" w:pos="567"/>
        </w:tabs>
        <w:ind w:left="0"/>
        <w:jc w:val="both"/>
        <w:rPr>
          <w:rFonts w:ascii="Arial" w:hAnsi="Arial" w:cs="Arial"/>
          <w:b/>
        </w:rPr>
      </w:pPr>
    </w:p>
    <w:p w14:paraId="4BA7C695" w14:textId="77777777" w:rsidR="00B444D6"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Manter</w:t>
      </w:r>
      <w:r w:rsidRPr="009102EE">
        <w:rPr>
          <w:rFonts w:ascii="Arial" w:eastAsia="Arial" w:hAnsi="Arial" w:cs="Arial"/>
        </w:rPr>
        <w:t xml:space="preserve"> </w:t>
      </w:r>
      <w:r w:rsidRPr="009102EE">
        <w:rPr>
          <w:rFonts w:ascii="Arial" w:hAnsi="Arial" w:cs="Arial"/>
        </w:rPr>
        <w:t>a</w:t>
      </w:r>
      <w:r w:rsidRPr="009102EE">
        <w:rPr>
          <w:rFonts w:ascii="Arial" w:eastAsia="Arial" w:hAnsi="Arial" w:cs="Arial"/>
        </w:rPr>
        <w:t xml:space="preserve"> </w:t>
      </w:r>
      <w:r w:rsidRPr="009102EE">
        <w:rPr>
          <w:rFonts w:ascii="Arial" w:hAnsi="Arial" w:cs="Arial"/>
        </w:rPr>
        <w:t>quantidade</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funcionários</w:t>
      </w:r>
      <w:r w:rsidRPr="009102EE">
        <w:rPr>
          <w:rFonts w:ascii="Arial" w:eastAsia="Arial" w:hAnsi="Arial" w:cs="Arial"/>
        </w:rPr>
        <w:t xml:space="preserve"> </w:t>
      </w:r>
      <w:r w:rsidRPr="009102EE">
        <w:rPr>
          <w:rFonts w:ascii="Arial" w:hAnsi="Arial" w:cs="Arial"/>
        </w:rPr>
        <w:t>adequada</w:t>
      </w:r>
      <w:r w:rsidRPr="009102EE">
        <w:rPr>
          <w:rFonts w:ascii="Arial" w:eastAsia="Arial" w:hAnsi="Arial" w:cs="Arial"/>
        </w:rPr>
        <w:t xml:space="preserve"> </w:t>
      </w:r>
      <w:r w:rsidRPr="009102EE">
        <w:rPr>
          <w:rFonts w:ascii="Arial" w:hAnsi="Arial" w:cs="Arial"/>
        </w:rPr>
        <w:t>à</w:t>
      </w:r>
      <w:r w:rsidRPr="009102EE">
        <w:rPr>
          <w:rFonts w:ascii="Arial" w:eastAsia="Arial" w:hAnsi="Arial" w:cs="Arial"/>
        </w:rPr>
        <w:t xml:space="preserve"> </w:t>
      </w:r>
      <w:r w:rsidRPr="009102EE">
        <w:rPr>
          <w:rFonts w:ascii="Arial" w:hAnsi="Arial" w:cs="Arial"/>
        </w:rPr>
        <w:t>execução</w:t>
      </w:r>
      <w:r w:rsidRPr="009102EE">
        <w:rPr>
          <w:rFonts w:ascii="Arial" w:eastAsia="Arial" w:hAnsi="Arial" w:cs="Arial"/>
        </w:rPr>
        <w:t xml:space="preserve"> </w:t>
      </w:r>
      <w:r w:rsidRPr="009102EE">
        <w:rPr>
          <w:rFonts w:ascii="Arial" w:hAnsi="Arial" w:cs="Arial"/>
        </w:rPr>
        <w:t>dos</w:t>
      </w:r>
      <w:r w:rsidRPr="009102EE">
        <w:rPr>
          <w:rFonts w:ascii="Arial" w:eastAsia="Arial" w:hAnsi="Arial" w:cs="Arial"/>
        </w:rPr>
        <w:t xml:space="preserve"> </w:t>
      </w:r>
      <w:r w:rsidRPr="009102EE">
        <w:rPr>
          <w:rFonts w:ascii="Arial" w:hAnsi="Arial" w:cs="Arial"/>
        </w:rPr>
        <w:t>serviços sem interrupções, seja por motivo de férias, descanso semanal, licença, atestado médico, greve, falta ao serviço, demissão ou ausências legais, devendo</w:t>
      </w:r>
      <w:r w:rsidRPr="009102EE">
        <w:rPr>
          <w:rFonts w:ascii="Arial" w:eastAsia="Arial" w:hAnsi="Arial" w:cs="Arial"/>
        </w:rPr>
        <w:t xml:space="preserve"> d</w:t>
      </w:r>
      <w:r w:rsidRPr="009102EE">
        <w:rPr>
          <w:rFonts w:ascii="Arial" w:eastAsia="Helvetica" w:hAnsi="Arial" w:cs="Arial"/>
          <w:bCs/>
        </w:rPr>
        <w:t>isponibilizar</w:t>
      </w:r>
      <w:r w:rsidRPr="009102EE">
        <w:rPr>
          <w:rFonts w:ascii="Arial" w:eastAsia="Arial" w:hAnsi="Arial" w:cs="Arial"/>
        </w:rPr>
        <w:t xml:space="preserve"> </w:t>
      </w:r>
      <w:r w:rsidRPr="009102EE">
        <w:rPr>
          <w:rFonts w:ascii="Arial" w:hAnsi="Arial" w:cs="Arial"/>
        </w:rPr>
        <w:t>funcionário</w:t>
      </w:r>
      <w:r w:rsidRPr="009102EE">
        <w:rPr>
          <w:rFonts w:ascii="Arial" w:eastAsia="Arial" w:hAnsi="Arial" w:cs="Arial"/>
        </w:rPr>
        <w:t xml:space="preserve"> </w:t>
      </w:r>
      <w:r w:rsidRPr="009102EE">
        <w:rPr>
          <w:rFonts w:ascii="Arial" w:hAnsi="Arial" w:cs="Arial"/>
        </w:rPr>
        <w:t>substituto em caso de ausência</w:t>
      </w:r>
      <w:r w:rsidRPr="009102EE">
        <w:rPr>
          <w:rFonts w:ascii="Arial" w:eastAsia="Arial" w:hAnsi="Arial" w:cs="Arial"/>
        </w:rPr>
        <w:t xml:space="preserve"> </w:t>
      </w:r>
      <w:r w:rsidRPr="009102EE">
        <w:rPr>
          <w:rFonts w:ascii="Arial" w:hAnsi="Arial" w:cs="Arial"/>
        </w:rPr>
        <w:t>para reposição imediata em até 4 (quatro) horas.</w:t>
      </w:r>
    </w:p>
    <w:p w14:paraId="55131188" w14:textId="77777777" w:rsidR="004732A1" w:rsidRPr="009102EE" w:rsidRDefault="004732A1" w:rsidP="00985FC6">
      <w:pPr>
        <w:pStyle w:val="PargrafodaLista"/>
        <w:tabs>
          <w:tab w:val="left" w:pos="567"/>
        </w:tabs>
        <w:ind w:left="0"/>
        <w:jc w:val="both"/>
        <w:rPr>
          <w:rFonts w:ascii="Arial" w:hAnsi="Arial" w:cs="Arial"/>
          <w:b/>
        </w:rPr>
      </w:pPr>
    </w:p>
    <w:p w14:paraId="155C2855" w14:textId="77777777" w:rsidR="001B372B"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Não permitir que o empregado designado para trabalhar em um turno preste seus serviços no turno imediatamente subsequente, ficando proibida a realização de dobra de jornada</w:t>
      </w:r>
      <w:r w:rsidR="001B372B" w:rsidRPr="009102EE">
        <w:rPr>
          <w:rFonts w:ascii="Arial" w:hAnsi="Arial" w:cs="Arial"/>
        </w:rPr>
        <w:t>.</w:t>
      </w:r>
    </w:p>
    <w:p w14:paraId="17F8BE3B" w14:textId="77777777" w:rsidR="004732A1" w:rsidRPr="009102EE" w:rsidRDefault="004732A1" w:rsidP="00985FC6">
      <w:pPr>
        <w:pStyle w:val="PargrafodaLista"/>
        <w:tabs>
          <w:tab w:val="left" w:pos="567"/>
        </w:tabs>
        <w:ind w:left="0"/>
        <w:jc w:val="both"/>
        <w:rPr>
          <w:rFonts w:ascii="Arial" w:hAnsi="Arial" w:cs="Arial"/>
          <w:b/>
        </w:rPr>
      </w:pPr>
    </w:p>
    <w:p w14:paraId="4438B38D" w14:textId="77777777" w:rsidR="001B372B"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Não permitir que seus empregados realizem hora extra, exceto em caso de comprovada necessidade do serviço, formalmente justificada pela autoridade do CISAMUSEP e desde que observado o limite da legislação trabalhista</w:t>
      </w:r>
      <w:r w:rsidR="001B372B" w:rsidRPr="009102EE">
        <w:rPr>
          <w:rFonts w:ascii="Arial" w:hAnsi="Arial" w:cs="Arial"/>
        </w:rPr>
        <w:t>.</w:t>
      </w:r>
    </w:p>
    <w:p w14:paraId="69B3E817" w14:textId="77777777" w:rsidR="004732A1" w:rsidRPr="009102EE" w:rsidRDefault="004732A1" w:rsidP="00985FC6">
      <w:pPr>
        <w:pStyle w:val="PargrafodaLista"/>
        <w:tabs>
          <w:tab w:val="left" w:pos="567"/>
        </w:tabs>
        <w:ind w:left="0"/>
        <w:jc w:val="both"/>
        <w:rPr>
          <w:rFonts w:ascii="Arial" w:hAnsi="Arial" w:cs="Arial"/>
          <w:b/>
        </w:rPr>
      </w:pPr>
    </w:p>
    <w:p w14:paraId="18F790E9" w14:textId="77777777" w:rsidR="001B372B"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Não será permitida à empresa a ser contratada a cobrança por horas extras realizadas pelos seus funcionários, exceto no caso do item anterior</w:t>
      </w:r>
      <w:r w:rsidR="001B372B" w:rsidRPr="009102EE">
        <w:rPr>
          <w:rFonts w:ascii="Arial" w:hAnsi="Arial" w:cs="Arial"/>
        </w:rPr>
        <w:t>.</w:t>
      </w:r>
    </w:p>
    <w:p w14:paraId="1A910FE5" w14:textId="77777777" w:rsidR="004732A1" w:rsidRPr="009102EE" w:rsidRDefault="004732A1" w:rsidP="004732A1">
      <w:pPr>
        <w:pStyle w:val="PargrafodaLista"/>
        <w:tabs>
          <w:tab w:val="left" w:pos="426"/>
        </w:tabs>
        <w:ind w:left="0"/>
        <w:jc w:val="both"/>
        <w:rPr>
          <w:rFonts w:ascii="Arial" w:hAnsi="Arial" w:cs="Arial"/>
          <w:b/>
        </w:rPr>
      </w:pPr>
    </w:p>
    <w:p w14:paraId="28CB3537" w14:textId="77777777" w:rsidR="001B372B" w:rsidRPr="009102EE" w:rsidRDefault="00B444D6" w:rsidP="0000344C">
      <w:pPr>
        <w:pStyle w:val="PargrafodaLista"/>
        <w:numPr>
          <w:ilvl w:val="1"/>
          <w:numId w:val="29"/>
        </w:numPr>
        <w:tabs>
          <w:tab w:val="left" w:pos="426"/>
        </w:tabs>
        <w:ind w:left="0" w:firstLine="0"/>
        <w:jc w:val="both"/>
        <w:rPr>
          <w:rFonts w:ascii="Arial" w:hAnsi="Arial" w:cs="Arial"/>
          <w:b/>
        </w:rPr>
      </w:pPr>
      <w:r w:rsidRPr="009102EE">
        <w:rPr>
          <w:rFonts w:ascii="Arial" w:hAnsi="Arial" w:cs="Arial"/>
        </w:rPr>
        <w:t>Manter, a partir do momento da assinatura do contrato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p>
    <w:p w14:paraId="1A984ED9" w14:textId="77777777" w:rsidR="001B372B" w:rsidRPr="004732A1" w:rsidRDefault="00B444D6" w:rsidP="00985FC6">
      <w:pPr>
        <w:pStyle w:val="PargrafodaLista"/>
        <w:numPr>
          <w:ilvl w:val="2"/>
          <w:numId w:val="29"/>
        </w:numPr>
        <w:tabs>
          <w:tab w:val="left" w:pos="851"/>
        </w:tabs>
        <w:ind w:left="0" w:firstLine="0"/>
        <w:jc w:val="both"/>
        <w:rPr>
          <w:rFonts w:ascii="Arial" w:hAnsi="Arial" w:cs="Arial"/>
          <w:b/>
        </w:rPr>
      </w:pPr>
      <w:r w:rsidRPr="009102EE">
        <w:rPr>
          <w:rFonts w:ascii="Arial" w:hAnsi="Arial" w:cs="Arial"/>
        </w:rPr>
        <w:t>A indicação do endereço do escritório deverá ser realizada através de ofício em até 30 (trinta) dias a contar da data da assinatura do contrato</w:t>
      </w:r>
      <w:r w:rsidR="001B372B" w:rsidRPr="009102EE">
        <w:rPr>
          <w:rFonts w:ascii="Arial" w:hAnsi="Arial" w:cs="Arial"/>
        </w:rPr>
        <w:t>.</w:t>
      </w:r>
    </w:p>
    <w:p w14:paraId="369B676E" w14:textId="77777777" w:rsidR="004732A1" w:rsidRPr="009102EE" w:rsidRDefault="004732A1" w:rsidP="004732A1">
      <w:pPr>
        <w:pStyle w:val="PargrafodaLista"/>
        <w:tabs>
          <w:tab w:val="left" w:pos="426"/>
        </w:tabs>
        <w:ind w:left="0"/>
        <w:jc w:val="both"/>
        <w:rPr>
          <w:rFonts w:ascii="Arial" w:hAnsi="Arial" w:cs="Arial"/>
          <w:b/>
        </w:rPr>
      </w:pPr>
    </w:p>
    <w:p w14:paraId="04D3C2DD" w14:textId="77777777" w:rsidR="001B372B" w:rsidRPr="004732A1" w:rsidRDefault="00B444D6" w:rsidP="00AE2967">
      <w:pPr>
        <w:pStyle w:val="PargrafodaLista"/>
        <w:numPr>
          <w:ilvl w:val="1"/>
          <w:numId w:val="29"/>
        </w:numPr>
        <w:tabs>
          <w:tab w:val="left" w:pos="567"/>
        </w:tabs>
        <w:ind w:left="0" w:firstLine="0"/>
        <w:jc w:val="both"/>
        <w:rPr>
          <w:rFonts w:ascii="Arial" w:hAnsi="Arial" w:cs="Arial"/>
          <w:b/>
        </w:rPr>
      </w:pPr>
      <w:r w:rsidRPr="009102EE">
        <w:rPr>
          <w:rFonts w:ascii="Arial" w:hAnsi="Arial" w:cs="Arial"/>
        </w:rPr>
        <w:t>Manter vínculo empregatício formal e expresso com os seus empregados, com registro em Carteira de Trabalho, sendo responsável pelo pagamento de salários e todas as demais vantagens, recolhimento de todos os encargos previstos na legislação específica trabalhista, previdenciária e tributária, cuja inadimplência não transfere responsabilidades ao CISAMUSEP</w:t>
      </w:r>
      <w:r w:rsidR="001B372B" w:rsidRPr="009102EE">
        <w:rPr>
          <w:rFonts w:ascii="Arial" w:hAnsi="Arial" w:cs="Arial"/>
        </w:rPr>
        <w:t>.</w:t>
      </w:r>
    </w:p>
    <w:p w14:paraId="3F83D80E" w14:textId="77777777" w:rsidR="004732A1" w:rsidRPr="009102EE" w:rsidRDefault="004732A1" w:rsidP="00AE2967">
      <w:pPr>
        <w:pStyle w:val="PargrafodaLista"/>
        <w:tabs>
          <w:tab w:val="left" w:pos="567"/>
        </w:tabs>
        <w:ind w:left="0"/>
        <w:jc w:val="both"/>
        <w:rPr>
          <w:rFonts w:ascii="Arial" w:hAnsi="Arial" w:cs="Arial"/>
          <w:b/>
        </w:rPr>
      </w:pPr>
    </w:p>
    <w:p w14:paraId="171A7835" w14:textId="6CAD00FA" w:rsidR="00B1384A" w:rsidRPr="00AE2967" w:rsidRDefault="00B444D6" w:rsidP="00AE2967">
      <w:pPr>
        <w:pStyle w:val="PargrafodaLista"/>
        <w:numPr>
          <w:ilvl w:val="1"/>
          <w:numId w:val="29"/>
        </w:numPr>
        <w:tabs>
          <w:tab w:val="left" w:pos="567"/>
        </w:tabs>
        <w:ind w:left="0" w:firstLine="0"/>
        <w:jc w:val="both"/>
        <w:rPr>
          <w:rFonts w:ascii="Arial" w:hAnsi="Arial" w:cs="Arial"/>
          <w:b/>
          <w:color w:val="000000" w:themeColor="text1"/>
        </w:rPr>
      </w:pPr>
      <w:r w:rsidRPr="00AE2967">
        <w:rPr>
          <w:rFonts w:ascii="Arial" w:hAnsi="Arial" w:cs="Arial"/>
          <w:color w:val="000000" w:themeColor="text1"/>
        </w:rPr>
        <w:t xml:space="preserve">Recrutar e selecionar os empregados, fornecendo cópia de todos os documentos conforme exigência do item </w:t>
      </w:r>
      <w:r w:rsidR="00E33E76" w:rsidRPr="00AE2967">
        <w:rPr>
          <w:rFonts w:ascii="Arial" w:hAnsi="Arial" w:cs="Arial"/>
          <w:color w:val="000000" w:themeColor="text1"/>
        </w:rPr>
        <w:t>9</w:t>
      </w:r>
      <w:r w:rsidRPr="00AE2967">
        <w:rPr>
          <w:rFonts w:ascii="Arial" w:hAnsi="Arial" w:cs="Arial"/>
          <w:color w:val="000000" w:themeColor="text1"/>
        </w:rPr>
        <w:t xml:space="preserve"> deste </w:t>
      </w:r>
      <w:r w:rsidR="00AE2967" w:rsidRPr="00AE2967">
        <w:rPr>
          <w:rFonts w:ascii="Arial" w:hAnsi="Arial" w:cs="Arial"/>
          <w:color w:val="000000" w:themeColor="text1"/>
        </w:rPr>
        <w:t xml:space="preserve">Anexo I - </w:t>
      </w:r>
      <w:r w:rsidRPr="00AE2967">
        <w:rPr>
          <w:rFonts w:ascii="Arial" w:hAnsi="Arial" w:cs="Arial"/>
          <w:color w:val="000000" w:themeColor="text1"/>
        </w:rPr>
        <w:t>Termo de Referência</w:t>
      </w:r>
      <w:r w:rsidR="001B372B" w:rsidRPr="00AE2967">
        <w:rPr>
          <w:rFonts w:ascii="Arial" w:hAnsi="Arial" w:cs="Arial"/>
          <w:color w:val="000000" w:themeColor="text1"/>
        </w:rPr>
        <w:t>.</w:t>
      </w:r>
    </w:p>
    <w:p w14:paraId="053C06A1" w14:textId="77777777" w:rsidR="004732A1" w:rsidRPr="00B1384A" w:rsidRDefault="004732A1" w:rsidP="004732A1">
      <w:pPr>
        <w:pStyle w:val="PargrafodaLista"/>
        <w:tabs>
          <w:tab w:val="left" w:pos="851"/>
        </w:tabs>
        <w:ind w:left="0"/>
        <w:jc w:val="both"/>
        <w:rPr>
          <w:rFonts w:ascii="Arial" w:hAnsi="Arial" w:cs="Arial"/>
          <w:b/>
          <w:highlight w:val="green"/>
        </w:rPr>
      </w:pPr>
    </w:p>
    <w:p w14:paraId="7BA93D55" w14:textId="448E031E" w:rsidR="001B372B"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lastRenderedPageBreak/>
        <w:t>Comunicar eventuais</w:t>
      </w:r>
      <w:r w:rsidRPr="009102EE">
        <w:rPr>
          <w:rFonts w:ascii="Arial" w:eastAsia="Arial" w:hAnsi="Arial" w:cs="Arial"/>
        </w:rPr>
        <w:t xml:space="preserve"> </w:t>
      </w:r>
      <w:r w:rsidRPr="009102EE">
        <w:rPr>
          <w:rFonts w:ascii="Arial" w:hAnsi="Arial" w:cs="Arial"/>
        </w:rPr>
        <w:t>substituições em até</w:t>
      </w:r>
      <w:r w:rsidRPr="009102EE">
        <w:rPr>
          <w:rFonts w:ascii="Arial" w:eastAsia="Arial" w:hAnsi="Arial" w:cs="Arial"/>
        </w:rPr>
        <w:t xml:space="preserve"> 24</w:t>
      </w:r>
      <w:r w:rsidRPr="009102EE">
        <w:rPr>
          <w:rFonts w:ascii="Arial" w:hAnsi="Arial" w:cs="Arial"/>
        </w:rPr>
        <w:t xml:space="preserve"> (vinte e quatro horas)</w:t>
      </w:r>
      <w:r w:rsidRPr="009102EE">
        <w:rPr>
          <w:rFonts w:ascii="Arial" w:eastAsia="Arial" w:hAnsi="Arial" w:cs="Arial"/>
        </w:rPr>
        <w:t xml:space="preserve"> </w:t>
      </w:r>
      <w:r w:rsidRPr="009102EE">
        <w:rPr>
          <w:rFonts w:ascii="Arial" w:hAnsi="Arial" w:cs="Arial"/>
        </w:rPr>
        <w:t>horas antes do início de suas atividades, enviando toda a documentação exigida para admissão</w:t>
      </w:r>
      <w:r w:rsidR="001B372B" w:rsidRPr="009102EE">
        <w:rPr>
          <w:rFonts w:ascii="Arial" w:hAnsi="Arial" w:cs="Arial"/>
        </w:rPr>
        <w:t>.</w:t>
      </w:r>
    </w:p>
    <w:p w14:paraId="57590AE4" w14:textId="77777777" w:rsidR="004732A1" w:rsidRPr="009102EE" w:rsidRDefault="004732A1" w:rsidP="00985FC6">
      <w:pPr>
        <w:pStyle w:val="PargrafodaLista"/>
        <w:tabs>
          <w:tab w:val="left" w:pos="709"/>
        </w:tabs>
        <w:ind w:left="0"/>
        <w:jc w:val="both"/>
        <w:rPr>
          <w:rFonts w:ascii="Arial" w:hAnsi="Arial" w:cs="Arial"/>
          <w:b/>
        </w:rPr>
      </w:pPr>
    </w:p>
    <w:p w14:paraId="31BA861A" w14:textId="77777777" w:rsidR="00FB3172" w:rsidRPr="009102EE"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bCs/>
        </w:rPr>
        <w:t xml:space="preserve">Instalar registrador eletrônico de ponto biométrico até o início da prestação do serviço, através do qual deverá ocorrer o registro e controle diário da </w:t>
      </w:r>
      <w:r w:rsidRPr="009102EE">
        <w:rPr>
          <w:rFonts w:ascii="Arial" w:hAnsi="Arial" w:cs="Arial"/>
          <w:lang w:eastAsia="pt-BR"/>
        </w:rPr>
        <w:t>frequência de seus funcionários</w:t>
      </w:r>
      <w:r w:rsidR="00FB3172" w:rsidRPr="009102EE">
        <w:rPr>
          <w:rFonts w:ascii="Arial" w:hAnsi="Arial" w:cs="Arial"/>
          <w:lang w:eastAsia="pt-BR"/>
        </w:rPr>
        <w:t>;</w:t>
      </w:r>
    </w:p>
    <w:p w14:paraId="3DAEE211" w14:textId="77777777" w:rsidR="00FB3172" w:rsidRPr="009102EE" w:rsidRDefault="00B444D6" w:rsidP="00985FC6">
      <w:pPr>
        <w:pStyle w:val="PargrafodaLista"/>
        <w:numPr>
          <w:ilvl w:val="2"/>
          <w:numId w:val="29"/>
        </w:numPr>
        <w:tabs>
          <w:tab w:val="left" w:pos="851"/>
        </w:tabs>
        <w:ind w:left="0" w:firstLine="0"/>
        <w:jc w:val="both"/>
        <w:rPr>
          <w:rFonts w:ascii="Arial" w:hAnsi="Arial" w:cs="Arial"/>
          <w:b/>
        </w:rPr>
      </w:pPr>
      <w:r w:rsidRPr="009102EE">
        <w:rPr>
          <w:rFonts w:ascii="Arial" w:hAnsi="Arial" w:cs="Arial"/>
        </w:rPr>
        <w:t xml:space="preserve">Em caso de danos no relógio ponto biométrico, a empresa a ser contratada deverá repará-lo ou substitui-lo em até 24 (vinte e quatro) horas; </w:t>
      </w:r>
    </w:p>
    <w:p w14:paraId="2B813CD6" w14:textId="77777777" w:rsidR="00FB3172" w:rsidRPr="009102EE" w:rsidRDefault="00B444D6" w:rsidP="00233A43">
      <w:pPr>
        <w:pStyle w:val="PargrafodaLista"/>
        <w:numPr>
          <w:ilvl w:val="2"/>
          <w:numId w:val="29"/>
        </w:numPr>
        <w:tabs>
          <w:tab w:val="left" w:pos="851"/>
        </w:tabs>
        <w:ind w:left="0" w:firstLine="0"/>
        <w:jc w:val="both"/>
        <w:rPr>
          <w:rFonts w:ascii="Arial" w:hAnsi="Arial" w:cs="Arial"/>
          <w:b/>
        </w:rPr>
      </w:pPr>
      <w:r w:rsidRPr="009102EE">
        <w:rPr>
          <w:rFonts w:ascii="Arial" w:hAnsi="Arial" w:cs="Arial"/>
        </w:rPr>
        <w:t>Além do relógio ponto do tipo biométrico, adicionalmente deverá ficar disponível aos seus funcionários o controle de frequência manual, para que, excepcionalmente no caso de falhas, a frequência seja registrada, mediante anuência da fiscalização;</w:t>
      </w:r>
    </w:p>
    <w:p w14:paraId="58EF229F" w14:textId="77777777" w:rsidR="00FB3172" w:rsidRPr="004732A1" w:rsidRDefault="00B444D6" w:rsidP="00233A43">
      <w:pPr>
        <w:pStyle w:val="PargrafodaLista"/>
        <w:numPr>
          <w:ilvl w:val="2"/>
          <w:numId w:val="29"/>
        </w:numPr>
        <w:tabs>
          <w:tab w:val="left" w:pos="851"/>
        </w:tabs>
        <w:ind w:left="0" w:firstLine="0"/>
        <w:jc w:val="both"/>
        <w:rPr>
          <w:rFonts w:ascii="Arial" w:hAnsi="Arial" w:cs="Arial"/>
          <w:b/>
        </w:rPr>
      </w:pPr>
      <w:r w:rsidRPr="009102EE">
        <w:rPr>
          <w:rFonts w:ascii="Arial" w:hAnsi="Arial" w:cs="Arial"/>
        </w:rPr>
        <w:t>Quando ocorrer a retirada do relógio ponto biométrico, a empresa a ser contratada deverá recuperar a área de instalação, deixando-as em seu estado original</w:t>
      </w:r>
      <w:bookmarkStart w:id="32" w:name="_Hlk188535009"/>
      <w:r w:rsidR="00FB3172" w:rsidRPr="009102EE">
        <w:rPr>
          <w:rFonts w:ascii="Arial" w:hAnsi="Arial" w:cs="Arial"/>
        </w:rPr>
        <w:t>.</w:t>
      </w:r>
    </w:p>
    <w:p w14:paraId="429DAE98" w14:textId="77777777" w:rsidR="004732A1" w:rsidRPr="009102EE" w:rsidRDefault="004732A1" w:rsidP="00985FC6">
      <w:pPr>
        <w:pStyle w:val="PargrafodaLista"/>
        <w:tabs>
          <w:tab w:val="left" w:pos="709"/>
        </w:tabs>
        <w:ind w:left="0"/>
        <w:jc w:val="both"/>
        <w:rPr>
          <w:rFonts w:ascii="Arial" w:hAnsi="Arial" w:cs="Arial"/>
          <w:b/>
        </w:rPr>
      </w:pPr>
    </w:p>
    <w:p w14:paraId="4248B13C" w14:textId="77777777" w:rsidR="00FB3172" w:rsidRPr="009102EE"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Contratar seguro de vida em grupo para seus funcionários, mantendo-o ativo durante toda a vigência do contrato de acordo com o estabelecido na Convenção Coletiva de Trabalho;</w:t>
      </w:r>
      <w:bookmarkEnd w:id="32"/>
    </w:p>
    <w:p w14:paraId="4225C7BB" w14:textId="77777777" w:rsidR="00FB3172" w:rsidRPr="009102EE" w:rsidRDefault="00B444D6" w:rsidP="00985FC6">
      <w:pPr>
        <w:pStyle w:val="PargrafodaLista"/>
        <w:numPr>
          <w:ilvl w:val="2"/>
          <w:numId w:val="29"/>
        </w:numPr>
        <w:tabs>
          <w:tab w:val="left" w:pos="851"/>
        </w:tabs>
        <w:ind w:left="0" w:firstLine="0"/>
        <w:jc w:val="both"/>
        <w:rPr>
          <w:rFonts w:ascii="Arial" w:hAnsi="Arial" w:cs="Arial"/>
          <w:b/>
        </w:rPr>
      </w:pPr>
      <w:r w:rsidRPr="009102EE">
        <w:rPr>
          <w:rFonts w:ascii="Arial" w:hAnsi="Arial" w:cs="Arial"/>
        </w:rPr>
        <w:t>A apólice do seguro, bem como a relação inicial de segurados, deverá ser entregue ao Fiscal do Contrato até o início da prestação do serviço;</w:t>
      </w:r>
    </w:p>
    <w:p w14:paraId="3DD0EAC1" w14:textId="77777777" w:rsidR="00FB3172" w:rsidRPr="009102EE" w:rsidRDefault="00B444D6" w:rsidP="00985FC6">
      <w:pPr>
        <w:pStyle w:val="PargrafodaLista"/>
        <w:numPr>
          <w:ilvl w:val="2"/>
          <w:numId w:val="29"/>
        </w:numPr>
        <w:tabs>
          <w:tab w:val="left" w:pos="851"/>
        </w:tabs>
        <w:ind w:left="0" w:firstLine="0"/>
        <w:jc w:val="both"/>
        <w:rPr>
          <w:rFonts w:ascii="Arial" w:hAnsi="Arial" w:cs="Arial"/>
          <w:b/>
        </w:rPr>
      </w:pPr>
      <w:r w:rsidRPr="009102EE">
        <w:rPr>
          <w:rFonts w:ascii="Arial" w:hAnsi="Arial" w:cs="Arial"/>
        </w:rPr>
        <w:t>Na impossibilidade de apresentação da apólice, a empresa a ser contratada deverá enviar justificativa ao Fiscal do Contrato, apontando o prazo para entrega do documento;</w:t>
      </w:r>
    </w:p>
    <w:p w14:paraId="597FDC96" w14:textId="77777777" w:rsidR="00FB3172" w:rsidRPr="004732A1" w:rsidRDefault="00B444D6" w:rsidP="00985FC6">
      <w:pPr>
        <w:pStyle w:val="PargrafodaLista"/>
        <w:numPr>
          <w:ilvl w:val="2"/>
          <w:numId w:val="29"/>
        </w:numPr>
        <w:tabs>
          <w:tab w:val="left" w:pos="851"/>
        </w:tabs>
        <w:ind w:left="0" w:firstLine="0"/>
        <w:jc w:val="both"/>
        <w:rPr>
          <w:rFonts w:ascii="Arial" w:hAnsi="Arial" w:cs="Arial"/>
          <w:b/>
        </w:rPr>
      </w:pPr>
      <w:r w:rsidRPr="009102EE">
        <w:rPr>
          <w:rFonts w:ascii="Arial" w:hAnsi="Arial" w:cs="Arial"/>
        </w:rPr>
        <w:t>Expirada a validade da apólice, o documento com a nova vigência deverá ser enviado ao Fiscal do Contrato em até 10 (dez) dias úteis após o vencimento</w:t>
      </w:r>
      <w:r w:rsidR="00FB3172" w:rsidRPr="009102EE">
        <w:rPr>
          <w:rFonts w:ascii="Arial" w:hAnsi="Arial" w:cs="Arial"/>
        </w:rPr>
        <w:t>.</w:t>
      </w:r>
      <w:r w:rsidRPr="009102EE">
        <w:rPr>
          <w:rFonts w:ascii="Arial" w:hAnsi="Arial" w:cs="Arial"/>
        </w:rPr>
        <w:t xml:space="preserve"> </w:t>
      </w:r>
    </w:p>
    <w:p w14:paraId="4769EBCE" w14:textId="77777777" w:rsidR="004732A1" w:rsidRPr="009102EE" w:rsidRDefault="004732A1" w:rsidP="00985FC6">
      <w:pPr>
        <w:pStyle w:val="PargrafodaLista"/>
        <w:tabs>
          <w:tab w:val="left" w:pos="709"/>
        </w:tabs>
        <w:ind w:left="0"/>
        <w:jc w:val="both"/>
        <w:rPr>
          <w:rFonts w:ascii="Arial" w:hAnsi="Arial" w:cs="Arial"/>
          <w:b/>
        </w:rPr>
      </w:pPr>
    </w:p>
    <w:p w14:paraId="182FD961"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Orientar</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cientificar</w:t>
      </w:r>
      <w:r w:rsidRPr="009102EE">
        <w:rPr>
          <w:rFonts w:ascii="Arial" w:eastAsia="Arial" w:hAnsi="Arial" w:cs="Arial"/>
        </w:rPr>
        <w:t xml:space="preserve"> </w:t>
      </w:r>
      <w:r w:rsidRPr="009102EE">
        <w:rPr>
          <w:rFonts w:ascii="Arial" w:hAnsi="Arial" w:cs="Arial"/>
        </w:rPr>
        <w:t>seus</w:t>
      </w:r>
      <w:r w:rsidRPr="009102EE">
        <w:rPr>
          <w:rFonts w:ascii="Arial" w:eastAsia="Arial" w:hAnsi="Arial" w:cs="Arial"/>
        </w:rPr>
        <w:t xml:space="preserve"> </w:t>
      </w:r>
      <w:r w:rsidRPr="009102EE">
        <w:rPr>
          <w:rFonts w:ascii="Arial" w:hAnsi="Arial" w:cs="Arial"/>
        </w:rPr>
        <w:t>funcionários</w:t>
      </w:r>
      <w:r w:rsidRPr="009102EE">
        <w:rPr>
          <w:rFonts w:ascii="Arial" w:eastAsia="Arial" w:hAnsi="Arial" w:cs="Arial"/>
        </w:rPr>
        <w:t xml:space="preserve"> </w:t>
      </w:r>
      <w:r w:rsidRPr="009102EE">
        <w:rPr>
          <w:rFonts w:ascii="Arial" w:hAnsi="Arial" w:cs="Arial"/>
        </w:rPr>
        <w:t>da</w:t>
      </w:r>
      <w:r w:rsidRPr="009102EE">
        <w:rPr>
          <w:rFonts w:ascii="Arial" w:eastAsia="Arial" w:hAnsi="Arial" w:cs="Arial"/>
        </w:rPr>
        <w:t xml:space="preserve"> </w:t>
      </w:r>
      <w:r w:rsidRPr="009102EE">
        <w:rPr>
          <w:rFonts w:ascii="Arial" w:hAnsi="Arial" w:cs="Arial"/>
        </w:rPr>
        <w:t>proibição,</w:t>
      </w:r>
      <w:r w:rsidRPr="009102EE">
        <w:rPr>
          <w:rFonts w:ascii="Arial" w:eastAsia="Arial" w:hAnsi="Arial" w:cs="Arial"/>
        </w:rPr>
        <w:t xml:space="preserve"> </w:t>
      </w:r>
      <w:r w:rsidRPr="009102EE">
        <w:rPr>
          <w:rFonts w:ascii="Arial" w:hAnsi="Arial" w:cs="Arial"/>
        </w:rPr>
        <w:t>nas</w:t>
      </w:r>
      <w:r w:rsidRPr="009102EE">
        <w:rPr>
          <w:rFonts w:ascii="Arial" w:eastAsia="Arial" w:hAnsi="Arial" w:cs="Arial"/>
        </w:rPr>
        <w:t xml:space="preserve"> </w:t>
      </w:r>
      <w:r w:rsidRPr="009102EE">
        <w:rPr>
          <w:rFonts w:ascii="Arial" w:hAnsi="Arial" w:cs="Arial"/>
        </w:rPr>
        <w:t>dependências</w:t>
      </w:r>
      <w:r w:rsidRPr="009102EE">
        <w:rPr>
          <w:rFonts w:ascii="Arial" w:eastAsia="Arial" w:hAnsi="Arial" w:cs="Arial"/>
        </w:rPr>
        <w:t xml:space="preserve"> </w:t>
      </w:r>
      <w:r w:rsidRPr="009102EE">
        <w:rPr>
          <w:rFonts w:ascii="Arial" w:hAnsi="Arial" w:cs="Arial"/>
        </w:rPr>
        <w:t>do CISAMUSEP,</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uso de celulares, fil</w:t>
      </w:r>
      <w:r w:rsidRPr="009102EE">
        <w:rPr>
          <w:rFonts w:ascii="Arial" w:hAnsi="Arial" w:cs="Arial"/>
        </w:rPr>
        <w:t>madoras,</w:t>
      </w:r>
      <w:r w:rsidRPr="009102EE">
        <w:rPr>
          <w:rFonts w:ascii="Arial" w:eastAsia="Arial" w:hAnsi="Arial" w:cs="Arial"/>
        </w:rPr>
        <w:t xml:space="preserve"> </w:t>
      </w:r>
      <w:r w:rsidRPr="009102EE">
        <w:rPr>
          <w:rFonts w:ascii="Arial" w:hAnsi="Arial" w:cs="Arial"/>
        </w:rPr>
        <w:t>câmeras</w:t>
      </w:r>
      <w:r w:rsidRPr="009102EE">
        <w:rPr>
          <w:rFonts w:ascii="Arial" w:eastAsia="Arial" w:hAnsi="Arial" w:cs="Arial"/>
        </w:rPr>
        <w:t xml:space="preserve"> </w:t>
      </w:r>
      <w:r w:rsidRPr="009102EE">
        <w:rPr>
          <w:rFonts w:ascii="Arial" w:hAnsi="Arial" w:cs="Arial"/>
        </w:rPr>
        <w:t>fotográficas</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assemelhadas, bem como o</w:t>
      </w:r>
      <w:r w:rsidRPr="009102EE">
        <w:rPr>
          <w:rFonts w:ascii="Arial" w:eastAsia="Arial" w:hAnsi="Arial" w:cs="Arial"/>
        </w:rPr>
        <w:t xml:space="preserve"> uso de cigarros, bebidas alcoólicas ou qualquer outra substância ilícita</w:t>
      </w:r>
      <w:r w:rsidR="00FB3172" w:rsidRPr="009102EE">
        <w:rPr>
          <w:rFonts w:ascii="Arial" w:eastAsia="Arial" w:hAnsi="Arial" w:cs="Arial"/>
        </w:rPr>
        <w:t>.</w:t>
      </w:r>
    </w:p>
    <w:p w14:paraId="12C46538" w14:textId="77777777" w:rsidR="004732A1" w:rsidRPr="009102EE" w:rsidRDefault="004732A1" w:rsidP="00985FC6">
      <w:pPr>
        <w:pStyle w:val="PargrafodaLista"/>
        <w:tabs>
          <w:tab w:val="left" w:pos="709"/>
        </w:tabs>
        <w:ind w:left="0"/>
        <w:jc w:val="both"/>
        <w:rPr>
          <w:rFonts w:ascii="Arial" w:hAnsi="Arial" w:cs="Arial"/>
          <w:b/>
        </w:rPr>
      </w:pPr>
    </w:p>
    <w:p w14:paraId="55B1F0B2"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Providenciar</w:t>
      </w:r>
      <w:r w:rsidRPr="009102EE">
        <w:rPr>
          <w:rFonts w:ascii="Arial" w:eastAsia="Arial" w:hAnsi="Arial" w:cs="Arial"/>
        </w:rPr>
        <w:t xml:space="preserve"> </w:t>
      </w:r>
      <w:r w:rsidRPr="009102EE">
        <w:rPr>
          <w:rFonts w:ascii="Arial" w:hAnsi="Arial" w:cs="Arial"/>
        </w:rPr>
        <w:t>meios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locomoção,</w:t>
      </w:r>
      <w:r w:rsidRPr="009102EE">
        <w:rPr>
          <w:rFonts w:ascii="Arial" w:eastAsia="Arial" w:hAnsi="Arial" w:cs="Arial"/>
        </w:rPr>
        <w:t xml:space="preserve"> </w:t>
      </w:r>
      <w:r w:rsidRPr="009102EE">
        <w:rPr>
          <w:rFonts w:ascii="Arial" w:hAnsi="Arial" w:cs="Arial"/>
        </w:rPr>
        <w:t>às</w:t>
      </w:r>
      <w:r w:rsidRPr="009102EE">
        <w:rPr>
          <w:rFonts w:ascii="Arial" w:eastAsia="Arial" w:hAnsi="Arial" w:cs="Arial"/>
        </w:rPr>
        <w:t xml:space="preserve"> </w:t>
      </w:r>
      <w:r w:rsidRPr="009102EE">
        <w:rPr>
          <w:rFonts w:ascii="Arial" w:hAnsi="Arial" w:cs="Arial"/>
        </w:rPr>
        <w:t>suas</w:t>
      </w:r>
      <w:r w:rsidRPr="009102EE">
        <w:rPr>
          <w:rFonts w:ascii="Arial" w:eastAsia="Arial" w:hAnsi="Arial" w:cs="Arial"/>
        </w:rPr>
        <w:t xml:space="preserve"> </w:t>
      </w:r>
      <w:r w:rsidRPr="009102EE">
        <w:rPr>
          <w:rFonts w:ascii="Arial" w:hAnsi="Arial" w:cs="Arial"/>
        </w:rPr>
        <w:t>expensas,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seus</w:t>
      </w:r>
      <w:r w:rsidRPr="009102EE">
        <w:rPr>
          <w:rFonts w:ascii="Arial" w:eastAsia="Arial" w:hAnsi="Arial" w:cs="Arial"/>
        </w:rPr>
        <w:t xml:space="preserve"> </w:t>
      </w:r>
      <w:r w:rsidRPr="009102EE">
        <w:rPr>
          <w:rFonts w:ascii="Arial" w:hAnsi="Arial" w:cs="Arial"/>
        </w:rPr>
        <w:t>funcionários,</w:t>
      </w:r>
      <w:r w:rsidRPr="009102EE">
        <w:rPr>
          <w:rFonts w:ascii="Arial" w:eastAsia="Arial" w:hAnsi="Arial" w:cs="Arial"/>
        </w:rPr>
        <w:t xml:space="preserve"> </w:t>
      </w:r>
      <w:r w:rsidRPr="009102EE">
        <w:rPr>
          <w:rFonts w:ascii="Arial" w:hAnsi="Arial" w:cs="Arial"/>
        </w:rPr>
        <w:t>em</w:t>
      </w:r>
      <w:r w:rsidRPr="009102EE">
        <w:rPr>
          <w:rFonts w:ascii="Arial" w:eastAsia="Arial" w:hAnsi="Arial" w:cs="Arial"/>
        </w:rPr>
        <w:t xml:space="preserve"> </w:t>
      </w:r>
      <w:r w:rsidRPr="009102EE">
        <w:rPr>
          <w:rFonts w:ascii="Arial" w:hAnsi="Arial" w:cs="Arial"/>
        </w:rPr>
        <w:t>situações</w:t>
      </w:r>
      <w:r w:rsidRPr="009102EE">
        <w:rPr>
          <w:rFonts w:ascii="Arial" w:eastAsia="Arial" w:hAnsi="Arial" w:cs="Arial"/>
        </w:rPr>
        <w:t xml:space="preserve"> </w:t>
      </w:r>
      <w:r w:rsidRPr="009102EE">
        <w:rPr>
          <w:rFonts w:ascii="Arial" w:hAnsi="Arial" w:cs="Arial"/>
        </w:rPr>
        <w:t>extraordinárias</w:t>
      </w:r>
      <w:r w:rsidRPr="009102EE">
        <w:rPr>
          <w:rFonts w:ascii="Arial" w:eastAsia="Arial" w:hAnsi="Arial" w:cs="Arial"/>
        </w:rPr>
        <w:t xml:space="preserve"> </w:t>
      </w:r>
      <w:r w:rsidRPr="009102EE">
        <w:rPr>
          <w:rFonts w:ascii="Arial" w:hAnsi="Arial" w:cs="Arial"/>
        </w:rPr>
        <w:t>onde</w:t>
      </w:r>
      <w:r w:rsidRPr="009102EE">
        <w:rPr>
          <w:rFonts w:ascii="Arial" w:eastAsia="Arial" w:hAnsi="Arial" w:cs="Arial"/>
        </w:rPr>
        <w:t xml:space="preserve"> </w:t>
      </w:r>
      <w:r w:rsidRPr="009102EE">
        <w:rPr>
          <w:rFonts w:ascii="Arial" w:hAnsi="Arial" w:cs="Arial"/>
        </w:rPr>
        <w:t>o</w:t>
      </w:r>
      <w:r w:rsidRPr="009102EE">
        <w:rPr>
          <w:rFonts w:ascii="Arial" w:eastAsia="Arial" w:hAnsi="Arial" w:cs="Arial"/>
        </w:rPr>
        <w:t xml:space="preserve"> </w:t>
      </w:r>
      <w:r w:rsidRPr="009102EE">
        <w:rPr>
          <w:rFonts w:ascii="Arial" w:hAnsi="Arial" w:cs="Arial"/>
        </w:rPr>
        <w:t>deslocamento</w:t>
      </w:r>
      <w:r w:rsidRPr="009102EE">
        <w:rPr>
          <w:rFonts w:ascii="Arial" w:eastAsia="Arial" w:hAnsi="Arial" w:cs="Arial"/>
        </w:rPr>
        <w:t xml:space="preserve"> </w:t>
      </w:r>
      <w:r w:rsidRPr="009102EE">
        <w:rPr>
          <w:rFonts w:ascii="Arial" w:hAnsi="Arial" w:cs="Arial"/>
        </w:rPr>
        <w:t>dos</w:t>
      </w:r>
      <w:r w:rsidRPr="009102EE">
        <w:rPr>
          <w:rFonts w:ascii="Arial" w:eastAsia="Arial" w:hAnsi="Arial" w:cs="Arial"/>
        </w:rPr>
        <w:t xml:space="preserve"> </w:t>
      </w:r>
      <w:r w:rsidRPr="009102EE">
        <w:rPr>
          <w:rFonts w:ascii="Arial" w:hAnsi="Arial" w:cs="Arial"/>
        </w:rPr>
        <w:t>mesmos</w:t>
      </w:r>
      <w:r w:rsidRPr="009102EE">
        <w:rPr>
          <w:rFonts w:ascii="Arial" w:eastAsia="Arial" w:hAnsi="Arial" w:cs="Arial"/>
        </w:rPr>
        <w:t xml:space="preserve"> </w:t>
      </w:r>
      <w:r w:rsidRPr="009102EE">
        <w:rPr>
          <w:rFonts w:ascii="Arial" w:hAnsi="Arial" w:cs="Arial"/>
        </w:rPr>
        <w:t>esteja</w:t>
      </w:r>
      <w:r w:rsidRPr="009102EE">
        <w:rPr>
          <w:rFonts w:ascii="Arial" w:eastAsia="Arial" w:hAnsi="Arial" w:cs="Arial"/>
        </w:rPr>
        <w:t xml:space="preserve"> </w:t>
      </w:r>
      <w:r w:rsidRPr="009102EE">
        <w:rPr>
          <w:rFonts w:ascii="Arial" w:hAnsi="Arial" w:cs="Arial"/>
        </w:rPr>
        <w:t>prejudicado</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impossibilitado</w:t>
      </w:r>
      <w:r w:rsidRPr="009102EE">
        <w:rPr>
          <w:rFonts w:ascii="Arial" w:eastAsia="Arial" w:hAnsi="Arial" w:cs="Arial"/>
        </w:rPr>
        <w:t xml:space="preserve"> </w:t>
      </w:r>
      <w:r w:rsidRPr="009102EE">
        <w:rPr>
          <w:rFonts w:ascii="Arial" w:hAnsi="Arial" w:cs="Arial"/>
        </w:rPr>
        <w:t>por</w:t>
      </w:r>
      <w:r w:rsidRPr="009102EE">
        <w:rPr>
          <w:rFonts w:ascii="Arial" w:eastAsia="Arial" w:hAnsi="Arial" w:cs="Arial"/>
        </w:rPr>
        <w:t xml:space="preserve"> </w:t>
      </w:r>
      <w:r w:rsidRPr="009102EE">
        <w:rPr>
          <w:rFonts w:ascii="Arial" w:hAnsi="Arial" w:cs="Arial"/>
        </w:rPr>
        <w:t>greves</w:t>
      </w:r>
      <w:r w:rsidRPr="009102EE">
        <w:rPr>
          <w:rFonts w:ascii="Arial" w:eastAsia="Arial" w:hAnsi="Arial" w:cs="Arial"/>
        </w:rPr>
        <w:t xml:space="preserve"> </w:t>
      </w:r>
      <w:r w:rsidRPr="009102EE">
        <w:rPr>
          <w:rFonts w:ascii="Arial" w:hAnsi="Arial" w:cs="Arial"/>
        </w:rPr>
        <w:t>nos</w:t>
      </w:r>
      <w:r w:rsidRPr="009102EE">
        <w:rPr>
          <w:rFonts w:ascii="Arial" w:eastAsia="Arial" w:hAnsi="Arial" w:cs="Arial"/>
        </w:rPr>
        <w:t xml:space="preserve"> </w:t>
      </w:r>
      <w:r w:rsidRPr="009102EE">
        <w:rPr>
          <w:rFonts w:ascii="Arial" w:hAnsi="Arial" w:cs="Arial"/>
        </w:rPr>
        <w:t>Setores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Transporte</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outro</w:t>
      </w:r>
      <w:r w:rsidRPr="009102EE">
        <w:rPr>
          <w:rFonts w:ascii="Arial" w:eastAsia="Arial" w:hAnsi="Arial" w:cs="Arial"/>
        </w:rPr>
        <w:t xml:space="preserve"> </w:t>
      </w:r>
      <w:r w:rsidRPr="009102EE">
        <w:rPr>
          <w:rFonts w:ascii="Arial" w:hAnsi="Arial" w:cs="Arial"/>
        </w:rPr>
        <w:t>motivo</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força</w:t>
      </w:r>
      <w:r w:rsidRPr="009102EE">
        <w:rPr>
          <w:rFonts w:ascii="Arial" w:eastAsia="Arial" w:hAnsi="Arial" w:cs="Arial"/>
        </w:rPr>
        <w:t xml:space="preserve"> </w:t>
      </w:r>
      <w:r w:rsidRPr="009102EE">
        <w:rPr>
          <w:rFonts w:ascii="Arial" w:hAnsi="Arial" w:cs="Arial"/>
        </w:rPr>
        <w:t>maior,</w:t>
      </w:r>
      <w:r w:rsidRPr="009102EE">
        <w:rPr>
          <w:rFonts w:ascii="Arial" w:eastAsia="Arial" w:hAnsi="Arial" w:cs="Arial"/>
        </w:rPr>
        <w:t xml:space="preserve"> </w:t>
      </w:r>
      <w:r w:rsidRPr="009102EE">
        <w:rPr>
          <w:rFonts w:ascii="Arial" w:hAnsi="Arial" w:cs="Arial"/>
        </w:rPr>
        <w:t>a</w:t>
      </w:r>
      <w:r w:rsidRPr="009102EE">
        <w:rPr>
          <w:rFonts w:ascii="Arial" w:eastAsia="Arial" w:hAnsi="Arial" w:cs="Arial"/>
        </w:rPr>
        <w:t xml:space="preserve"> </w:t>
      </w:r>
      <w:r w:rsidRPr="009102EE">
        <w:rPr>
          <w:rFonts w:ascii="Arial" w:hAnsi="Arial" w:cs="Arial"/>
        </w:rPr>
        <w:t>fim</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que</w:t>
      </w:r>
      <w:r w:rsidRPr="009102EE">
        <w:rPr>
          <w:rFonts w:ascii="Arial" w:eastAsia="Arial" w:hAnsi="Arial" w:cs="Arial"/>
        </w:rPr>
        <w:t xml:space="preserve"> </w:t>
      </w:r>
      <w:r w:rsidRPr="009102EE">
        <w:rPr>
          <w:rFonts w:ascii="Arial" w:hAnsi="Arial" w:cs="Arial"/>
        </w:rPr>
        <w:t>os</w:t>
      </w:r>
      <w:r w:rsidRPr="009102EE">
        <w:rPr>
          <w:rFonts w:ascii="Arial" w:eastAsia="Arial" w:hAnsi="Arial" w:cs="Arial"/>
        </w:rPr>
        <w:t xml:space="preserve"> </w:t>
      </w:r>
      <w:r w:rsidRPr="009102EE">
        <w:rPr>
          <w:rFonts w:ascii="Arial" w:hAnsi="Arial" w:cs="Arial"/>
        </w:rPr>
        <w:t>serviços</w:t>
      </w:r>
      <w:r w:rsidRPr="009102EE">
        <w:rPr>
          <w:rFonts w:ascii="Arial" w:eastAsia="Arial" w:hAnsi="Arial" w:cs="Arial"/>
        </w:rPr>
        <w:t xml:space="preserve"> </w:t>
      </w:r>
      <w:r w:rsidRPr="009102EE">
        <w:rPr>
          <w:rFonts w:ascii="Arial" w:hAnsi="Arial" w:cs="Arial"/>
        </w:rPr>
        <w:t>não</w:t>
      </w:r>
      <w:r w:rsidRPr="009102EE">
        <w:rPr>
          <w:rFonts w:ascii="Arial" w:eastAsia="Arial" w:hAnsi="Arial" w:cs="Arial"/>
        </w:rPr>
        <w:t xml:space="preserve"> </w:t>
      </w:r>
      <w:r w:rsidRPr="009102EE">
        <w:rPr>
          <w:rFonts w:ascii="Arial" w:hAnsi="Arial" w:cs="Arial"/>
        </w:rPr>
        <w:t>sejam</w:t>
      </w:r>
      <w:r w:rsidRPr="009102EE">
        <w:rPr>
          <w:rFonts w:ascii="Arial" w:eastAsia="Arial" w:hAnsi="Arial" w:cs="Arial"/>
        </w:rPr>
        <w:t xml:space="preserve"> </w:t>
      </w:r>
      <w:r w:rsidRPr="009102EE">
        <w:rPr>
          <w:rFonts w:ascii="Arial" w:hAnsi="Arial" w:cs="Arial"/>
        </w:rPr>
        <w:t>prejudicados</w:t>
      </w:r>
      <w:r w:rsidR="00FB3172" w:rsidRPr="009102EE">
        <w:rPr>
          <w:rFonts w:ascii="Arial" w:hAnsi="Arial" w:cs="Arial"/>
        </w:rPr>
        <w:t>.</w:t>
      </w:r>
    </w:p>
    <w:p w14:paraId="29B909D1" w14:textId="77777777" w:rsidR="004732A1" w:rsidRPr="009102EE" w:rsidRDefault="004732A1" w:rsidP="00985FC6">
      <w:pPr>
        <w:pStyle w:val="PargrafodaLista"/>
        <w:tabs>
          <w:tab w:val="left" w:pos="709"/>
        </w:tabs>
        <w:ind w:left="0"/>
        <w:jc w:val="both"/>
        <w:rPr>
          <w:rFonts w:ascii="Arial" w:hAnsi="Arial" w:cs="Arial"/>
          <w:b/>
        </w:rPr>
      </w:pPr>
    </w:p>
    <w:p w14:paraId="15A930BD"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Assumir</w:t>
      </w:r>
      <w:r w:rsidRPr="009102EE">
        <w:rPr>
          <w:rFonts w:ascii="Arial" w:eastAsia="Arial" w:hAnsi="Arial" w:cs="Arial"/>
        </w:rPr>
        <w:t xml:space="preserve"> </w:t>
      </w:r>
      <w:r w:rsidRPr="009102EE">
        <w:rPr>
          <w:rFonts w:ascii="Arial" w:hAnsi="Arial" w:cs="Arial"/>
        </w:rPr>
        <w:t>eventuais</w:t>
      </w:r>
      <w:r w:rsidRPr="009102EE">
        <w:rPr>
          <w:rFonts w:ascii="Arial" w:eastAsia="Arial" w:hAnsi="Arial" w:cs="Arial"/>
        </w:rPr>
        <w:t xml:space="preserve"> </w:t>
      </w:r>
      <w:r w:rsidRPr="009102EE">
        <w:rPr>
          <w:rFonts w:ascii="Arial" w:hAnsi="Arial" w:cs="Arial"/>
        </w:rPr>
        <w:t>danos,</w:t>
      </w:r>
      <w:r w:rsidRPr="009102EE">
        <w:rPr>
          <w:rFonts w:ascii="Arial" w:eastAsia="Arial" w:hAnsi="Arial" w:cs="Arial"/>
        </w:rPr>
        <w:t xml:space="preserve"> </w:t>
      </w:r>
      <w:r w:rsidRPr="009102EE">
        <w:rPr>
          <w:rFonts w:ascii="Arial" w:hAnsi="Arial" w:cs="Arial"/>
        </w:rPr>
        <w:t>extravios</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prejuízos</w:t>
      </w:r>
      <w:r w:rsidRPr="009102EE">
        <w:rPr>
          <w:rFonts w:ascii="Arial" w:eastAsia="Arial" w:hAnsi="Arial" w:cs="Arial"/>
        </w:rPr>
        <w:t xml:space="preserve"> </w:t>
      </w:r>
      <w:r w:rsidRPr="009102EE">
        <w:rPr>
          <w:rFonts w:ascii="Arial" w:hAnsi="Arial" w:cs="Arial"/>
        </w:rPr>
        <w:t>causados</w:t>
      </w:r>
      <w:r w:rsidRPr="009102EE">
        <w:rPr>
          <w:rFonts w:ascii="Arial" w:eastAsia="Arial" w:hAnsi="Arial" w:cs="Arial"/>
        </w:rPr>
        <w:t xml:space="preserve"> </w:t>
      </w:r>
      <w:r w:rsidRPr="009102EE">
        <w:rPr>
          <w:rFonts w:ascii="Arial" w:hAnsi="Arial" w:cs="Arial"/>
        </w:rPr>
        <w:t>em</w:t>
      </w:r>
      <w:r w:rsidRPr="009102EE">
        <w:rPr>
          <w:rFonts w:ascii="Arial" w:eastAsia="Arial" w:hAnsi="Arial" w:cs="Arial"/>
        </w:rPr>
        <w:t xml:space="preserve"> </w:t>
      </w:r>
      <w:r w:rsidRPr="009102EE">
        <w:rPr>
          <w:rFonts w:ascii="Arial" w:hAnsi="Arial" w:cs="Arial"/>
        </w:rPr>
        <w:t>quaisquer</w:t>
      </w:r>
      <w:r w:rsidRPr="009102EE">
        <w:rPr>
          <w:rFonts w:ascii="Arial" w:eastAsia="Arial" w:hAnsi="Arial" w:cs="Arial"/>
        </w:rPr>
        <w:t xml:space="preserve"> móveis, equipamentos e utensílios</w:t>
      </w:r>
      <w:r w:rsidRPr="009102EE">
        <w:rPr>
          <w:rFonts w:ascii="Arial" w:hAnsi="Arial" w:cs="Arial"/>
        </w:rPr>
        <w:t>,</w:t>
      </w:r>
      <w:r w:rsidRPr="009102EE">
        <w:rPr>
          <w:rFonts w:ascii="Arial" w:eastAsia="Arial" w:hAnsi="Arial" w:cs="Arial"/>
        </w:rPr>
        <w:t xml:space="preserve"> ou na estrutura física do CISAMUSEP, bem como </w:t>
      </w:r>
      <w:r w:rsidRPr="009102EE">
        <w:rPr>
          <w:rFonts w:ascii="Arial" w:hAnsi="Arial" w:cs="Arial"/>
        </w:rPr>
        <w:t>acidentes</w:t>
      </w:r>
      <w:r w:rsidRPr="009102EE">
        <w:rPr>
          <w:rFonts w:ascii="Arial" w:eastAsia="Arial" w:hAnsi="Arial" w:cs="Arial"/>
        </w:rPr>
        <w:t xml:space="preserve"> </w:t>
      </w:r>
      <w:r w:rsidRPr="009102EE">
        <w:rPr>
          <w:rFonts w:ascii="Arial" w:hAnsi="Arial" w:cs="Arial"/>
        </w:rPr>
        <w:t>com</w:t>
      </w:r>
      <w:r w:rsidRPr="009102EE">
        <w:rPr>
          <w:rFonts w:ascii="Arial" w:eastAsia="Arial" w:hAnsi="Arial" w:cs="Arial"/>
        </w:rPr>
        <w:t xml:space="preserve"> </w:t>
      </w:r>
      <w:r w:rsidRPr="009102EE">
        <w:rPr>
          <w:rFonts w:ascii="Arial" w:hAnsi="Arial" w:cs="Arial"/>
        </w:rPr>
        <w:t>vítimas ou mesmo por ato praticado por seus empregados ou mandatários,</w:t>
      </w:r>
      <w:r w:rsidRPr="009102EE">
        <w:rPr>
          <w:rFonts w:ascii="Arial" w:eastAsia="Arial" w:hAnsi="Arial" w:cs="Arial"/>
        </w:rPr>
        <w:t xml:space="preserve"> </w:t>
      </w:r>
      <w:r w:rsidRPr="009102EE">
        <w:rPr>
          <w:rFonts w:ascii="Arial" w:hAnsi="Arial" w:cs="Arial"/>
        </w:rPr>
        <w:t>por</w:t>
      </w:r>
      <w:r w:rsidRPr="009102EE">
        <w:rPr>
          <w:rFonts w:ascii="Arial" w:eastAsia="Arial" w:hAnsi="Arial" w:cs="Arial"/>
        </w:rPr>
        <w:t xml:space="preserve"> </w:t>
      </w:r>
      <w:r w:rsidRPr="009102EE">
        <w:rPr>
          <w:rFonts w:ascii="Arial" w:hAnsi="Arial" w:cs="Arial"/>
        </w:rPr>
        <w:t>dolo</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culpa,</w:t>
      </w:r>
      <w:r w:rsidRPr="009102EE">
        <w:rPr>
          <w:rFonts w:ascii="Arial" w:eastAsia="Arial" w:hAnsi="Arial" w:cs="Arial"/>
        </w:rPr>
        <w:t xml:space="preserve"> </w:t>
      </w:r>
      <w:r w:rsidRPr="009102EE">
        <w:rPr>
          <w:rFonts w:ascii="Arial" w:hAnsi="Arial" w:cs="Arial"/>
        </w:rPr>
        <w:t>em</w:t>
      </w:r>
      <w:r w:rsidRPr="009102EE">
        <w:rPr>
          <w:rFonts w:ascii="Arial" w:eastAsia="Arial" w:hAnsi="Arial" w:cs="Arial"/>
        </w:rPr>
        <w:t xml:space="preserve"> </w:t>
      </w:r>
      <w:r w:rsidRPr="009102EE">
        <w:rPr>
          <w:rFonts w:ascii="Arial" w:hAnsi="Arial" w:cs="Arial"/>
        </w:rPr>
        <w:t>decorrência</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w:t>
      </w:r>
      <w:r w:rsidRPr="009102EE">
        <w:rPr>
          <w:rFonts w:ascii="Arial" w:hAnsi="Arial" w:cs="Arial"/>
        </w:rPr>
        <w:t>exercício</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suas</w:t>
      </w:r>
      <w:r w:rsidRPr="009102EE">
        <w:rPr>
          <w:rFonts w:ascii="Arial" w:eastAsia="Arial" w:hAnsi="Arial" w:cs="Arial"/>
        </w:rPr>
        <w:t xml:space="preserve"> </w:t>
      </w:r>
      <w:r w:rsidRPr="009102EE">
        <w:rPr>
          <w:rFonts w:ascii="Arial" w:hAnsi="Arial" w:cs="Arial"/>
        </w:rPr>
        <w:t>funções,</w:t>
      </w:r>
      <w:r w:rsidRPr="009102EE">
        <w:rPr>
          <w:rFonts w:ascii="Arial" w:eastAsia="Arial" w:hAnsi="Arial" w:cs="Arial"/>
        </w:rPr>
        <w:t xml:space="preserve"> </w:t>
      </w:r>
      <w:r w:rsidRPr="009102EE">
        <w:rPr>
          <w:rFonts w:ascii="Arial" w:hAnsi="Arial" w:cs="Arial"/>
        </w:rPr>
        <w:t>sendo</w:t>
      </w:r>
      <w:r w:rsidRPr="009102EE">
        <w:rPr>
          <w:rFonts w:ascii="Arial" w:eastAsia="Arial" w:hAnsi="Arial" w:cs="Arial"/>
        </w:rPr>
        <w:t xml:space="preserve"> </w:t>
      </w:r>
      <w:r w:rsidRPr="009102EE">
        <w:rPr>
          <w:rFonts w:ascii="Arial" w:hAnsi="Arial" w:cs="Arial"/>
        </w:rPr>
        <w:t>que</w:t>
      </w:r>
      <w:r w:rsidRPr="009102EE">
        <w:rPr>
          <w:rFonts w:ascii="Arial" w:eastAsia="Arial" w:hAnsi="Arial" w:cs="Arial"/>
        </w:rPr>
        <w:t xml:space="preserve"> </w:t>
      </w:r>
      <w:r w:rsidRPr="009102EE">
        <w:rPr>
          <w:rFonts w:ascii="Arial" w:hAnsi="Arial" w:cs="Arial"/>
        </w:rPr>
        <w:t>a</w:t>
      </w:r>
      <w:r w:rsidRPr="009102EE">
        <w:rPr>
          <w:rFonts w:ascii="Arial" w:eastAsia="Arial" w:hAnsi="Arial" w:cs="Arial"/>
        </w:rPr>
        <w:t xml:space="preserve"> </w:t>
      </w:r>
      <w:r w:rsidRPr="009102EE">
        <w:rPr>
          <w:rFonts w:ascii="Arial" w:hAnsi="Arial" w:cs="Arial"/>
        </w:rPr>
        <w:t>correspondente</w:t>
      </w:r>
      <w:r w:rsidRPr="009102EE">
        <w:rPr>
          <w:rFonts w:ascii="Arial" w:eastAsia="Arial" w:hAnsi="Arial" w:cs="Arial"/>
        </w:rPr>
        <w:t xml:space="preserve"> </w:t>
      </w:r>
      <w:r w:rsidRPr="009102EE">
        <w:rPr>
          <w:rFonts w:ascii="Arial" w:hAnsi="Arial" w:cs="Arial"/>
        </w:rPr>
        <w:t>reposição,</w:t>
      </w:r>
      <w:r w:rsidRPr="009102EE">
        <w:rPr>
          <w:rFonts w:ascii="Arial" w:eastAsia="Arial" w:hAnsi="Arial" w:cs="Arial"/>
        </w:rPr>
        <w:t xml:space="preserve"> </w:t>
      </w:r>
      <w:r w:rsidRPr="009102EE">
        <w:rPr>
          <w:rFonts w:ascii="Arial" w:hAnsi="Arial" w:cs="Arial"/>
        </w:rPr>
        <w:t>reparo</w:t>
      </w:r>
      <w:r w:rsidRPr="009102EE">
        <w:rPr>
          <w:rFonts w:ascii="Arial" w:eastAsia="Arial" w:hAnsi="Arial" w:cs="Arial"/>
        </w:rPr>
        <w:t xml:space="preserve"> </w:t>
      </w:r>
      <w:r w:rsidRPr="009102EE">
        <w:rPr>
          <w:rFonts w:ascii="Arial" w:hAnsi="Arial" w:cs="Arial"/>
        </w:rPr>
        <w:t>e/ou</w:t>
      </w:r>
      <w:r w:rsidRPr="009102EE">
        <w:rPr>
          <w:rFonts w:ascii="Arial" w:eastAsia="Arial" w:hAnsi="Arial" w:cs="Arial"/>
        </w:rPr>
        <w:t xml:space="preserve"> </w:t>
      </w:r>
      <w:r w:rsidRPr="009102EE">
        <w:rPr>
          <w:rFonts w:ascii="Arial" w:hAnsi="Arial" w:cs="Arial"/>
        </w:rPr>
        <w:t>indenização</w:t>
      </w:r>
      <w:r w:rsidRPr="009102EE">
        <w:rPr>
          <w:rFonts w:ascii="Arial" w:eastAsia="Arial" w:hAnsi="Arial" w:cs="Arial"/>
        </w:rPr>
        <w:t xml:space="preserve"> </w:t>
      </w:r>
      <w:r w:rsidRPr="009102EE">
        <w:rPr>
          <w:rFonts w:ascii="Arial" w:hAnsi="Arial" w:cs="Arial"/>
        </w:rPr>
        <w:t>deverão</w:t>
      </w:r>
      <w:r w:rsidRPr="009102EE">
        <w:rPr>
          <w:rFonts w:ascii="Arial" w:eastAsia="Arial" w:hAnsi="Arial" w:cs="Arial"/>
        </w:rPr>
        <w:t xml:space="preserve"> </w:t>
      </w:r>
      <w:r w:rsidRPr="009102EE">
        <w:rPr>
          <w:rFonts w:ascii="Arial" w:hAnsi="Arial" w:cs="Arial"/>
        </w:rPr>
        <w:t>ser</w:t>
      </w:r>
      <w:r w:rsidRPr="009102EE">
        <w:rPr>
          <w:rFonts w:ascii="Arial" w:eastAsia="Arial" w:hAnsi="Arial" w:cs="Arial"/>
        </w:rPr>
        <w:t xml:space="preserve"> </w:t>
      </w:r>
      <w:r w:rsidRPr="009102EE">
        <w:rPr>
          <w:rFonts w:ascii="Arial" w:hAnsi="Arial" w:cs="Arial"/>
        </w:rPr>
        <w:t>procedidas</w:t>
      </w:r>
      <w:r w:rsidRPr="009102EE">
        <w:rPr>
          <w:rFonts w:ascii="Arial" w:eastAsia="Arial" w:hAnsi="Arial" w:cs="Arial"/>
        </w:rPr>
        <w:t xml:space="preserve"> </w:t>
      </w:r>
      <w:r w:rsidRPr="009102EE">
        <w:rPr>
          <w:rFonts w:ascii="Arial" w:hAnsi="Arial" w:cs="Arial"/>
        </w:rPr>
        <w:t>mediante</w:t>
      </w:r>
      <w:r w:rsidRPr="009102EE">
        <w:rPr>
          <w:rFonts w:ascii="Arial" w:eastAsia="Arial" w:hAnsi="Arial" w:cs="Arial"/>
        </w:rPr>
        <w:t xml:space="preserve"> </w:t>
      </w:r>
      <w:r w:rsidRPr="009102EE">
        <w:rPr>
          <w:rFonts w:ascii="Arial" w:hAnsi="Arial" w:cs="Arial"/>
        </w:rPr>
        <w:t>prévia</w:t>
      </w:r>
      <w:r w:rsidRPr="009102EE">
        <w:rPr>
          <w:rFonts w:ascii="Arial" w:eastAsia="Arial" w:hAnsi="Arial" w:cs="Arial"/>
        </w:rPr>
        <w:t xml:space="preserve"> </w:t>
      </w:r>
      <w:r w:rsidRPr="009102EE">
        <w:rPr>
          <w:rFonts w:ascii="Arial" w:hAnsi="Arial" w:cs="Arial"/>
        </w:rPr>
        <w:t>manifestação</w:t>
      </w:r>
      <w:r w:rsidRPr="009102EE">
        <w:rPr>
          <w:rFonts w:ascii="Arial" w:eastAsia="Arial" w:hAnsi="Arial" w:cs="Arial"/>
        </w:rPr>
        <w:t xml:space="preserve"> </w:t>
      </w:r>
      <w:r w:rsidRPr="009102EE">
        <w:rPr>
          <w:rFonts w:ascii="Arial" w:hAnsi="Arial" w:cs="Arial"/>
        </w:rPr>
        <w:t>do CISAMUSEP, e</w:t>
      </w:r>
      <w:r w:rsidRPr="009102EE">
        <w:rPr>
          <w:rFonts w:ascii="Arial" w:hAnsi="Arial" w:cs="Arial"/>
          <w:lang w:eastAsia="pt-BR"/>
        </w:rPr>
        <w:t>ximindo-a de qualquer responsabilidade</w:t>
      </w:r>
      <w:r w:rsidR="00FB3172" w:rsidRPr="009102EE">
        <w:rPr>
          <w:rFonts w:ascii="Arial" w:hAnsi="Arial" w:cs="Arial"/>
          <w:lang w:eastAsia="pt-BR"/>
        </w:rPr>
        <w:t>.</w:t>
      </w:r>
    </w:p>
    <w:p w14:paraId="23CAE65C" w14:textId="77777777" w:rsidR="004732A1" w:rsidRPr="009102EE" w:rsidRDefault="004732A1" w:rsidP="00985FC6">
      <w:pPr>
        <w:pStyle w:val="PargrafodaLista"/>
        <w:tabs>
          <w:tab w:val="left" w:pos="709"/>
        </w:tabs>
        <w:ind w:left="0"/>
        <w:jc w:val="both"/>
        <w:rPr>
          <w:rFonts w:ascii="Arial" w:hAnsi="Arial" w:cs="Arial"/>
          <w:b/>
        </w:rPr>
      </w:pPr>
    </w:p>
    <w:p w14:paraId="483F9AF9"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eastAsia="Arial" w:hAnsi="Arial" w:cs="Arial"/>
        </w:rPr>
        <w:t xml:space="preserve">Todas as ocorrências decorrentes da inadequada execução do contrato serão registradas pelo CISAMUSEP e levadas ao conhecimento da </w:t>
      </w:r>
      <w:r w:rsidRPr="009102EE">
        <w:rPr>
          <w:rFonts w:ascii="Arial" w:hAnsi="Arial" w:cs="Arial"/>
        </w:rPr>
        <w:t>empresa a ser contratada</w:t>
      </w:r>
      <w:r w:rsidRPr="009102EE">
        <w:rPr>
          <w:rFonts w:ascii="Arial" w:eastAsia="Arial" w:hAnsi="Arial" w:cs="Arial"/>
        </w:rPr>
        <w:t xml:space="preserve"> para que as providências para sua solução sejam tomadas</w:t>
      </w:r>
      <w:r w:rsidR="00FB3172" w:rsidRPr="009102EE">
        <w:rPr>
          <w:rFonts w:ascii="Arial" w:eastAsia="Arial" w:hAnsi="Arial" w:cs="Arial"/>
        </w:rPr>
        <w:t>.</w:t>
      </w:r>
    </w:p>
    <w:p w14:paraId="536DE9EB" w14:textId="77777777" w:rsidR="004732A1" w:rsidRPr="009102EE" w:rsidRDefault="004732A1" w:rsidP="00985FC6">
      <w:pPr>
        <w:pStyle w:val="PargrafodaLista"/>
        <w:tabs>
          <w:tab w:val="left" w:pos="709"/>
        </w:tabs>
        <w:ind w:left="0"/>
        <w:jc w:val="both"/>
        <w:rPr>
          <w:rFonts w:ascii="Arial" w:hAnsi="Arial" w:cs="Arial"/>
          <w:b/>
        </w:rPr>
      </w:pPr>
    </w:p>
    <w:p w14:paraId="0FA34E46"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Orientar seus empregados no sentido de que, ao prestarem serviço nas dependências do CISAMUSEP, zelem pelo patrimônio público, bem como mantenham respeito e cordialidade com os funcionários e visitantes</w:t>
      </w:r>
      <w:r w:rsidR="00FB3172" w:rsidRPr="009102EE">
        <w:rPr>
          <w:rFonts w:ascii="Arial" w:hAnsi="Arial" w:cs="Arial"/>
        </w:rPr>
        <w:t>.</w:t>
      </w:r>
    </w:p>
    <w:p w14:paraId="5C47F8FD" w14:textId="77777777" w:rsidR="004732A1" w:rsidRPr="009102EE" w:rsidRDefault="004732A1" w:rsidP="00985FC6">
      <w:pPr>
        <w:pStyle w:val="PargrafodaLista"/>
        <w:tabs>
          <w:tab w:val="left" w:pos="709"/>
          <w:tab w:val="left" w:pos="851"/>
        </w:tabs>
        <w:ind w:left="0"/>
        <w:jc w:val="both"/>
        <w:rPr>
          <w:rFonts w:ascii="Arial" w:hAnsi="Arial" w:cs="Arial"/>
          <w:b/>
        </w:rPr>
      </w:pPr>
    </w:p>
    <w:p w14:paraId="029ACED4" w14:textId="77777777" w:rsidR="00FB3172" w:rsidRPr="004732A1" w:rsidRDefault="00B444D6" w:rsidP="00985FC6">
      <w:pPr>
        <w:pStyle w:val="PargrafodaLista"/>
        <w:numPr>
          <w:ilvl w:val="1"/>
          <w:numId w:val="29"/>
        </w:numPr>
        <w:tabs>
          <w:tab w:val="left" w:pos="709"/>
          <w:tab w:val="left" w:pos="851"/>
        </w:tabs>
        <w:ind w:left="0" w:firstLine="0"/>
        <w:jc w:val="both"/>
        <w:rPr>
          <w:rFonts w:ascii="Arial" w:hAnsi="Arial" w:cs="Arial"/>
          <w:b/>
        </w:rPr>
      </w:pPr>
      <w:r w:rsidRPr="009102EE">
        <w:rPr>
          <w:rFonts w:ascii="Arial" w:hAnsi="Arial" w:cs="Arial"/>
        </w:rPr>
        <w:lastRenderedPageBreak/>
        <w:t xml:space="preserve">Indicar e manter atualizados seus números de telefone fixo, celular e </w:t>
      </w:r>
      <w:r w:rsidRPr="009102EE">
        <w:rPr>
          <w:rFonts w:ascii="Arial" w:hAnsi="Arial" w:cs="Arial"/>
          <w:i/>
        </w:rPr>
        <w:t>e-mail</w:t>
      </w:r>
      <w:r w:rsidRPr="009102EE">
        <w:rPr>
          <w:rFonts w:ascii="Arial" w:hAnsi="Arial" w:cs="Arial"/>
        </w:rPr>
        <w:t>, inclusive do preposto, a fim de que o CISAMUSEP efetue quaisquer comunicações oficiais</w:t>
      </w:r>
      <w:r w:rsidR="00FB3172" w:rsidRPr="009102EE">
        <w:rPr>
          <w:rFonts w:ascii="Arial" w:hAnsi="Arial" w:cs="Arial"/>
        </w:rPr>
        <w:t>.</w:t>
      </w:r>
    </w:p>
    <w:p w14:paraId="71F30F71" w14:textId="77777777" w:rsidR="004732A1" w:rsidRPr="009102EE" w:rsidRDefault="004732A1" w:rsidP="00985FC6">
      <w:pPr>
        <w:pStyle w:val="PargrafodaLista"/>
        <w:tabs>
          <w:tab w:val="left" w:pos="709"/>
          <w:tab w:val="left" w:pos="851"/>
        </w:tabs>
        <w:ind w:left="0"/>
        <w:jc w:val="both"/>
        <w:rPr>
          <w:rFonts w:ascii="Arial" w:hAnsi="Arial" w:cs="Arial"/>
          <w:b/>
        </w:rPr>
      </w:pPr>
    </w:p>
    <w:p w14:paraId="15EF2D0B" w14:textId="77777777" w:rsidR="00FB3172" w:rsidRPr="009102EE" w:rsidRDefault="00B444D6" w:rsidP="00985FC6">
      <w:pPr>
        <w:pStyle w:val="PargrafodaLista"/>
        <w:numPr>
          <w:ilvl w:val="1"/>
          <w:numId w:val="29"/>
        </w:numPr>
        <w:tabs>
          <w:tab w:val="left" w:pos="709"/>
          <w:tab w:val="left" w:pos="851"/>
        </w:tabs>
        <w:ind w:left="0" w:firstLine="0"/>
        <w:jc w:val="both"/>
        <w:rPr>
          <w:rFonts w:ascii="Arial" w:hAnsi="Arial" w:cs="Arial"/>
          <w:b/>
        </w:rPr>
      </w:pPr>
      <w:r w:rsidRPr="009102EE">
        <w:rPr>
          <w:rFonts w:ascii="Arial" w:hAnsi="Arial" w:cs="Arial"/>
        </w:rPr>
        <w:t>Designar, através de declaração entregue em até 05 (cinco) dias após o início da vigência do contrato, o preposto que tenha poderes para resolução de possíveis ocorrências durante a execução do Contrato, inclusive os de ordem operacional, orientando-o quanto à necessidade de acatar as orientações do CISAMUSEP</w:t>
      </w:r>
      <w:r w:rsidR="00FB3172" w:rsidRPr="009102EE">
        <w:rPr>
          <w:rFonts w:ascii="Arial" w:hAnsi="Arial" w:cs="Arial"/>
        </w:rPr>
        <w:t>;</w:t>
      </w:r>
    </w:p>
    <w:p w14:paraId="6E8C40FF" w14:textId="456FED5F" w:rsidR="00FB3172" w:rsidRPr="009102EE" w:rsidRDefault="00B444D6" w:rsidP="00985FC6">
      <w:pPr>
        <w:pStyle w:val="PargrafodaLista"/>
        <w:numPr>
          <w:ilvl w:val="2"/>
          <w:numId w:val="29"/>
        </w:numPr>
        <w:tabs>
          <w:tab w:val="left" w:pos="709"/>
          <w:tab w:val="left" w:pos="851"/>
        </w:tabs>
        <w:ind w:left="0" w:firstLine="0"/>
        <w:jc w:val="both"/>
        <w:rPr>
          <w:rFonts w:ascii="Arial" w:hAnsi="Arial" w:cs="Arial"/>
          <w:b/>
        </w:rPr>
      </w:pPr>
      <w:r w:rsidRPr="009102EE">
        <w:rPr>
          <w:rFonts w:ascii="Arial" w:hAnsi="Arial" w:cs="Arial"/>
        </w:rPr>
        <w:t xml:space="preserve">Na declaração </w:t>
      </w:r>
      <w:r w:rsidRPr="00EB42EC">
        <w:rPr>
          <w:rFonts w:ascii="Arial" w:hAnsi="Arial" w:cs="Arial"/>
          <w:color w:val="000000" w:themeColor="text1"/>
        </w:rPr>
        <w:t>indicada no item 1</w:t>
      </w:r>
      <w:r w:rsidR="009102EE" w:rsidRPr="00EB42EC">
        <w:rPr>
          <w:rFonts w:ascii="Arial" w:hAnsi="Arial" w:cs="Arial"/>
          <w:color w:val="000000" w:themeColor="text1"/>
        </w:rPr>
        <w:t>7</w:t>
      </w:r>
      <w:r w:rsidRPr="00EB42EC">
        <w:rPr>
          <w:rFonts w:ascii="Arial" w:hAnsi="Arial" w:cs="Arial"/>
          <w:color w:val="000000" w:themeColor="text1"/>
        </w:rPr>
        <w:t xml:space="preserve">.22 devem </w:t>
      </w:r>
      <w:r w:rsidRPr="009102EE">
        <w:rPr>
          <w:rFonts w:ascii="Arial" w:hAnsi="Arial" w:cs="Arial"/>
        </w:rPr>
        <w:t xml:space="preserve">constar as seguintes informações: nome completo, RG, CPF, qualificação profissional, </w:t>
      </w:r>
      <w:r w:rsidRPr="009102EE">
        <w:rPr>
          <w:rFonts w:ascii="Arial" w:hAnsi="Arial" w:cs="Arial"/>
          <w:i/>
        </w:rPr>
        <w:t>e-mail</w:t>
      </w:r>
      <w:r w:rsidRPr="009102EE">
        <w:rPr>
          <w:rFonts w:ascii="Arial" w:hAnsi="Arial" w:cs="Arial"/>
        </w:rPr>
        <w:t xml:space="preserve"> e telefone de contato;</w:t>
      </w:r>
      <w:r w:rsidRPr="009102EE">
        <w:rPr>
          <w:rFonts w:ascii="Arial" w:hAnsi="Arial" w:cs="Arial"/>
          <w:bCs/>
        </w:rPr>
        <w:t xml:space="preserve"> </w:t>
      </w:r>
    </w:p>
    <w:p w14:paraId="68E5DFA7" w14:textId="77777777" w:rsidR="00FB3172" w:rsidRPr="00EB42EC" w:rsidRDefault="00B444D6" w:rsidP="00233A43">
      <w:pPr>
        <w:pStyle w:val="PargrafodaLista"/>
        <w:numPr>
          <w:ilvl w:val="2"/>
          <w:numId w:val="29"/>
        </w:numPr>
        <w:tabs>
          <w:tab w:val="left" w:pos="851"/>
        </w:tabs>
        <w:ind w:left="0" w:firstLine="0"/>
        <w:jc w:val="both"/>
        <w:rPr>
          <w:rFonts w:ascii="Arial" w:hAnsi="Arial" w:cs="Arial"/>
          <w:b/>
        </w:rPr>
      </w:pPr>
      <w:r w:rsidRPr="009102EE">
        <w:rPr>
          <w:rFonts w:ascii="Arial" w:hAnsi="Arial" w:cs="Arial"/>
          <w:bCs/>
        </w:rPr>
        <w:t>Havendo alteração do Preposto, a empresa a ser contratada deverá comunicar o Fiscal de Contrato e encaminhar nova nomeação em até 5 (cinco) dias após o início do novo preposto</w:t>
      </w:r>
      <w:r w:rsidR="00FB3172" w:rsidRPr="009102EE">
        <w:rPr>
          <w:rFonts w:ascii="Arial" w:hAnsi="Arial" w:cs="Arial"/>
          <w:bCs/>
        </w:rPr>
        <w:t>.</w:t>
      </w:r>
    </w:p>
    <w:p w14:paraId="3D5D9970" w14:textId="77777777" w:rsidR="00EB42EC" w:rsidRPr="004732A1" w:rsidRDefault="00EB42EC" w:rsidP="00EB42EC">
      <w:pPr>
        <w:pStyle w:val="PargrafodaLista"/>
        <w:tabs>
          <w:tab w:val="left" w:pos="851"/>
        </w:tabs>
        <w:ind w:left="0"/>
        <w:jc w:val="both"/>
        <w:rPr>
          <w:rFonts w:ascii="Arial" w:hAnsi="Arial" w:cs="Arial"/>
          <w:b/>
        </w:rPr>
      </w:pPr>
    </w:p>
    <w:p w14:paraId="709C30F9"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bCs/>
        </w:rPr>
        <w:t>O preposto da empresa a ser contratada deverá, obrigatoriamente, inspecionar o posto de trabalho no mínimo 01 (uma) vez na semana, em dias e períodos alternados (diurno das 07h às 19h) e noturno das 19h às 07h), inclusive aos finais de semana, cuja visita deverá ser anotada no livro de ocorrência</w:t>
      </w:r>
      <w:r w:rsidR="00FB3172" w:rsidRPr="009102EE">
        <w:rPr>
          <w:rFonts w:ascii="Arial" w:hAnsi="Arial" w:cs="Arial"/>
          <w:bCs/>
        </w:rPr>
        <w:t>.</w:t>
      </w:r>
    </w:p>
    <w:p w14:paraId="0CB02A25" w14:textId="77777777" w:rsidR="004732A1" w:rsidRPr="009102EE" w:rsidRDefault="004732A1" w:rsidP="00985FC6">
      <w:pPr>
        <w:pStyle w:val="PargrafodaLista"/>
        <w:tabs>
          <w:tab w:val="left" w:pos="709"/>
        </w:tabs>
        <w:ind w:left="0"/>
        <w:jc w:val="both"/>
        <w:rPr>
          <w:rFonts w:ascii="Arial" w:hAnsi="Arial" w:cs="Arial"/>
          <w:b/>
        </w:rPr>
      </w:pPr>
    </w:p>
    <w:p w14:paraId="49B1B738"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 CISAMUSEP poderá exigir o imediato afastamento e substituição de qualquer empregado da empresa a ser contratada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r w:rsidR="00FB3172" w:rsidRPr="009102EE">
        <w:rPr>
          <w:rFonts w:ascii="Arial" w:hAnsi="Arial" w:cs="Arial"/>
        </w:rPr>
        <w:t>.</w:t>
      </w:r>
    </w:p>
    <w:p w14:paraId="7FA57C91" w14:textId="77777777" w:rsidR="004732A1" w:rsidRPr="009102EE" w:rsidRDefault="004732A1" w:rsidP="00985FC6">
      <w:pPr>
        <w:pStyle w:val="PargrafodaLista"/>
        <w:tabs>
          <w:tab w:val="left" w:pos="709"/>
        </w:tabs>
        <w:ind w:left="0"/>
        <w:jc w:val="both"/>
        <w:rPr>
          <w:rFonts w:ascii="Arial" w:hAnsi="Arial" w:cs="Arial"/>
          <w:b/>
        </w:rPr>
      </w:pPr>
    </w:p>
    <w:p w14:paraId="5EE8BB06"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Fica esclarecido que não se estabelece, por força da prestação deste serviço, qualquer relação de emprego entre o CISAMUSEP e os empregados da empresa a ser contratada</w:t>
      </w:r>
      <w:r w:rsidR="00FB3172" w:rsidRPr="009102EE">
        <w:rPr>
          <w:rFonts w:ascii="Arial" w:hAnsi="Arial" w:cs="Arial"/>
        </w:rPr>
        <w:t>.</w:t>
      </w:r>
    </w:p>
    <w:p w14:paraId="2070802F" w14:textId="77777777" w:rsidR="004732A1" w:rsidRPr="009102EE" w:rsidRDefault="004732A1" w:rsidP="00985FC6">
      <w:pPr>
        <w:pStyle w:val="PargrafodaLista"/>
        <w:tabs>
          <w:tab w:val="left" w:pos="709"/>
        </w:tabs>
        <w:ind w:left="0"/>
        <w:jc w:val="both"/>
        <w:rPr>
          <w:rFonts w:ascii="Arial" w:hAnsi="Arial" w:cs="Arial"/>
          <w:b/>
        </w:rPr>
      </w:pPr>
    </w:p>
    <w:p w14:paraId="1E8D3202"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Não divulgar nem fornecer dados ou informações obtidas em razão do contrato e não utilizar o nome e imagens do CISAMUSEP para fins comerciais ou em campanhas e material de publicidade, salvo com autorização prévia</w:t>
      </w:r>
      <w:r w:rsidR="00FB3172" w:rsidRPr="009102EE">
        <w:rPr>
          <w:rFonts w:ascii="Arial" w:hAnsi="Arial" w:cs="Arial"/>
        </w:rPr>
        <w:t>.</w:t>
      </w:r>
    </w:p>
    <w:p w14:paraId="12FEC960" w14:textId="77777777" w:rsidR="004732A1" w:rsidRPr="009102EE" w:rsidRDefault="004732A1" w:rsidP="00985FC6">
      <w:pPr>
        <w:pStyle w:val="PargrafodaLista"/>
        <w:tabs>
          <w:tab w:val="left" w:pos="709"/>
        </w:tabs>
        <w:ind w:left="0"/>
        <w:jc w:val="both"/>
        <w:rPr>
          <w:rFonts w:ascii="Arial" w:hAnsi="Arial" w:cs="Arial"/>
          <w:b/>
        </w:rPr>
      </w:pPr>
    </w:p>
    <w:p w14:paraId="7C3EC533"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Efetuar o pagamento dos salários </w:t>
      </w:r>
      <w:r w:rsidRPr="009102EE">
        <w:rPr>
          <w:rFonts w:ascii="Arial" w:hAnsi="Arial" w:cs="Arial"/>
          <w:bCs/>
        </w:rPr>
        <w:t xml:space="preserve">pontualmente </w:t>
      </w:r>
      <w:r w:rsidRPr="009102EE">
        <w:rPr>
          <w:rFonts w:ascii="Arial" w:hAnsi="Arial" w:cs="Arial"/>
        </w:rPr>
        <w:t>aos seus empregados até o 5º (quinto) dia útil do mês subsequente, bem como recolher no prazo legal os encargos decorrentes da contratação dos mesmos</w:t>
      </w:r>
      <w:r w:rsidR="00FB3172" w:rsidRPr="009102EE">
        <w:rPr>
          <w:rFonts w:ascii="Arial" w:hAnsi="Arial" w:cs="Arial"/>
        </w:rPr>
        <w:t>.</w:t>
      </w:r>
    </w:p>
    <w:p w14:paraId="6ADC4304" w14:textId="77777777" w:rsidR="004732A1" w:rsidRPr="009102EE" w:rsidRDefault="004732A1" w:rsidP="00985FC6">
      <w:pPr>
        <w:pStyle w:val="PargrafodaLista"/>
        <w:tabs>
          <w:tab w:val="left" w:pos="709"/>
        </w:tabs>
        <w:ind w:left="0"/>
        <w:jc w:val="both"/>
        <w:rPr>
          <w:rFonts w:ascii="Arial" w:hAnsi="Arial" w:cs="Arial"/>
          <w:b/>
        </w:rPr>
      </w:pPr>
    </w:p>
    <w:p w14:paraId="31653085"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Fornecer, até o 5º (quinto) dia útil de cada mês, a todos os seus funcionários, </w:t>
      </w:r>
      <w:proofErr w:type="gramStart"/>
      <w:r w:rsidRPr="009102EE">
        <w:rPr>
          <w:rFonts w:ascii="Arial" w:hAnsi="Arial" w:cs="Arial"/>
        </w:rPr>
        <w:t>os auxílios transporte</w:t>
      </w:r>
      <w:proofErr w:type="gramEnd"/>
      <w:r w:rsidRPr="009102EE">
        <w:rPr>
          <w:rFonts w:ascii="Arial" w:hAnsi="Arial" w:cs="Arial"/>
        </w:rPr>
        <w:t xml:space="preserve"> e alimentação integral para os dias trabalhados no mês</w:t>
      </w:r>
      <w:r w:rsidR="00FB3172" w:rsidRPr="009102EE">
        <w:rPr>
          <w:rFonts w:ascii="Arial" w:hAnsi="Arial" w:cs="Arial"/>
        </w:rPr>
        <w:t>.</w:t>
      </w:r>
    </w:p>
    <w:p w14:paraId="6C695FC3" w14:textId="77777777" w:rsidR="004732A1" w:rsidRPr="009102EE" w:rsidRDefault="004732A1" w:rsidP="00985FC6">
      <w:pPr>
        <w:pStyle w:val="PargrafodaLista"/>
        <w:tabs>
          <w:tab w:val="left" w:pos="709"/>
        </w:tabs>
        <w:ind w:left="0"/>
        <w:jc w:val="both"/>
        <w:rPr>
          <w:rFonts w:ascii="Arial" w:hAnsi="Arial" w:cs="Arial"/>
          <w:b/>
        </w:rPr>
      </w:pPr>
    </w:p>
    <w:p w14:paraId="4DA44B8D" w14:textId="77777777" w:rsidR="00FB3172"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Assegurar ao CISAMUSEP o direito de fiscalizar, sustar, recusar, mandar desfazer ou refazer qualquer serviço que esteja em desacordo com as especificações deste Termo de Referência, ficando certo que, em nenhuma hipótese, a falta de fiscalização por parte do CISAMUSEP eximirá a empresa a ser contratada de suas responsabilidades</w:t>
      </w:r>
      <w:r w:rsidR="00FB3172" w:rsidRPr="009102EE">
        <w:rPr>
          <w:rFonts w:ascii="Arial" w:hAnsi="Arial" w:cs="Arial"/>
        </w:rPr>
        <w:t>.</w:t>
      </w:r>
    </w:p>
    <w:p w14:paraId="7DF06AAF" w14:textId="77777777" w:rsidR="004732A1" w:rsidRPr="009102EE" w:rsidRDefault="004732A1" w:rsidP="00985FC6">
      <w:pPr>
        <w:pStyle w:val="PargrafodaLista"/>
        <w:tabs>
          <w:tab w:val="left" w:pos="709"/>
        </w:tabs>
        <w:ind w:left="0"/>
        <w:jc w:val="both"/>
        <w:rPr>
          <w:rFonts w:ascii="Arial" w:hAnsi="Arial" w:cs="Arial"/>
          <w:b/>
        </w:rPr>
      </w:pPr>
    </w:p>
    <w:p w14:paraId="522A2381"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Fornecer ao CISAMUSEP toda e qualquer informação que lhe seja solicitada sobre o objeto da contratação, bem como facilitar-lhe a fiscalização da execução do serviço, cuja omissão na fiscalização não diminui ou substitui a responsabilidade da empresa, decorrente das obrigações pactuadas</w:t>
      </w:r>
      <w:r w:rsidR="00FB3172" w:rsidRPr="009102EE">
        <w:rPr>
          <w:rFonts w:ascii="Arial" w:hAnsi="Arial" w:cs="Arial"/>
        </w:rPr>
        <w:t>.</w:t>
      </w:r>
    </w:p>
    <w:p w14:paraId="48CEFE70" w14:textId="77777777" w:rsidR="004732A1" w:rsidRPr="009102EE" w:rsidRDefault="004732A1" w:rsidP="00985FC6">
      <w:pPr>
        <w:pStyle w:val="PargrafodaLista"/>
        <w:tabs>
          <w:tab w:val="left" w:pos="709"/>
        </w:tabs>
        <w:ind w:left="0"/>
        <w:jc w:val="both"/>
        <w:rPr>
          <w:rFonts w:ascii="Arial" w:hAnsi="Arial" w:cs="Arial"/>
          <w:b/>
        </w:rPr>
      </w:pPr>
    </w:p>
    <w:p w14:paraId="665C78FF"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Arcar com os ônus resultantes de quaisquer ações, demandas, custos e despesas decorrentes de ato danoso, seja por culpa sua ou de quaisquer de seus empregados ou </w:t>
      </w:r>
      <w:r w:rsidRPr="009102EE">
        <w:rPr>
          <w:rFonts w:ascii="Arial" w:hAnsi="Arial" w:cs="Arial"/>
          <w:bCs/>
        </w:rPr>
        <w:t>supervisores</w:t>
      </w:r>
      <w:r w:rsidRPr="009102EE">
        <w:rPr>
          <w:rFonts w:ascii="Arial" w:hAnsi="Arial" w:cs="Arial"/>
        </w:rPr>
        <w:t>, obrigando-se, outrossim, a quaisquer responsabilidades decorrentes de ações judiciais ou extrajudiciais de terceiros, que lhe venham a ser exigidas por força da lei, ligadas ao cumprimento do contrato a ser firmado</w:t>
      </w:r>
      <w:r w:rsidR="00FB3172" w:rsidRPr="009102EE">
        <w:rPr>
          <w:rFonts w:ascii="Arial" w:hAnsi="Arial" w:cs="Arial"/>
        </w:rPr>
        <w:t>.</w:t>
      </w:r>
    </w:p>
    <w:p w14:paraId="0D3CF1CB" w14:textId="77777777" w:rsidR="004732A1" w:rsidRPr="009102EE" w:rsidRDefault="004732A1" w:rsidP="00985FC6">
      <w:pPr>
        <w:pStyle w:val="PargrafodaLista"/>
        <w:tabs>
          <w:tab w:val="left" w:pos="709"/>
        </w:tabs>
        <w:ind w:left="0"/>
        <w:jc w:val="both"/>
        <w:rPr>
          <w:rFonts w:ascii="Arial" w:hAnsi="Arial" w:cs="Arial"/>
          <w:b/>
        </w:rPr>
      </w:pPr>
    </w:p>
    <w:p w14:paraId="02A526E9"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Os serviços deverão ser executados de modo a não interferir no bom andamento da rotina de funcionamento do CISAMUSEP</w:t>
      </w:r>
      <w:r w:rsidR="00FB3172" w:rsidRPr="009102EE">
        <w:rPr>
          <w:rFonts w:ascii="Arial" w:hAnsi="Arial" w:cs="Arial"/>
        </w:rPr>
        <w:t>.</w:t>
      </w:r>
    </w:p>
    <w:p w14:paraId="493FC39C" w14:textId="77777777" w:rsidR="004732A1" w:rsidRPr="009102EE" w:rsidRDefault="004732A1" w:rsidP="00985FC6">
      <w:pPr>
        <w:pStyle w:val="PargrafodaLista"/>
        <w:tabs>
          <w:tab w:val="left" w:pos="709"/>
        </w:tabs>
        <w:ind w:left="0"/>
        <w:jc w:val="both"/>
        <w:rPr>
          <w:rFonts w:ascii="Arial" w:hAnsi="Arial" w:cs="Arial"/>
          <w:b/>
        </w:rPr>
      </w:pPr>
    </w:p>
    <w:p w14:paraId="560DDDD3" w14:textId="77777777" w:rsidR="00233A43" w:rsidRPr="00022313"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Zelar para que os funcionários </w:t>
      </w:r>
      <w:proofErr w:type="gramStart"/>
      <w:r w:rsidRPr="009102EE">
        <w:rPr>
          <w:rFonts w:ascii="Arial" w:hAnsi="Arial" w:cs="Arial"/>
        </w:rPr>
        <w:t>mantenham-se</w:t>
      </w:r>
      <w:proofErr w:type="gramEnd"/>
      <w:r w:rsidRPr="009102EE">
        <w:rPr>
          <w:rFonts w:ascii="Arial" w:hAnsi="Arial" w:cs="Arial"/>
        </w:rPr>
        <w:t xml:space="preserve"> no local de trabalho, sem se afastar de seus afazeres, principalmente para atender chamados ou cumprir tarefas solicitadas por terceiros não autorizados</w:t>
      </w:r>
      <w:r w:rsidR="00FB3172" w:rsidRPr="009102EE">
        <w:rPr>
          <w:rFonts w:ascii="Arial" w:hAnsi="Arial" w:cs="Arial"/>
        </w:rPr>
        <w:t>.</w:t>
      </w:r>
    </w:p>
    <w:p w14:paraId="3B0EA9B3" w14:textId="77777777" w:rsidR="00022313" w:rsidRPr="009102EE" w:rsidRDefault="00022313" w:rsidP="00022313">
      <w:pPr>
        <w:pStyle w:val="PargrafodaLista"/>
        <w:tabs>
          <w:tab w:val="left" w:pos="709"/>
        </w:tabs>
        <w:ind w:left="0"/>
        <w:jc w:val="both"/>
        <w:rPr>
          <w:rFonts w:ascii="Arial" w:hAnsi="Arial" w:cs="Arial"/>
          <w:b/>
        </w:rPr>
      </w:pPr>
    </w:p>
    <w:p w14:paraId="42DF68ED"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Respeitar as estabilidades provisórias de seus empregados (</w:t>
      </w:r>
      <w:proofErr w:type="spellStart"/>
      <w:r w:rsidRPr="009102EE">
        <w:rPr>
          <w:rFonts w:ascii="Arial" w:hAnsi="Arial" w:cs="Arial"/>
        </w:rPr>
        <w:t>cipeiro</w:t>
      </w:r>
      <w:proofErr w:type="spellEnd"/>
      <w:r w:rsidRPr="009102EE">
        <w:rPr>
          <w:rFonts w:ascii="Arial" w:hAnsi="Arial" w:cs="Arial"/>
        </w:rPr>
        <w:t>, gestante, estabilidade acidentária)</w:t>
      </w:r>
      <w:r w:rsidR="00FB3172" w:rsidRPr="009102EE">
        <w:rPr>
          <w:rFonts w:ascii="Arial" w:hAnsi="Arial" w:cs="Arial"/>
        </w:rPr>
        <w:t>.</w:t>
      </w:r>
    </w:p>
    <w:p w14:paraId="08DD1A22" w14:textId="77777777" w:rsidR="004732A1" w:rsidRPr="009102EE" w:rsidRDefault="004732A1" w:rsidP="00985FC6">
      <w:pPr>
        <w:pStyle w:val="PargrafodaLista"/>
        <w:tabs>
          <w:tab w:val="left" w:pos="709"/>
        </w:tabs>
        <w:ind w:left="0"/>
        <w:jc w:val="both"/>
        <w:rPr>
          <w:rFonts w:ascii="Arial" w:hAnsi="Arial" w:cs="Arial"/>
          <w:b/>
        </w:rPr>
      </w:pPr>
    </w:p>
    <w:p w14:paraId="4D746B3B"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Manter afixado no posto, em local visível, o número do telefone da Delegacia de Polícia da Região, do Corpo de Bombeiros, dos responsáveis pela administração do CISAMUSEP e outros de interesse, indicados para o melhor desempenho das atividades</w:t>
      </w:r>
      <w:r w:rsidR="00FB3172" w:rsidRPr="009102EE">
        <w:rPr>
          <w:rFonts w:ascii="Arial" w:hAnsi="Arial" w:cs="Arial"/>
        </w:rPr>
        <w:t>.</w:t>
      </w:r>
    </w:p>
    <w:p w14:paraId="2ECCC5F4" w14:textId="77777777" w:rsidR="004732A1" w:rsidRPr="009102EE" w:rsidRDefault="004732A1" w:rsidP="00985FC6">
      <w:pPr>
        <w:pStyle w:val="PargrafodaLista"/>
        <w:tabs>
          <w:tab w:val="left" w:pos="709"/>
        </w:tabs>
        <w:ind w:left="0"/>
        <w:jc w:val="both"/>
        <w:rPr>
          <w:rFonts w:ascii="Arial" w:hAnsi="Arial" w:cs="Arial"/>
          <w:b/>
        </w:rPr>
      </w:pPr>
    </w:p>
    <w:p w14:paraId="124171DE"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Comunicar ao Fiscal do Contrato todo acontecimento entendido como irregular e que possa vir a representar risco para o patrimônio do Consórcio</w:t>
      </w:r>
      <w:r w:rsidR="00FB3172" w:rsidRPr="009102EE">
        <w:rPr>
          <w:rFonts w:ascii="Arial" w:hAnsi="Arial" w:cs="Arial"/>
        </w:rPr>
        <w:t>.</w:t>
      </w:r>
    </w:p>
    <w:p w14:paraId="1E950FB3" w14:textId="77777777" w:rsidR="004732A1" w:rsidRPr="009102EE" w:rsidRDefault="004732A1" w:rsidP="00985FC6">
      <w:pPr>
        <w:pStyle w:val="PargrafodaLista"/>
        <w:tabs>
          <w:tab w:val="left" w:pos="709"/>
        </w:tabs>
        <w:ind w:left="0"/>
        <w:jc w:val="both"/>
        <w:rPr>
          <w:rFonts w:ascii="Arial" w:hAnsi="Arial" w:cs="Arial"/>
          <w:b/>
        </w:rPr>
      </w:pPr>
    </w:p>
    <w:p w14:paraId="23B99040"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Promover, às suas expensas, curso de reciclagem aos vigilantes conforme periodicidade definida pela legislação em vigência, realizado por empresas devidamente autorizadas, apresentando cópia do comprovante de participação</w:t>
      </w:r>
      <w:r w:rsidR="00FB3172" w:rsidRPr="009102EE">
        <w:rPr>
          <w:rFonts w:ascii="Arial" w:hAnsi="Arial" w:cs="Arial"/>
        </w:rPr>
        <w:t>.</w:t>
      </w:r>
    </w:p>
    <w:p w14:paraId="7575A27C" w14:textId="77777777" w:rsidR="004732A1" w:rsidRPr="009102EE" w:rsidRDefault="004732A1" w:rsidP="00985FC6">
      <w:pPr>
        <w:pStyle w:val="PargrafodaLista"/>
        <w:tabs>
          <w:tab w:val="left" w:pos="709"/>
        </w:tabs>
        <w:ind w:left="0"/>
        <w:jc w:val="both"/>
        <w:rPr>
          <w:rFonts w:ascii="Arial" w:hAnsi="Arial" w:cs="Arial"/>
          <w:b/>
        </w:rPr>
      </w:pPr>
    </w:p>
    <w:p w14:paraId="38DC7581"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Os vigilantes 12x36 deverão usar armamentos permitidos pelas autoridades competentes, bem como a munição e respectivos acessórios no momento da implantação do serviço</w:t>
      </w:r>
      <w:r w:rsidR="00FB3172" w:rsidRPr="009102EE">
        <w:rPr>
          <w:rFonts w:ascii="Arial" w:hAnsi="Arial" w:cs="Arial"/>
        </w:rPr>
        <w:t>.</w:t>
      </w:r>
    </w:p>
    <w:p w14:paraId="317FCAFA" w14:textId="77777777" w:rsidR="004732A1" w:rsidRPr="009102EE" w:rsidRDefault="004732A1" w:rsidP="00985FC6">
      <w:pPr>
        <w:pStyle w:val="PargrafodaLista"/>
        <w:tabs>
          <w:tab w:val="left" w:pos="709"/>
        </w:tabs>
        <w:ind w:left="0"/>
        <w:jc w:val="both"/>
        <w:rPr>
          <w:rFonts w:ascii="Arial" w:hAnsi="Arial" w:cs="Arial"/>
          <w:b/>
        </w:rPr>
      </w:pPr>
    </w:p>
    <w:p w14:paraId="4E7A9430"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A arma e munições serão de propriedade e responsabilidade da </w:t>
      </w:r>
      <w:r w:rsidRPr="009102EE">
        <w:rPr>
          <w:rFonts w:ascii="Arial" w:hAnsi="Arial" w:cs="Arial"/>
          <w:lang w:eastAsia="pt-BR"/>
        </w:rPr>
        <w:t>empresa a ser contratada</w:t>
      </w:r>
      <w:r w:rsidR="00FB3172" w:rsidRPr="009102EE">
        <w:rPr>
          <w:rFonts w:ascii="Arial" w:hAnsi="Arial" w:cs="Arial"/>
        </w:rPr>
        <w:t>.</w:t>
      </w:r>
    </w:p>
    <w:p w14:paraId="6AD569C7" w14:textId="77777777" w:rsidR="004732A1" w:rsidRPr="009102EE" w:rsidRDefault="004732A1" w:rsidP="00985FC6">
      <w:pPr>
        <w:pStyle w:val="PargrafodaLista"/>
        <w:tabs>
          <w:tab w:val="left" w:pos="709"/>
        </w:tabs>
        <w:ind w:left="0"/>
        <w:jc w:val="both"/>
        <w:rPr>
          <w:rFonts w:ascii="Arial" w:hAnsi="Arial" w:cs="Arial"/>
          <w:b/>
        </w:rPr>
      </w:pPr>
    </w:p>
    <w:p w14:paraId="60086A26"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Adotar todos os procedimentos, cuidados e precauções indispensáveis a manutenção do armamento, de acordo com as orientações e determinações previstas em Leis e normas, nos treinamentos e nos manuais pertinentes, sem ônus para o CISAMUSEP</w:t>
      </w:r>
      <w:r w:rsidR="00FB3172" w:rsidRPr="009102EE">
        <w:rPr>
          <w:rFonts w:ascii="Arial" w:hAnsi="Arial" w:cs="Arial"/>
        </w:rPr>
        <w:t>.</w:t>
      </w:r>
    </w:p>
    <w:p w14:paraId="55589234" w14:textId="77777777" w:rsidR="004732A1" w:rsidRPr="009102EE" w:rsidRDefault="004732A1" w:rsidP="00985FC6">
      <w:pPr>
        <w:pStyle w:val="PargrafodaLista"/>
        <w:tabs>
          <w:tab w:val="left" w:pos="709"/>
        </w:tabs>
        <w:ind w:left="0"/>
        <w:jc w:val="both"/>
        <w:rPr>
          <w:rFonts w:ascii="Arial" w:hAnsi="Arial" w:cs="Arial"/>
          <w:b/>
        </w:rPr>
      </w:pPr>
    </w:p>
    <w:p w14:paraId="28FCFD65"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O posto deverá receber outra arma em perfeitas condições de uso caso preciso ser retirada do posto para manutenção, sendo tudo registrado no livro de ocorrências</w:t>
      </w:r>
      <w:r w:rsidR="00FB3172" w:rsidRPr="009102EE">
        <w:rPr>
          <w:rFonts w:ascii="Arial" w:hAnsi="Arial" w:cs="Arial"/>
        </w:rPr>
        <w:t>.</w:t>
      </w:r>
    </w:p>
    <w:p w14:paraId="13D74C52" w14:textId="77777777" w:rsidR="004732A1" w:rsidRPr="009102EE" w:rsidRDefault="004732A1" w:rsidP="00985FC6">
      <w:pPr>
        <w:pStyle w:val="PargrafodaLista"/>
        <w:tabs>
          <w:tab w:val="left" w:pos="709"/>
        </w:tabs>
        <w:ind w:left="0"/>
        <w:jc w:val="both"/>
        <w:rPr>
          <w:rFonts w:ascii="Arial" w:hAnsi="Arial" w:cs="Arial"/>
          <w:b/>
        </w:rPr>
      </w:pPr>
    </w:p>
    <w:p w14:paraId="5A57C03E" w14:textId="77777777" w:rsidR="00233A43" w:rsidRPr="004732A1" w:rsidRDefault="00B444D6" w:rsidP="00985FC6">
      <w:pPr>
        <w:pStyle w:val="PargrafodaLista"/>
        <w:numPr>
          <w:ilvl w:val="1"/>
          <w:numId w:val="29"/>
        </w:numPr>
        <w:tabs>
          <w:tab w:val="left" w:pos="709"/>
        </w:tabs>
        <w:ind w:left="0" w:firstLine="0"/>
        <w:jc w:val="both"/>
        <w:rPr>
          <w:rFonts w:ascii="Arial" w:hAnsi="Arial" w:cs="Arial"/>
          <w:b/>
        </w:rPr>
      </w:pPr>
      <w:r w:rsidRPr="009102EE">
        <w:rPr>
          <w:rFonts w:ascii="Arial" w:hAnsi="Arial" w:cs="Arial"/>
        </w:rPr>
        <w:t>Utilizar</w:t>
      </w:r>
      <w:r w:rsidRPr="009102EE">
        <w:rPr>
          <w:rFonts w:ascii="Arial" w:eastAsia="Arial" w:hAnsi="Arial" w:cs="Arial"/>
        </w:rPr>
        <w:t xml:space="preserve"> </w:t>
      </w:r>
      <w:r w:rsidRPr="009102EE">
        <w:rPr>
          <w:rFonts w:ascii="Arial" w:hAnsi="Arial" w:cs="Arial"/>
        </w:rPr>
        <w:t>equipamentos</w:t>
      </w:r>
      <w:r w:rsidRPr="009102EE">
        <w:rPr>
          <w:rFonts w:ascii="Arial" w:eastAsia="Arial" w:hAnsi="Arial" w:cs="Arial"/>
        </w:rPr>
        <w:t xml:space="preserve"> de proteção individual </w:t>
      </w:r>
      <w:r w:rsidRPr="009102EE">
        <w:rPr>
          <w:rFonts w:ascii="Arial" w:hAnsi="Arial" w:cs="Arial"/>
        </w:rPr>
        <w:t>em</w:t>
      </w:r>
      <w:r w:rsidRPr="009102EE">
        <w:rPr>
          <w:rFonts w:ascii="Arial" w:eastAsia="Arial" w:hAnsi="Arial" w:cs="Arial"/>
        </w:rPr>
        <w:t xml:space="preserve"> </w:t>
      </w:r>
      <w:r w:rsidRPr="009102EE">
        <w:rPr>
          <w:rFonts w:ascii="Arial" w:hAnsi="Arial" w:cs="Arial"/>
        </w:rPr>
        <w:t>conformidade</w:t>
      </w:r>
      <w:r w:rsidRPr="009102EE">
        <w:rPr>
          <w:rFonts w:ascii="Arial" w:eastAsia="Arial" w:hAnsi="Arial" w:cs="Arial"/>
        </w:rPr>
        <w:t xml:space="preserve"> </w:t>
      </w:r>
      <w:r w:rsidRPr="009102EE">
        <w:rPr>
          <w:rFonts w:ascii="Arial" w:hAnsi="Arial" w:cs="Arial"/>
        </w:rPr>
        <w:t>com</w:t>
      </w:r>
      <w:r w:rsidRPr="009102EE">
        <w:rPr>
          <w:rFonts w:ascii="Arial" w:eastAsia="Arial" w:hAnsi="Arial" w:cs="Arial"/>
        </w:rPr>
        <w:t xml:space="preserve"> </w:t>
      </w:r>
      <w:r w:rsidRPr="009102EE">
        <w:rPr>
          <w:rFonts w:ascii="Arial" w:hAnsi="Arial" w:cs="Arial"/>
        </w:rPr>
        <w:t>a</w:t>
      </w:r>
      <w:r w:rsidRPr="009102EE">
        <w:rPr>
          <w:rFonts w:ascii="Arial" w:eastAsia="Arial" w:hAnsi="Arial" w:cs="Arial"/>
        </w:rPr>
        <w:t xml:space="preserve"> </w:t>
      </w:r>
      <w:r w:rsidRPr="009102EE">
        <w:rPr>
          <w:rFonts w:ascii="Arial" w:hAnsi="Arial" w:cs="Arial"/>
        </w:rPr>
        <w:t>legislação</w:t>
      </w:r>
      <w:r w:rsidRPr="009102EE">
        <w:rPr>
          <w:rFonts w:ascii="Arial" w:eastAsia="Arial" w:hAnsi="Arial" w:cs="Arial"/>
        </w:rPr>
        <w:t xml:space="preserve"> </w:t>
      </w:r>
      <w:r w:rsidRPr="009102EE">
        <w:rPr>
          <w:rFonts w:ascii="Arial" w:hAnsi="Arial" w:cs="Arial"/>
        </w:rPr>
        <w:t>vigente</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normas</w:t>
      </w:r>
      <w:r w:rsidRPr="009102EE">
        <w:rPr>
          <w:rFonts w:ascii="Arial" w:eastAsia="Arial" w:hAnsi="Arial" w:cs="Arial"/>
        </w:rPr>
        <w:t xml:space="preserve"> </w:t>
      </w:r>
      <w:r w:rsidRPr="009102EE">
        <w:rPr>
          <w:rFonts w:ascii="Arial" w:hAnsi="Arial" w:cs="Arial"/>
        </w:rPr>
        <w:t>relativas</w:t>
      </w:r>
      <w:r w:rsidRPr="009102EE">
        <w:rPr>
          <w:rFonts w:ascii="Arial" w:eastAsia="Arial" w:hAnsi="Arial" w:cs="Arial"/>
        </w:rPr>
        <w:t xml:space="preserve"> </w:t>
      </w:r>
      <w:r w:rsidRPr="009102EE">
        <w:rPr>
          <w:rFonts w:ascii="Arial" w:hAnsi="Arial" w:cs="Arial"/>
        </w:rPr>
        <w:t>à</w:t>
      </w:r>
      <w:r w:rsidRPr="009102EE">
        <w:rPr>
          <w:rFonts w:ascii="Arial" w:eastAsia="Arial" w:hAnsi="Arial" w:cs="Arial"/>
        </w:rPr>
        <w:t xml:space="preserve"> </w:t>
      </w:r>
      <w:r w:rsidRPr="009102EE">
        <w:rPr>
          <w:rFonts w:ascii="Arial" w:hAnsi="Arial" w:cs="Arial"/>
        </w:rPr>
        <w:t>Medicina</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Segurança</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w:t>
      </w:r>
      <w:r w:rsidRPr="009102EE">
        <w:rPr>
          <w:rFonts w:ascii="Arial" w:hAnsi="Arial" w:cs="Arial"/>
        </w:rPr>
        <w:t>Trabalho nas</w:t>
      </w:r>
      <w:r w:rsidRPr="009102EE">
        <w:rPr>
          <w:rFonts w:ascii="Arial" w:eastAsia="Arial" w:hAnsi="Arial" w:cs="Arial"/>
        </w:rPr>
        <w:t xml:space="preserve"> </w:t>
      </w:r>
      <w:r w:rsidRPr="009102EE">
        <w:rPr>
          <w:rFonts w:ascii="Arial" w:hAnsi="Arial" w:cs="Arial"/>
        </w:rPr>
        <w:t>quantidades</w:t>
      </w:r>
      <w:r w:rsidRPr="009102EE">
        <w:rPr>
          <w:rFonts w:ascii="Arial" w:eastAsia="Arial" w:hAnsi="Arial" w:cs="Arial"/>
        </w:rPr>
        <w:t xml:space="preserve"> </w:t>
      </w:r>
      <w:r w:rsidRPr="009102EE">
        <w:rPr>
          <w:rFonts w:ascii="Arial" w:hAnsi="Arial" w:cs="Arial"/>
        </w:rPr>
        <w:t>adequadas</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necessárias</w:t>
      </w:r>
      <w:r w:rsidRPr="009102EE">
        <w:rPr>
          <w:rFonts w:ascii="Arial" w:eastAsia="Arial" w:hAnsi="Arial" w:cs="Arial"/>
        </w:rPr>
        <w:t xml:space="preserve"> </w:t>
      </w:r>
      <w:r w:rsidRPr="009102EE">
        <w:rPr>
          <w:rFonts w:ascii="Arial" w:hAnsi="Arial" w:cs="Arial"/>
        </w:rPr>
        <w:t>à</w:t>
      </w:r>
      <w:r w:rsidRPr="009102EE">
        <w:rPr>
          <w:rFonts w:ascii="Arial" w:eastAsia="Arial" w:hAnsi="Arial" w:cs="Arial"/>
        </w:rPr>
        <w:t xml:space="preserve"> </w:t>
      </w:r>
      <w:r w:rsidRPr="009102EE">
        <w:rPr>
          <w:rFonts w:ascii="Arial" w:hAnsi="Arial" w:cs="Arial"/>
        </w:rPr>
        <w:t>execução</w:t>
      </w:r>
      <w:r w:rsidRPr="009102EE">
        <w:rPr>
          <w:rFonts w:ascii="Arial" w:eastAsia="Arial" w:hAnsi="Arial" w:cs="Arial"/>
        </w:rPr>
        <w:t xml:space="preserve"> </w:t>
      </w:r>
      <w:r w:rsidRPr="009102EE">
        <w:rPr>
          <w:rFonts w:ascii="Arial" w:hAnsi="Arial" w:cs="Arial"/>
        </w:rPr>
        <w:t>dos</w:t>
      </w:r>
      <w:r w:rsidRPr="009102EE">
        <w:rPr>
          <w:rFonts w:ascii="Arial" w:eastAsia="Arial" w:hAnsi="Arial" w:cs="Arial"/>
        </w:rPr>
        <w:t xml:space="preserve"> </w:t>
      </w:r>
      <w:r w:rsidRPr="009102EE">
        <w:rPr>
          <w:rFonts w:ascii="Arial" w:hAnsi="Arial" w:cs="Arial"/>
        </w:rPr>
        <w:t>serviços, advertindo ou mesmo afastando do serviço aqueles empregados que se negarem a usá-los, em atendimento às Normas Regulamentadoras do Ministério do Trabalho e Emprego</w:t>
      </w:r>
      <w:r w:rsidR="00FB3172" w:rsidRPr="009102EE">
        <w:rPr>
          <w:rFonts w:ascii="Arial" w:hAnsi="Arial" w:cs="Arial"/>
        </w:rPr>
        <w:t>.</w:t>
      </w:r>
    </w:p>
    <w:p w14:paraId="356F62A4" w14:textId="77777777" w:rsidR="004732A1" w:rsidRPr="009102EE" w:rsidRDefault="004732A1" w:rsidP="004732A1">
      <w:pPr>
        <w:pStyle w:val="PargrafodaLista"/>
        <w:tabs>
          <w:tab w:val="left" w:pos="851"/>
        </w:tabs>
        <w:ind w:left="0"/>
        <w:jc w:val="both"/>
        <w:rPr>
          <w:rFonts w:ascii="Arial" w:hAnsi="Arial" w:cs="Arial"/>
          <w:b/>
        </w:rPr>
      </w:pPr>
    </w:p>
    <w:p w14:paraId="058B8F4E" w14:textId="77777777" w:rsidR="00233A43"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lastRenderedPageBreak/>
        <w:t>Contratar vigilante habilitado e treinado, prestando todas as informações em tempo e qualidade necessárias ao bom desenvolvimento dos trabalhos</w:t>
      </w:r>
      <w:r w:rsidR="00FB3172" w:rsidRPr="009102EE">
        <w:rPr>
          <w:rFonts w:ascii="Arial" w:hAnsi="Arial" w:cs="Arial"/>
        </w:rPr>
        <w:t>.</w:t>
      </w:r>
    </w:p>
    <w:p w14:paraId="01C6F77E" w14:textId="77777777" w:rsidR="004732A1" w:rsidRPr="009102EE" w:rsidRDefault="004732A1" w:rsidP="00985FC6">
      <w:pPr>
        <w:pStyle w:val="PargrafodaLista"/>
        <w:tabs>
          <w:tab w:val="left" w:pos="567"/>
        </w:tabs>
        <w:ind w:left="0"/>
        <w:jc w:val="both"/>
        <w:rPr>
          <w:rFonts w:ascii="Arial" w:hAnsi="Arial" w:cs="Arial"/>
          <w:b/>
        </w:rPr>
      </w:pPr>
    </w:p>
    <w:p w14:paraId="5624BB15" w14:textId="77777777" w:rsidR="00233A43"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r w:rsidR="00FB3172" w:rsidRPr="009102EE">
        <w:rPr>
          <w:rFonts w:ascii="Arial" w:hAnsi="Arial" w:cs="Arial"/>
        </w:rPr>
        <w:t>.</w:t>
      </w:r>
    </w:p>
    <w:p w14:paraId="5A7FFC1B" w14:textId="77777777" w:rsidR="004732A1" w:rsidRPr="009102EE" w:rsidRDefault="004732A1" w:rsidP="00985FC6">
      <w:pPr>
        <w:pStyle w:val="PargrafodaLista"/>
        <w:tabs>
          <w:tab w:val="left" w:pos="567"/>
        </w:tabs>
        <w:ind w:left="0"/>
        <w:jc w:val="both"/>
        <w:rPr>
          <w:rFonts w:ascii="Arial" w:hAnsi="Arial" w:cs="Arial"/>
          <w:b/>
        </w:rPr>
      </w:pPr>
    </w:p>
    <w:p w14:paraId="5FC05DD8" w14:textId="70ADC9D4" w:rsidR="00FB3172" w:rsidRPr="004732A1" w:rsidRDefault="00B444D6" w:rsidP="00985FC6">
      <w:pPr>
        <w:pStyle w:val="PargrafodaLista"/>
        <w:numPr>
          <w:ilvl w:val="1"/>
          <w:numId w:val="29"/>
        </w:numPr>
        <w:tabs>
          <w:tab w:val="left" w:pos="567"/>
        </w:tabs>
        <w:ind w:left="0" w:firstLine="0"/>
        <w:jc w:val="both"/>
        <w:rPr>
          <w:rFonts w:ascii="Arial" w:hAnsi="Arial" w:cs="Arial"/>
          <w:b/>
        </w:rPr>
      </w:pPr>
      <w:r w:rsidRPr="009102EE">
        <w:rPr>
          <w:rFonts w:ascii="Arial" w:hAnsi="Arial" w:cs="Arial"/>
        </w:rPr>
        <w:t>Responsabilizar-se pela operação e manutenção da central de alarmes, incluindo o fornecimento e a substituição das peças danificadas, correndo por conta da empresa a ser contratada qualquer despesa com os materiais empregados</w:t>
      </w:r>
      <w:r w:rsidR="00FB3172" w:rsidRPr="009102EE">
        <w:rPr>
          <w:rFonts w:ascii="Arial" w:hAnsi="Arial" w:cs="Arial"/>
        </w:rPr>
        <w:t>.</w:t>
      </w:r>
    </w:p>
    <w:p w14:paraId="7B4D82DE" w14:textId="77777777" w:rsidR="004732A1" w:rsidRPr="009102EE" w:rsidRDefault="004732A1" w:rsidP="004732A1">
      <w:pPr>
        <w:pStyle w:val="PargrafodaLista"/>
        <w:tabs>
          <w:tab w:val="left" w:pos="851"/>
        </w:tabs>
        <w:ind w:left="0"/>
        <w:jc w:val="both"/>
        <w:rPr>
          <w:rFonts w:ascii="Arial" w:hAnsi="Arial" w:cs="Arial"/>
          <w:b/>
        </w:rPr>
      </w:pPr>
    </w:p>
    <w:p w14:paraId="383A75F1" w14:textId="77777777" w:rsidR="00FB3172" w:rsidRPr="004732A1" w:rsidRDefault="00B444D6" w:rsidP="00022313">
      <w:pPr>
        <w:pStyle w:val="PargrafodaLista"/>
        <w:numPr>
          <w:ilvl w:val="1"/>
          <w:numId w:val="29"/>
        </w:numPr>
        <w:tabs>
          <w:tab w:val="left" w:pos="709"/>
        </w:tabs>
        <w:ind w:left="0" w:firstLine="0"/>
        <w:jc w:val="both"/>
        <w:rPr>
          <w:rFonts w:ascii="Arial" w:hAnsi="Arial" w:cs="Arial"/>
          <w:b/>
        </w:rPr>
      </w:pPr>
      <w:r w:rsidRPr="009102EE">
        <w:rPr>
          <w:rFonts w:ascii="Arial" w:hAnsi="Arial" w:cs="Arial"/>
        </w:rPr>
        <w:t xml:space="preserve">A </w:t>
      </w:r>
      <w:r w:rsidRPr="009102EE">
        <w:rPr>
          <w:rFonts w:ascii="Arial" w:hAnsi="Arial" w:cs="Arial"/>
          <w:lang w:eastAsia="pt-BR"/>
        </w:rPr>
        <w:t>empresa a ser contratada</w:t>
      </w:r>
      <w:r w:rsidRPr="009102EE">
        <w:rPr>
          <w:rFonts w:ascii="Arial" w:hAnsi="Arial" w:cs="Arial"/>
        </w:rPr>
        <w:t xml:space="preserve"> deverá tomar as medidas necessárias, em caso de indício de violação do imóvel monitorado, realizando a conferência de senhas, verificando o funcionamento do sistema e acionando a Polícia, caso necessário</w:t>
      </w:r>
      <w:r w:rsidR="00FB3172" w:rsidRPr="009102EE">
        <w:rPr>
          <w:rFonts w:ascii="Arial" w:hAnsi="Arial" w:cs="Arial"/>
        </w:rPr>
        <w:t>.</w:t>
      </w:r>
    </w:p>
    <w:p w14:paraId="212F2A3E" w14:textId="77777777" w:rsidR="004732A1" w:rsidRPr="009102EE" w:rsidRDefault="004732A1" w:rsidP="00022313">
      <w:pPr>
        <w:pStyle w:val="PargrafodaLista"/>
        <w:tabs>
          <w:tab w:val="left" w:pos="709"/>
        </w:tabs>
        <w:ind w:left="0"/>
        <w:jc w:val="both"/>
        <w:rPr>
          <w:rFonts w:ascii="Arial" w:hAnsi="Arial" w:cs="Arial"/>
          <w:b/>
        </w:rPr>
      </w:pPr>
    </w:p>
    <w:p w14:paraId="7F441A10" w14:textId="77777777" w:rsidR="00FB3172" w:rsidRPr="009102EE" w:rsidRDefault="00B444D6" w:rsidP="00022313">
      <w:pPr>
        <w:pStyle w:val="PargrafodaLista"/>
        <w:numPr>
          <w:ilvl w:val="1"/>
          <w:numId w:val="29"/>
        </w:numPr>
        <w:tabs>
          <w:tab w:val="left" w:pos="709"/>
        </w:tabs>
        <w:ind w:left="0" w:firstLine="0"/>
        <w:jc w:val="both"/>
        <w:rPr>
          <w:rFonts w:ascii="Arial" w:hAnsi="Arial" w:cs="Arial"/>
          <w:b/>
        </w:rPr>
      </w:pPr>
      <w:r w:rsidRPr="009102EE">
        <w:rPr>
          <w:rFonts w:ascii="Arial" w:hAnsi="Arial" w:cs="Arial"/>
        </w:rPr>
        <w:t>Responsabilizar-se pelo desaparecimento de materiais e/ou bens, por omissão ou negligência de seus funcionários, ressarcindo os danos do CISAMUSEP ou de terceiros que se encontrem sob a responsabilidade do Consórcio no prazo de 72 (setenta e duas) horas, a contar da emissão do Boletim de Ocorrência e notificação por escrito à empresa. Não atendendo ao pedido ou sendo rejeitadas as escusas da empresa de vigilância, o valor do dano será apurado mediante procedimento com respeito ao contraditório e à ampla defesa. Caso comprovada a responsabilidade, o valor será descontado da próxima fatura mensal, sendo que a reincidência do fato ensejará a rescisão unilateral, sem prejuízos das perdas e danos a serem cobrados da empresa de vigilância</w:t>
      </w:r>
      <w:r w:rsidR="00FB3172" w:rsidRPr="009102EE">
        <w:rPr>
          <w:rFonts w:ascii="Arial" w:hAnsi="Arial" w:cs="Arial"/>
        </w:rPr>
        <w:t>;</w:t>
      </w:r>
    </w:p>
    <w:p w14:paraId="5232BFC7" w14:textId="77777777" w:rsidR="00FB3172" w:rsidRPr="004732A1" w:rsidRDefault="00B444D6" w:rsidP="00AB7125">
      <w:pPr>
        <w:pStyle w:val="PargrafodaLista"/>
        <w:numPr>
          <w:ilvl w:val="2"/>
          <w:numId w:val="29"/>
        </w:numPr>
        <w:tabs>
          <w:tab w:val="left" w:pos="851"/>
        </w:tabs>
        <w:ind w:left="0" w:firstLine="0"/>
        <w:jc w:val="both"/>
        <w:rPr>
          <w:rFonts w:ascii="Arial" w:hAnsi="Arial" w:cs="Arial"/>
          <w:b/>
        </w:rPr>
      </w:pPr>
      <w:r w:rsidRPr="009102EE">
        <w:rPr>
          <w:rFonts w:ascii="Arial" w:hAnsi="Arial" w:cs="Arial"/>
        </w:rPr>
        <w:t xml:space="preserve">O desconto será deduzido do valor do saldo remanescente do contrato que ainda não foi repassado para a </w:t>
      </w:r>
      <w:r w:rsidRPr="009102EE">
        <w:rPr>
          <w:rFonts w:ascii="Arial" w:hAnsi="Arial" w:cs="Arial"/>
          <w:lang w:eastAsia="pt-BR"/>
        </w:rPr>
        <w:t>empresa a ser contratada</w:t>
      </w:r>
      <w:r w:rsidRPr="009102EE">
        <w:rPr>
          <w:rFonts w:ascii="Arial" w:hAnsi="Arial" w:cs="Arial"/>
        </w:rPr>
        <w:t>, sendo que na ausência de saldo, o valor deverá ser pago no prazo de até 15 (quinze) dias, contados da notificação oficial, e não o sendo feito poderá ser cobrada pela via judicial</w:t>
      </w:r>
      <w:r w:rsidR="00FB3172" w:rsidRPr="009102EE">
        <w:rPr>
          <w:rFonts w:ascii="Arial" w:hAnsi="Arial" w:cs="Arial"/>
        </w:rPr>
        <w:t>.</w:t>
      </w:r>
    </w:p>
    <w:p w14:paraId="6E57742F" w14:textId="77777777" w:rsidR="004732A1" w:rsidRPr="009102EE" w:rsidRDefault="004732A1" w:rsidP="00AB7125">
      <w:pPr>
        <w:pStyle w:val="PargrafodaLista"/>
        <w:tabs>
          <w:tab w:val="left" w:pos="709"/>
          <w:tab w:val="left" w:pos="851"/>
        </w:tabs>
        <w:ind w:left="0"/>
        <w:jc w:val="both"/>
        <w:rPr>
          <w:rFonts w:ascii="Arial" w:hAnsi="Arial" w:cs="Arial"/>
          <w:b/>
        </w:rPr>
      </w:pPr>
    </w:p>
    <w:p w14:paraId="69C50FC3" w14:textId="77777777" w:rsidR="00FB3172" w:rsidRPr="004732A1" w:rsidRDefault="00B444D6" w:rsidP="00AB7125">
      <w:pPr>
        <w:pStyle w:val="PargrafodaLista"/>
        <w:numPr>
          <w:ilvl w:val="1"/>
          <w:numId w:val="29"/>
        </w:numPr>
        <w:tabs>
          <w:tab w:val="left" w:pos="709"/>
          <w:tab w:val="left" w:pos="851"/>
        </w:tabs>
        <w:ind w:left="0" w:firstLine="0"/>
        <w:jc w:val="both"/>
        <w:rPr>
          <w:rFonts w:ascii="Arial" w:hAnsi="Arial" w:cs="Arial"/>
          <w:b/>
        </w:rPr>
      </w:pPr>
      <w:r w:rsidRPr="009102EE">
        <w:rPr>
          <w:rFonts w:ascii="Arial" w:hAnsi="Arial" w:cs="Arial"/>
        </w:rPr>
        <w:t>Tomar</w:t>
      </w:r>
      <w:r w:rsidRPr="009102EE">
        <w:rPr>
          <w:rFonts w:ascii="Arial" w:eastAsia="Arial" w:hAnsi="Arial" w:cs="Arial"/>
        </w:rPr>
        <w:t xml:space="preserve"> </w:t>
      </w:r>
      <w:r w:rsidRPr="009102EE">
        <w:rPr>
          <w:rFonts w:ascii="Arial" w:hAnsi="Arial" w:cs="Arial"/>
        </w:rPr>
        <w:t>e</w:t>
      </w:r>
      <w:r w:rsidRPr="009102EE">
        <w:rPr>
          <w:rFonts w:ascii="Arial" w:eastAsia="Arial" w:hAnsi="Arial" w:cs="Arial"/>
        </w:rPr>
        <w:t xml:space="preserve"> </w:t>
      </w:r>
      <w:r w:rsidRPr="009102EE">
        <w:rPr>
          <w:rFonts w:ascii="Arial" w:hAnsi="Arial" w:cs="Arial"/>
        </w:rPr>
        <w:t>assumir</w:t>
      </w:r>
      <w:r w:rsidRPr="009102EE">
        <w:rPr>
          <w:rFonts w:ascii="Arial" w:eastAsia="Arial" w:hAnsi="Arial" w:cs="Arial"/>
        </w:rPr>
        <w:t xml:space="preserve"> </w:t>
      </w:r>
      <w:r w:rsidRPr="009102EE">
        <w:rPr>
          <w:rFonts w:ascii="Arial" w:hAnsi="Arial" w:cs="Arial"/>
        </w:rPr>
        <w:t>as</w:t>
      </w:r>
      <w:r w:rsidRPr="009102EE">
        <w:rPr>
          <w:rFonts w:ascii="Arial" w:eastAsia="Arial" w:hAnsi="Arial" w:cs="Arial"/>
        </w:rPr>
        <w:t xml:space="preserve"> </w:t>
      </w:r>
      <w:r w:rsidRPr="009102EE">
        <w:rPr>
          <w:rFonts w:ascii="Arial" w:hAnsi="Arial" w:cs="Arial"/>
        </w:rPr>
        <w:t>medidas</w:t>
      </w:r>
      <w:r w:rsidRPr="009102EE">
        <w:rPr>
          <w:rFonts w:ascii="Arial" w:eastAsia="Arial" w:hAnsi="Arial" w:cs="Arial"/>
        </w:rPr>
        <w:t xml:space="preserve"> </w:t>
      </w:r>
      <w:r w:rsidRPr="009102EE">
        <w:rPr>
          <w:rFonts w:ascii="Arial" w:hAnsi="Arial" w:cs="Arial"/>
        </w:rPr>
        <w:t>necessárias</w:t>
      </w:r>
      <w:r w:rsidRPr="009102EE">
        <w:rPr>
          <w:rFonts w:ascii="Arial" w:eastAsia="Arial" w:hAnsi="Arial" w:cs="Arial"/>
        </w:rPr>
        <w:t xml:space="preserve"> </w:t>
      </w:r>
      <w:r w:rsidRPr="009102EE">
        <w:rPr>
          <w:rFonts w:ascii="Arial" w:hAnsi="Arial" w:cs="Arial"/>
        </w:rPr>
        <w:t>para</w:t>
      </w:r>
      <w:r w:rsidRPr="009102EE">
        <w:rPr>
          <w:rFonts w:ascii="Arial" w:eastAsia="Arial" w:hAnsi="Arial" w:cs="Arial"/>
        </w:rPr>
        <w:t xml:space="preserve"> </w:t>
      </w:r>
      <w:r w:rsidRPr="009102EE">
        <w:rPr>
          <w:rFonts w:ascii="Arial" w:hAnsi="Arial" w:cs="Arial"/>
        </w:rPr>
        <w:t>o</w:t>
      </w:r>
      <w:r w:rsidRPr="009102EE">
        <w:rPr>
          <w:rFonts w:ascii="Arial" w:eastAsia="Arial" w:hAnsi="Arial" w:cs="Arial"/>
        </w:rPr>
        <w:t xml:space="preserve"> </w:t>
      </w:r>
      <w:r w:rsidRPr="009102EE">
        <w:rPr>
          <w:rFonts w:ascii="Arial" w:hAnsi="Arial" w:cs="Arial"/>
        </w:rPr>
        <w:t>atendimento</w:t>
      </w:r>
      <w:r w:rsidRPr="009102EE">
        <w:rPr>
          <w:rFonts w:ascii="Arial" w:eastAsia="Arial" w:hAnsi="Arial" w:cs="Arial"/>
        </w:rPr>
        <w:t xml:space="preserve"> </w:t>
      </w:r>
      <w:r w:rsidRPr="009102EE">
        <w:rPr>
          <w:rFonts w:ascii="Arial" w:hAnsi="Arial" w:cs="Arial"/>
        </w:rPr>
        <w:t>imediato</w:t>
      </w:r>
      <w:r w:rsidRPr="009102EE">
        <w:rPr>
          <w:rFonts w:ascii="Arial" w:eastAsia="Arial" w:hAnsi="Arial" w:cs="Arial"/>
        </w:rPr>
        <w:t xml:space="preserve"> </w:t>
      </w:r>
      <w:r w:rsidRPr="009102EE">
        <w:rPr>
          <w:rFonts w:ascii="Arial" w:hAnsi="Arial" w:cs="Arial"/>
        </w:rPr>
        <w:t>aos</w:t>
      </w:r>
      <w:r w:rsidRPr="009102EE">
        <w:rPr>
          <w:rFonts w:ascii="Arial" w:eastAsia="Arial" w:hAnsi="Arial" w:cs="Arial"/>
        </w:rPr>
        <w:t xml:space="preserve"> </w:t>
      </w:r>
      <w:r w:rsidRPr="009102EE">
        <w:rPr>
          <w:rFonts w:ascii="Arial" w:hAnsi="Arial" w:cs="Arial"/>
        </w:rPr>
        <w:t>seus</w:t>
      </w:r>
      <w:r w:rsidRPr="009102EE">
        <w:rPr>
          <w:rFonts w:ascii="Arial" w:eastAsia="Arial" w:hAnsi="Arial" w:cs="Arial"/>
        </w:rPr>
        <w:t xml:space="preserve"> </w:t>
      </w:r>
      <w:r w:rsidRPr="009102EE">
        <w:rPr>
          <w:rFonts w:ascii="Arial" w:hAnsi="Arial" w:cs="Arial"/>
        </w:rPr>
        <w:t>funcionários</w:t>
      </w:r>
      <w:r w:rsidRPr="009102EE">
        <w:rPr>
          <w:rFonts w:ascii="Arial" w:eastAsia="Arial" w:hAnsi="Arial" w:cs="Arial"/>
        </w:rPr>
        <w:t xml:space="preserve"> </w:t>
      </w:r>
      <w:r w:rsidRPr="009102EE">
        <w:rPr>
          <w:rFonts w:ascii="Arial" w:hAnsi="Arial" w:cs="Arial"/>
        </w:rPr>
        <w:t>no</w:t>
      </w:r>
      <w:r w:rsidRPr="009102EE">
        <w:rPr>
          <w:rFonts w:ascii="Arial" w:eastAsia="Arial" w:hAnsi="Arial" w:cs="Arial"/>
        </w:rPr>
        <w:t xml:space="preserve"> </w:t>
      </w:r>
      <w:r w:rsidRPr="009102EE">
        <w:rPr>
          <w:rFonts w:ascii="Arial" w:hAnsi="Arial" w:cs="Arial"/>
        </w:rPr>
        <w:t>caso</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eventuais</w:t>
      </w:r>
      <w:r w:rsidRPr="009102EE">
        <w:rPr>
          <w:rFonts w:ascii="Arial" w:eastAsia="Arial" w:hAnsi="Arial" w:cs="Arial"/>
        </w:rPr>
        <w:t xml:space="preserve"> </w:t>
      </w:r>
      <w:r w:rsidRPr="009102EE">
        <w:rPr>
          <w:rFonts w:ascii="Arial" w:hAnsi="Arial" w:cs="Arial"/>
        </w:rPr>
        <w:t>acidentes</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w:t>
      </w:r>
      <w:r w:rsidRPr="009102EE">
        <w:rPr>
          <w:rFonts w:ascii="Arial" w:hAnsi="Arial" w:cs="Arial"/>
        </w:rPr>
        <w:t>trabalho</w:t>
      </w:r>
      <w:r w:rsidRPr="009102EE">
        <w:rPr>
          <w:rFonts w:ascii="Arial" w:eastAsia="Arial" w:hAnsi="Arial" w:cs="Arial"/>
        </w:rPr>
        <w:t xml:space="preserve"> </w:t>
      </w:r>
      <w:r w:rsidRPr="009102EE">
        <w:rPr>
          <w:rFonts w:ascii="Arial" w:hAnsi="Arial" w:cs="Arial"/>
        </w:rPr>
        <w:t>ou,</w:t>
      </w:r>
      <w:r w:rsidRPr="009102EE">
        <w:rPr>
          <w:rFonts w:ascii="Arial" w:eastAsia="Arial" w:hAnsi="Arial" w:cs="Arial"/>
        </w:rPr>
        <w:t xml:space="preserve"> </w:t>
      </w:r>
      <w:r w:rsidRPr="009102EE">
        <w:rPr>
          <w:rFonts w:ascii="Arial" w:hAnsi="Arial" w:cs="Arial"/>
        </w:rPr>
        <w:t>ainda,</w:t>
      </w:r>
      <w:r w:rsidRPr="009102EE">
        <w:rPr>
          <w:rFonts w:ascii="Arial" w:eastAsia="Arial" w:hAnsi="Arial" w:cs="Arial"/>
        </w:rPr>
        <w:t xml:space="preserve"> </w:t>
      </w:r>
      <w:r w:rsidRPr="009102EE">
        <w:rPr>
          <w:rFonts w:ascii="Arial" w:hAnsi="Arial" w:cs="Arial"/>
        </w:rPr>
        <w:t>na</w:t>
      </w:r>
      <w:r w:rsidRPr="009102EE">
        <w:rPr>
          <w:rFonts w:ascii="Arial" w:eastAsia="Arial" w:hAnsi="Arial" w:cs="Arial"/>
        </w:rPr>
        <w:t xml:space="preserve"> </w:t>
      </w:r>
      <w:r w:rsidRPr="009102EE">
        <w:rPr>
          <w:rFonts w:ascii="Arial" w:hAnsi="Arial" w:cs="Arial"/>
        </w:rPr>
        <w:t>hipótese</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alguma</w:t>
      </w:r>
      <w:r w:rsidRPr="009102EE">
        <w:rPr>
          <w:rFonts w:ascii="Arial" w:eastAsia="Arial" w:hAnsi="Arial" w:cs="Arial"/>
        </w:rPr>
        <w:t xml:space="preserve"> </w:t>
      </w:r>
      <w:r w:rsidRPr="009102EE">
        <w:rPr>
          <w:rFonts w:ascii="Arial" w:hAnsi="Arial" w:cs="Arial"/>
        </w:rPr>
        <w:t>enfermidade</w:t>
      </w:r>
      <w:r w:rsidR="00FB3172" w:rsidRPr="009102EE">
        <w:rPr>
          <w:rFonts w:ascii="Arial" w:hAnsi="Arial" w:cs="Arial"/>
        </w:rPr>
        <w:t>.</w:t>
      </w:r>
    </w:p>
    <w:p w14:paraId="2769E9E8" w14:textId="77777777" w:rsidR="004732A1" w:rsidRPr="009102EE" w:rsidRDefault="004732A1" w:rsidP="00AB7125">
      <w:pPr>
        <w:pStyle w:val="PargrafodaLista"/>
        <w:tabs>
          <w:tab w:val="left" w:pos="709"/>
          <w:tab w:val="left" w:pos="851"/>
        </w:tabs>
        <w:ind w:left="0"/>
        <w:jc w:val="both"/>
        <w:rPr>
          <w:rFonts w:ascii="Arial" w:hAnsi="Arial" w:cs="Arial"/>
          <w:b/>
        </w:rPr>
      </w:pPr>
    </w:p>
    <w:p w14:paraId="74F44089" w14:textId="19B5CA93" w:rsidR="004732A1" w:rsidRPr="004732A1" w:rsidRDefault="00B444D6" w:rsidP="00AB7125">
      <w:pPr>
        <w:pStyle w:val="PargrafodaLista"/>
        <w:numPr>
          <w:ilvl w:val="1"/>
          <w:numId w:val="29"/>
        </w:numPr>
        <w:tabs>
          <w:tab w:val="left" w:pos="709"/>
          <w:tab w:val="left" w:pos="851"/>
        </w:tabs>
        <w:ind w:left="0" w:firstLine="0"/>
        <w:jc w:val="both"/>
        <w:rPr>
          <w:rFonts w:ascii="Arial" w:hAnsi="Arial" w:cs="Arial"/>
          <w:b/>
        </w:rPr>
      </w:pPr>
      <w:r w:rsidRPr="009102EE">
        <w:rPr>
          <w:rFonts w:ascii="Arial" w:hAnsi="Arial" w:cs="Arial"/>
        </w:rPr>
        <w:t>Responsabilizar-se</w:t>
      </w:r>
      <w:r w:rsidRPr="009102EE">
        <w:rPr>
          <w:rFonts w:ascii="Arial" w:eastAsia="Arial" w:hAnsi="Arial" w:cs="Arial"/>
        </w:rPr>
        <w:t xml:space="preserve"> </w:t>
      </w:r>
      <w:r w:rsidRPr="009102EE">
        <w:rPr>
          <w:rFonts w:ascii="Arial" w:hAnsi="Arial" w:cs="Arial"/>
        </w:rPr>
        <w:t>pelas</w:t>
      </w:r>
      <w:r w:rsidRPr="009102EE">
        <w:rPr>
          <w:rFonts w:ascii="Arial" w:eastAsia="Arial" w:hAnsi="Arial" w:cs="Arial"/>
        </w:rPr>
        <w:t xml:space="preserve"> </w:t>
      </w:r>
      <w:r w:rsidRPr="009102EE">
        <w:rPr>
          <w:rFonts w:ascii="Arial" w:hAnsi="Arial" w:cs="Arial"/>
        </w:rPr>
        <w:t>condições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segurança</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seus</w:t>
      </w:r>
      <w:r w:rsidRPr="009102EE">
        <w:rPr>
          <w:rFonts w:ascii="Arial" w:eastAsia="Arial" w:hAnsi="Arial" w:cs="Arial"/>
        </w:rPr>
        <w:t xml:space="preserve"> </w:t>
      </w:r>
      <w:r w:rsidRPr="009102EE">
        <w:rPr>
          <w:rFonts w:ascii="Arial" w:hAnsi="Arial" w:cs="Arial"/>
        </w:rPr>
        <w:t>funcionários,</w:t>
      </w:r>
      <w:r w:rsidRPr="009102EE">
        <w:rPr>
          <w:rFonts w:ascii="Arial" w:eastAsia="Arial" w:hAnsi="Arial" w:cs="Arial"/>
        </w:rPr>
        <w:t xml:space="preserve"> </w:t>
      </w:r>
      <w:r w:rsidRPr="009102EE">
        <w:rPr>
          <w:rFonts w:ascii="Arial" w:hAnsi="Arial" w:cs="Arial"/>
        </w:rPr>
        <w:t>respondendo</w:t>
      </w:r>
      <w:r w:rsidRPr="009102EE">
        <w:rPr>
          <w:rFonts w:ascii="Arial" w:eastAsia="Arial" w:hAnsi="Arial" w:cs="Arial"/>
        </w:rPr>
        <w:t xml:space="preserve"> </w:t>
      </w:r>
      <w:r w:rsidRPr="009102EE">
        <w:rPr>
          <w:rFonts w:ascii="Arial" w:hAnsi="Arial" w:cs="Arial"/>
        </w:rPr>
        <w:t>por</w:t>
      </w:r>
      <w:r w:rsidRPr="009102EE">
        <w:rPr>
          <w:rFonts w:ascii="Arial" w:eastAsia="Arial" w:hAnsi="Arial" w:cs="Arial"/>
        </w:rPr>
        <w:t xml:space="preserve"> </w:t>
      </w:r>
      <w:r w:rsidRPr="009102EE">
        <w:rPr>
          <w:rFonts w:ascii="Arial" w:hAnsi="Arial" w:cs="Arial"/>
        </w:rPr>
        <w:t>eventuais</w:t>
      </w:r>
      <w:r w:rsidRPr="009102EE">
        <w:rPr>
          <w:rFonts w:ascii="Arial" w:eastAsia="Arial" w:hAnsi="Arial" w:cs="Arial"/>
        </w:rPr>
        <w:t xml:space="preserve"> </w:t>
      </w:r>
      <w:r w:rsidRPr="009102EE">
        <w:rPr>
          <w:rFonts w:ascii="Arial" w:hAnsi="Arial" w:cs="Arial"/>
        </w:rPr>
        <w:t>indenizações</w:t>
      </w:r>
      <w:r w:rsidRPr="009102EE">
        <w:rPr>
          <w:rFonts w:ascii="Arial" w:eastAsia="Arial" w:hAnsi="Arial" w:cs="Arial"/>
        </w:rPr>
        <w:t xml:space="preserve"> </w:t>
      </w:r>
      <w:r w:rsidRPr="009102EE">
        <w:rPr>
          <w:rFonts w:ascii="Arial" w:hAnsi="Arial" w:cs="Arial"/>
        </w:rPr>
        <w:t>decorrentes</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acidentes</w:t>
      </w:r>
      <w:r w:rsidRPr="009102EE">
        <w:rPr>
          <w:rFonts w:ascii="Arial" w:eastAsia="Arial" w:hAnsi="Arial" w:cs="Arial"/>
        </w:rPr>
        <w:t xml:space="preserve"> </w:t>
      </w:r>
      <w:r w:rsidRPr="009102EE">
        <w:rPr>
          <w:rFonts w:ascii="Arial" w:hAnsi="Arial" w:cs="Arial"/>
        </w:rPr>
        <w:t>do</w:t>
      </w:r>
      <w:r w:rsidRPr="009102EE">
        <w:rPr>
          <w:rFonts w:ascii="Arial" w:eastAsia="Arial" w:hAnsi="Arial" w:cs="Arial"/>
        </w:rPr>
        <w:t xml:space="preserve"> </w:t>
      </w:r>
      <w:r w:rsidRPr="009102EE">
        <w:rPr>
          <w:rFonts w:ascii="Arial" w:hAnsi="Arial" w:cs="Arial"/>
        </w:rPr>
        <w:t>trabalho,</w:t>
      </w:r>
      <w:r w:rsidRPr="009102EE">
        <w:rPr>
          <w:rFonts w:ascii="Arial" w:eastAsia="Arial" w:hAnsi="Arial" w:cs="Arial"/>
        </w:rPr>
        <w:t xml:space="preserve"> </w:t>
      </w:r>
      <w:r w:rsidRPr="009102EE">
        <w:rPr>
          <w:rFonts w:ascii="Arial" w:hAnsi="Arial" w:cs="Arial"/>
        </w:rPr>
        <w:t>cabendo-lhe</w:t>
      </w:r>
      <w:r w:rsidRPr="009102EE">
        <w:rPr>
          <w:rFonts w:ascii="Arial" w:eastAsia="Arial" w:hAnsi="Arial" w:cs="Arial"/>
        </w:rPr>
        <w:t xml:space="preserve"> </w:t>
      </w:r>
      <w:r w:rsidRPr="009102EE">
        <w:rPr>
          <w:rFonts w:ascii="Arial" w:hAnsi="Arial" w:cs="Arial"/>
        </w:rPr>
        <w:t>comunicar</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imediato,</w:t>
      </w:r>
      <w:r w:rsidRPr="009102EE">
        <w:rPr>
          <w:rFonts w:ascii="Arial" w:eastAsia="Arial" w:hAnsi="Arial" w:cs="Arial"/>
        </w:rPr>
        <w:t xml:space="preserve"> </w:t>
      </w:r>
      <w:r w:rsidRPr="009102EE">
        <w:rPr>
          <w:rFonts w:ascii="Arial" w:hAnsi="Arial" w:cs="Arial"/>
        </w:rPr>
        <w:t>ao</w:t>
      </w:r>
      <w:r w:rsidRPr="009102EE">
        <w:rPr>
          <w:rFonts w:ascii="Arial" w:eastAsia="Arial" w:hAnsi="Arial" w:cs="Arial"/>
        </w:rPr>
        <w:t xml:space="preserve"> </w:t>
      </w:r>
      <w:r w:rsidRPr="009102EE">
        <w:rPr>
          <w:rFonts w:ascii="Arial" w:hAnsi="Arial" w:cs="Arial"/>
        </w:rPr>
        <w:t>CISAMUSEP,</w:t>
      </w:r>
      <w:r w:rsidRPr="009102EE">
        <w:rPr>
          <w:rFonts w:ascii="Arial" w:eastAsia="Arial" w:hAnsi="Arial" w:cs="Arial"/>
        </w:rPr>
        <w:t xml:space="preserve"> </w:t>
      </w:r>
      <w:r w:rsidRPr="009102EE">
        <w:rPr>
          <w:rFonts w:ascii="Arial" w:hAnsi="Arial" w:cs="Arial"/>
        </w:rPr>
        <w:t>a</w:t>
      </w:r>
      <w:r w:rsidRPr="009102EE">
        <w:rPr>
          <w:rFonts w:ascii="Arial" w:eastAsia="Arial" w:hAnsi="Arial" w:cs="Arial"/>
        </w:rPr>
        <w:t xml:space="preserve"> </w:t>
      </w:r>
      <w:r w:rsidRPr="009102EE">
        <w:rPr>
          <w:rFonts w:ascii="Arial" w:hAnsi="Arial" w:cs="Arial"/>
        </w:rPr>
        <w:t>ocorrência</w:t>
      </w:r>
      <w:r w:rsidRPr="009102EE">
        <w:rPr>
          <w:rFonts w:ascii="Arial" w:eastAsia="Arial" w:hAnsi="Arial" w:cs="Arial"/>
        </w:rPr>
        <w:t xml:space="preserve"> </w:t>
      </w:r>
      <w:r w:rsidRPr="009102EE">
        <w:rPr>
          <w:rFonts w:ascii="Arial" w:hAnsi="Arial" w:cs="Arial"/>
        </w:rPr>
        <w:t>de</w:t>
      </w:r>
      <w:r w:rsidRPr="009102EE">
        <w:rPr>
          <w:rFonts w:ascii="Arial" w:eastAsia="Arial" w:hAnsi="Arial" w:cs="Arial"/>
        </w:rPr>
        <w:t xml:space="preserve"> </w:t>
      </w:r>
      <w:r w:rsidRPr="009102EE">
        <w:rPr>
          <w:rFonts w:ascii="Arial" w:hAnsi="Arial" w:cs="Arial"/>
        </w:rPr>
        <w:t>tais</w:t>
      </w:r>
      <w:r w:rsidRPr="009102EE">
        <w:rPr>
          <w:rFonts w:ascii="Arial" w:eastAsia="Arial" w:hAnsi="Arial" w:cs="Arial"/>
        </w:rPr>
        <w:t xml:space="preserve"> </w:t>
      </w:r>
      <w:r w:rsidRPr="009102EE">
        <w:rPr>
          <w:rFonts w:ascii="Arial" w:hAnsi="Arial" w:cs="Arial"/>
        </w:rPr>
        <w:t>fatos</w:t>
      </w:r>
      <w:r w:rsidR="00FB3172" w:rsidRPr="009102EE">
        <w:rPr>
          <w:rFonts w:ascii="Arial" w:hAnsi="Arial" w:cs="Arial"/>
        </w:rPr>
        <w:t>.</w:t>
      </w:r>
    </w:p>
    <w:p w14:paraId="0F1D4D52" w14:textId="77777777" w:rsidR="004732A1" w:rsidRPr="004732A1" w:rsidRDefault="004732A1" w:rsidP="00AB7125">
      <w:pPr>
        <w:pStyle w:val="PargrafodaLista"/>
        <w:tabs>
          <w:tab w:val="left" w:pos="709"/>
        </w:tabs>
        <w:ind w:left="0"/>
        <w:rPr>
          <w:rFonts w:ascii="Arial" w:hAnsi="Arial" w:cs="Arial"/>
          <w:b/>
        </w:rPr>
      </w:pPr>
    </w:p>
    <w:p w14:paraId="5B8E1CB6" w14:textId="3FA537B9" w:rsidR="004732A1" w:rsidRPr="004732A1" w:rsidRDefault="00B444D6" w:rsidP="00AB7125">
      <w:pPr>
        <w:pStyle w:val="PargrafodaLista"/>
        <w:numPr>
          <w:ilvl w:val="1"/>
          <w:numId w:val="29"/>
        </w:numPr>
        <w:tabs>
          <w:tab w:val="left" w:pos="709"/>
          <w:tab w:val="left" w:pos="851"/>
        </w:tabs>
        <w:spacing w:after="0"/>
        <w:ind w:left="0" w:firstLine="0"/>
        <w:jc w:val="both"/>
        <w:rPr>
          <w:rFonts w:ascii="Arial" w:hAnsi="Arial" w:cs="Arial"/>
          <w:b/>
        </w:rPr>
      </w:pPr>
      <w:r w:rsidRPr="004732A1">
        <w:rPr>
          <w:rFonts w:ascii="Arial" w:eastAsia="Arial" w:hAnsi="Arial" w:cs="Arial"/>
        </w:rPr>
        <w:t xml:space="preserve">Todas as ocorrências decorrentes da inadequada execução do contrato serão registradas pelo CISAMUSEP via </w:t>
      </w:r>
      <w:r w:rsidRPr="004732A1">
        <w:rPr>
          <w:rFonts w:ascii="Arial" w:eastAsia="Arial" w:hAnsi="Arial" w:cs="Arial"/>
          <w:i/>
          <w:iCs/>
        </w:rPr>
        <w:t>e-mail</w:t>
      </w:r>
      <w:r w:rsidRPr="004732A1">
        <w:rPr>
          <w:rFonts w:ascii="Arial" w:eastAsia="Arial" w:hAnsi="Arial" w:cs="Arial"/>
        </w:rPr>
        <w:t xml:space="preserve">, devendo a </w:t>
      </w:r>
      <w:r w:rsidRPr="004732A1">
        <w:rPr>
          <w:rFonts w:ascii="Arial" w:hAnsi="Arial" w:cs="Arial"/>
          <w:lang w:eastAsia="pt-BR"/>
        </w:rPr>
        <w:t>empresa a ser contratada</w:t>
      </w:r>
      <w:r w:rsidRPr="004732A1">
        <w:rPr>
          <w:rFonts w:ascii="Arial" w:eastAsia="Arial" w:hAnsi="Arial" w:cs="Arial"/>
        </w:rPr>
        <w:t xml:space="preserve"> tomar ciência das anotações, bem como apresentar resolutiva no prazo de 48 (quarenta e oito) horas e registrar as providências tomadas para solução dos problemas</w:t>
      </w:r>
      <w:r w:rsidR="00FB3172" w:rsidRPr="004732A1">
        <w:rPr>
          <w:rFonts w:ascii="Arial" w:eastAsia="Arial" w:hAnsi="Arial" w:cs="Arial"/>
        </w:rPr>
        <w:t>.</w:t>
      </w:r>
    </w:p>
    <w:p w14:paraId="77A6CE69" w14:textId="77777777" w:rsidR="004732A1" w:rsidRPr="004732A1" w:rsidRDefault="004732A1" w:rsidP="00AB7125">
      <w:pPr>
        <w:tabs>
          <w:tab w:val="left" w:pos="709"/>
          <w:tab w:val="left" w:pos="851"/>
        </w:tabs>
        <w:jc w:val="both"/>
        <w:rPr>
          <w:rFonts w:ascii="Arial" w:hAnsi="Arial" w:cs="Arial"/>
          <w:b/>
        </w:rPr>
      </w:pPr>
    </w:p>
    <w:p w14:paraId="1A3C4045" w14:textId="77777777" w:rsidR="00FB3172" w:rsidRDefault="00B444D6" w:rsidP="00AB7125">
      <w:pPr>
        <w:pStyle w:val="PargrafodaLista"/>
        <w:numPr>
          <w:ilvl w:val="1"/>
          <w:numId w:val="29"/>
        </w:numPr>
        <w:tabs>
          <w:tab w:val="left" w:pos="709"/>
          <w:tab w:val="left" w:pos="851"/>
        </w:tabs>
        <w:spacing w:after="0"/>
        <w:ind w:left="0" w:firstLine="0"/>
        <w:jc w:val="both"/>
        <w:rPr>
          <w:rFonts w:ascii="Arial" w:eastAsia="Arial" w:hAnsi="Arial" w:cs="Arial"/>
        </w:rPr>
      </w:pPr>
      <w:r w:rsidRPr="009102EE">
        <w:rPr>
          <w:rFonts w:ascii="Arial" w:eastAsia="Arial" w:hAnsi="Arial" w:cs="Arial"/>
        </w:rPr>
        <w:t>Assumir exclusiva e total responsabilidade, bem como indenizar o CISAMUSEP por quaisquer danos físico ou moral, material e lucros cessantes, ocasionado a qualquer de seus funcionários ou a terceiros e pela segurança de suas operações</w:t>
      </w:r>
      <w:r w:rsidR="00FB3172" w:rsidRPr="009102EE">
        <w:rPr>
          <w:rFonts w:ascii="Arial" w:eastAsia="Arial" w:hAnsi="Arial" w:cs="Arial"/>
        </w:rPr>
        <w:t>.</w:t>
      </w:r>
      <w:bookmarkStart w:id="33" w:name="_Hlk188535986"/>
    </w:p>
    <w:p w14:paraId="3B8A3D36" w14:textId="77777777" w:rsidR="004732A1" w:rsidRPr="004732A1" w:rsidRDefault="004732A1" w:rsidP="00022313">
      <w:pPr>
        <w:tabs>
          <w:tab w:val="left" w:pos="851"/>
        </w:tabs>
        <w:jc w:val="both"/>
        <w:rPr>
          <w:rFonts w:ascii="Arial" w:eastAsia="Arial" w:hAnsi="Arial" w:cs="Arial"/>
        </w:rPr>
      </w:pPr>
    </w:p>
    <w:p w14:paraId="2824D3D1" w14:textId="77777777" w:rsidR="006F14FB" w:rsidRPr="004732A1" w:rsidRDefault="00B444D6" w:rsidP="00022313">
      <w:pPr>
        <w:pStyle w:val="PargrafodaLista"/>
        <w:numPr>
          <w:ilvl w:val="1"/>
          <w:numId w:val="29"/>
        </w:numPr>
        <w:tabs>
          <w:tab w:val="left" w:pos="851"/>
        </w:tabs>
        <w:spacing w:after="0"/>
        <w:ind w:left="0" w:firstLine="0"/>
        <w:jc w:val="both"/>
        <w:rPr>
          <w:rFonts w:ascii="Arial" w:eastAsia="Arial" w:hAnsi="Arial" w:cs="Arial"/>
        </w:rPr>
      </w:pPr>
      <w:r w:rsidRPr="009102EE">
        <w:rPr>
          <w:rFonts w:ascii="Arial" w:hAnsi="Arial" w:cs="Arial"/>
        </w:rPr>
        <w:lastRenderedPageBreak/>
        <w:t>A empresa a ser contratada deverá deixar a disposição dos vigilantes da guarita um aparelho celular com acesso à internet para comunicação com o preposto e com o CISAMUSEP, cuja entrega deverá ocorrer até o início da prestação do serviço</w:t>
      </w:r>
      <w:bookmarkEnd w:id="33"/>
      <w:r w:rsidR="006F14FB" w:rsidRPr="009102EE">
        <w:rPr>
          <w:rFonts w:ascii="Arial" w:hAnsi="Arial" w:cs="Arial"/>
        </w:rPr>
        <w:t>.</w:t>
      </w:r>
    </w:p>
    <w:p w14:paraId="2E20F824" w14:textId="77777777" w:rsidR="004732A1" w:rsidRPr="004732A1" w:rsidRDefault="004732A1" w:rsidP="00022313">
      <w:pPr>
        <w:tabs>
          <w:tab w:val="left" w:pos="851"/>
        </w:tabs>
        <w:jc w:val="both"/>
        <w:rPr>
          <w:rFonts w:ascii="Arial" w:eastAsia="Arial" w:hAnsi="Arial" w:cs="Arial"/>
        </w:rPr>
      </w:pPr>
    </w:p>
    <w:p w14:paraId="5658DC26" w14:textId="77777777" w:rsidR="006F14FB" w:rsidRPr="004732A1" w:rsidRDefault="00B444D6" w:rsidP="00022313">
      <w:pPr>
        <w:pStyle w:val="PargrafodaLista"/>
        <w:numPr>
          <w:ilvl w:val="1"/>
          <w:numId w:val="29"/>
        </w:numPr>
        <w:tabs>
          <w:tab w:val="left" w:pos="851"/>
        </w:tabs>
        <w:spacing w:after="0"/>
        <w:ind w:left="0" w:firstLine="0"/>
        <w:jc w:val="both"/>
        <w:rPr>
          <w:rFonts w:ascii="Arial" w:eastAsia="Arial" w:hAnsi="Arial" w:cs="Arial"/>
        </w:rPr>
      </w:pPr>
      <w:r w:rsidRPr="009102EE">
        <w:rPr>
          <w:rFonts w:ascii="Arial" w:hAnsi="Arial" w:cs="Arial"/>
        </w:rPr>
        <w:t>Caberá à empresa a ser contratada a responsabilidade pela guarda de todas as chaves disponibilizadas no claviculário localizado dentro da guarita, substituindo-as em caso de perda ou por falta de controle dos vigilantes.</w:t>
      </w:r>
    </w:p>
    <w:p w14:paraId="0DF36D77" w14:textId="77777777" w:rsidR="004732A1" w:rsidRPr="004732A1" w:rsidRDefault="004732A1" w:rsidP="00022313">
      <w:pPr>
        <w:pStyle w:val="PargrafodaLista"/>
        <w:ind w:left="0"/>
        <w:rPr>
          <w:rFonts w:ascii="Arial" w:eastAsia="Arial" w:hAnsi="Arial" w:cs="Arial"/>
        </w:rPr>
      </w:pPr>
    </w:p>
    <w:p w14:paraId="3ED08EB4" w14:textId="77777777" w:rsidR="006F14FB" w:rsidRPr="009102EE" w:rsidRDefault="00B444D6" w:rsidP="00022313">
      <w:pPr>
        <w:pStyle w:val="PargrafodaLista"/>
        <w:numPr>
          <w:ilvl w:val="1"/>
          <w:numId w:val="29"/>
        </w:numPr>
        <w:tabs>
          <w:tab w:val="left" w:pos="851"/>
        </w:tabs>
        <w:ind w:left="0" w:firstLine="0"/>
        <w:jc w:val="both"/>
        <w:rPr>
          <w:rFonts w:ascii="Arial" w:eastAsia="Arial" w:hAnsi="Arial" w:cs="Arial"/>
        </w:rPr>
      </w:pPr>
      <w:r w:rsidRPr="009102EE">
        <w:rPr>
          <w:rFonts w:ascii="Arial" w:hAnsi="Arial" w:cs="Arial"/>
        </w:rPr>
        <w:t xml:space="preserve">Responsabilizar-se pela utilização, guarda e conservação da chave do armário do vestiário fornecido pelo CISAMUSEP, ficando responsável pela sua substituição em caso de perda ou </w:t>
      </w:r>
      <w:proofErr w:type="spellStart"/>
      <w:r w:rsidRPr="009102EE">
        <w:rPr>
          <w:rFonts w:ascii="Arial" w:hAnsi="Arial" w:cs="Arial"/>
        </w:rPr>
        <w:t>dano</w:t>
      </w:r>
      <w:proofErr w:type="spellEnd"/>
      <w:r w:rsidRPr="009102EE">
        <w:rPr>
          <w:rFonts w:ascii="Arial" w:hAnsi="Arial" w:cs="Arial"/>
        </w:rPr>
        <w:t xml:space="preserve"> e devolução em caso de aposentadoria ou demissão;</w:t>
      </w:r>
    </w:p>
    <w:p w14:paraId="5756A676" w14:textId="77777777" w:rsidR="00AA3A5C" w:rsidRPr="009102EE" w:rsidRDefault="00B444D6" w:rsidP="00022313">
      <w:pPr>
        <w:pStyle w:val="PargrafodaLista"/>
        <w:numPr>
          <w:ilvl w:val="2"/>
          <w:numId w:val="29"/>
        </w:numPr>
        <w:tabs>
          <w:tab w:val="left" w:pos="851"/>
          <w:tab w:val="left" w:pos="993"/>
        </w:tabs>
        <w:ind w:left="0" w:firstLine="0"/>
        <w:jc w:val="both"/>
        <w:rPr>
          <w:rFonts w:ascii="Arial" w:eastAsia="Arial" w:hAnsi="Arial" w:cs="Arial"/>
        </w:rPr>
      </w:pPr>
      <w:r w:rsidRPr="009102EE">
        <w:rPr>
          <w:rFonts w:ascii="Arial" w:hAnsi="Arial" w:cs="Arial"/>
        </w:rPr>
        <w:t xml:space="preserve">Na hipótese </w:t>
      </w:r>
      <w:proofErr w:type="gramStart"/>
      <w:r w:rsidRPr="009102EE">
        <w:rPr>
          <w:rFonts w:ascii="Arial" w:hAnsi="Arial" w:cs="Arial"/>
        </w:rPr>
        <w:t>do</w:t>
      </w:r>
      <w:proofErr w:type="gramEnd"/>
      <w:r w:rsidRPr="009102EE">
        <w:rPr>
          <w:rFonts w:ascii="Arial" w:hAnsi="Arial" w:cs="Arial"/>
        </w:rPr>
        <w:t xml:space="preserve"> CISAMUSEP deixar de fornecer armários aos funcionários da empresa a ser contratada, esta deverá dispor de meios para passar a fornecê-los sem custo aos funcionários e ao Consórcio.</w:t>
      </w:r>
    </w:p>
    <w:p w14:paraId="233BFF3D" w14:textId="77777777" w:rsidR="00AA3A5C" w:rsidRPr="00AA3A5C" w:rsidRDefault="00AA3A5C" w:rsidP="00022313">
      <w:pPr>
        <w:pStyle w:val="PargrafodaLista"/>
        <w:tabs>
          <w:tab w:val="left" w:pos="851"/>
          <w:tab w:val="left" w:pos="993"/>
        </w:tabs>
        <w:ind w:left="0"/>
        <w:jc w:val="both"/>
        <w:rPr>
          <w:rFonts w:ascii="Arial" w:eastAsia="Arial" w:hAnsi="Arial" w:cs="Arial"/>
          <w:highlight w:val="green"/>
        </w:rPr>
      </w:pPr>
    </w:p>
    <w:p w14:paraId="61A27BEA" w14:textId="77777777" w:rsidR="00AA3A5C" w:rsidRPr="004732A1" w:rsidRDefault="00AA3A5C" w:rsidP="00AB7125">
      <w:pPr>
        <w:pStyle w:val="PargrafodaLista"/>
        <w:numPr>
          <w:ilvl w:val="0"/>
          <w:numId w:val="29"/>
        </w:numPr>
        <w:tabs>
          <w:tab w:val="left" w:pos="426"/>
          <w:tab w:val="left" w:pos="993"/>
        </w:tabs>
        <w:ind w:left="0" w:firstLine="0"/>
        <w:jc w:val="both"/>
        <w:rPr>
          <w:rFonts w:ascii="Arial" w:eastAsia="Arial" w:hAnsi="Arial" w:cs="Arial"/>
          <w:u w:val="single"/>
        </w:rPr>
      </w:pPr>
      <w:r w:rsidRPr="004732A1">
        <w:rPr>
          <w:rFonts w:ascii="Arial" w:hAnsi="Arial" w:cs="Arial"/>
          <w:b/>
          <w:bCs/>
          <w:u w:val="single"/>
        </w:rPr>
        <w:t xml:space="preserve">GARANTIA DO SERVIÇO </w:t>
      </w:r>
    </w:p>
    <w:p w14:paraId="62DB4FD8" w14:textId="77777777" w:rsidR="004732A1" w:rsidRPr="004732A1" w:rsidRDefault="004732A1" w:rsidP="00022313">
      <w:pPr>
        <w:pStyle w:val="PargrafodaLista"/>
        <w:tabs>
          <w:tab w:val="left" w:pos="567"/>
          <w:tab w:val="left" w:pos="993"/>
        </w:tabs>
        <w:ind w:left="0"/>
        <w:jc w:val="both"/>
        <w:rPr>
          <w:rFonts w:ascii="Arial" w:eastAsia="Arial" w:hAnsi="Arial" w:cs="Arial"/>
          <w:u w:val="single"/>
        </w:rPr>
      </w:pPr>
    </w:p>
    <w:p w14:paraId="3DBDC988" w14:textId="77777777" w:rsidR="00AA3A5C" w:rsidRPr="004732A1" w:rsidRDefault="00AA3A5C" w:rsidP="00022313">
      <w:pPr>
        <w:pStyle w:val="PargrafodaLista"/>
        <w:numPr>
          <w:ilvl w:val="1"/>
          <w:numId w:val="29"/>
        </w:numPr>
        <w:tabs>
          <w:tab w:val="left" w:pos="284"/>
          <w:tab w:val="left" w:pos="567"/>
        </w:tabs>
        <w:ind w:left="0" w:firstLine="0"/>
        <w:jc w:val="both"/>
        <w:rPr>
          <w:rFonts w:ascii="Arial" w:eastAsia="Arial" w:hAnsi="Arial" w:cs="Arial"/>
        </w:rPr>
      </w:pPr>
      <w:r w:rsidRPr="009102EE">
        <w:rPr>
          <w:rFonts w:ascii="Arial" w:hAnsi="Arial" w:cs="Arial"/>
        </w:rPr>
        <w:t>A empresa a ser contratada é obrigada a reparar, corrigir, remover ou substituir, às suas expensas, no total ou em parte, no prazo fixado pelo Fiscal do Contrato, os serviços efetuados em que se verificarem vícios, defeitos ou incorreções resultantes da execução ou dos materiais empregados.</w:t>
      </w:r>
    </w:p>
    <w:p w14:paraId="29B6033C" w14:textId="77777777" w:rsidR="004732A1" w:rsidRPr="009102EE" w:rsidRDefault="004732A1" w:rsidP="00022313">
      <w:pPr>
        <w:pStyle w:val="PargrafodaLista"/>
        <w:tabs>
          <w:tab w:val="left" w:pos="284"/>
          <w:tab w:val="left" w:pos="567"/>
        </w:tabs>
        <w:ind w:left="0"/>
        <w:jc w:val="both"/>
        <w:rPr>
          <w:rFonts w:ascii="Arial" w:eastAsia="Arial" w:hAnsi="Arial" w:cs="Arial"/>
        </w:rPr>
      </w:pPr>
    </w:p>
    <w:p w14:paraId="61C17DB4" w14:textId="77777777" w:rsidR="00AA3A5C" w:rsidRPr="009102EE" w:rsidRDefault="00AA3A5C" w:rsidP="00022313">
      <w:pPr>
        <w:pStyle w:val="PargrafodaLista"/>
        <w:numPr>
          <w:ilvl w:val="1"/>
          <w:numId w:val="29"/>
        </w:numPr>
        <w:tabs>
          <w:tab w:val="left" w:pos="284"/>
          <w:tab w:val="left" w:pos="567"/>
        </w:tabs>
        <w:ind w:left="0" w:firstLine="0"/>
        <w:jc w:val="both"/>
        <w:rPr>
          <w:rFonts w:ascii="Arial" w:eastAsia="Arial" w:hAnsi="Arial" w:cs="Arial"/>
        </w:rPr>
      </w:pPr>
      <w:r w:rsidRPr="009102EE">
        <w:rPr>
          <w:rFonts w:ascii="Arial" w:hAnsi="Arial" w:cs="Arial"/>
        </w:rPr>
        <w:t xml:space="preserve">Na impossibilidade de serem refeitos os serviços rejeitados, ou na hipótese de eles não serem executados, o valor respectivo será descontado da importância devida à empresa a ser contratada, sem prejuízo das demais medidas cabíveis. </w:t>
      </w:r>
    </w:p>
    <w:p w14:paraId="3F866FEF" w14:textId="77777777" w:rsidR="00AA3A5C" w:rsidRPr="009102EE" w:rsidRDefault="00AA3A5C" w:rsidP="00022313">
      <w:pPr>
        <w:pStyle w:val="PargrafodaLista"/>
        <w:tabs>
          <w:tab w:val="left" w:pos="284"/>
          <w:tab w:val="left" w:pos="851"/>
        </w:tabs>
        <w:ind w:left="0"/>
        <w:jc w:val="both"/>
        <w:rPr>
          <w:rFonts w:ascii="Arial" w:eastAsia="Arial" w:hAnsi="Arial" w:cs="Arial"/>
        </w:rPr>
      </w:pPr>
    </w:p>
    <w:p w14:paraId="22A14637" w14:textId="3FFCD699" w:rsidR="00B1530B" w:rsidRPr="004732A1" w:rsidRDefault="00B1530B" w:rsidP="00AB7125">
      <w:pPr>
        <w:pStyle w:val="PargrafodaLista"/>
        <w:numPr>
          <w:ilvl w:val="0"/>
          <w:numId w:val="29"/>
        </w:numPr>
        <w:tabs>
          <w:tab w:val="left" w:pos="426"/>
          <w:tab w:val="left" w:pos="567"/>
        </w:tabs>
        <w:ind w:left="0" w:firstLine="0"/>
        <w:jc w:val="both"/>
        <w:rPr>
          <w:rFonts w:ascii="Arial" w:eastAsia="Arial" w:hAnsi="Arial" w:cs="Arial"/>
        </w:rPr>
      </w:pPr>
      <w:r w:rsidRPr="009102EE">
        <w:rPr>
          <w:rFonts w:ascii="Arial" w:hAnsi="Arial" w:cs="Arial"/>
          <w:b/>
          <w:u w:val="single"/>
        </w:rPr>
        <w:t>PRAZO DE VIGÊNCIA CONTRATUAL</w:t>
      </w:r>
    </w:p>
    <w:p w14:paraId="0A8892A3" w14:textId="77777777" w:rsidR="004732A1" w:rsidRPr="009102EE" w:rsidRDefault="004732A1" w:rsidP="00022313">
      <w:pPr>
        <w:pStyle w:val="PargrafodaLista"/>
        <w:tabs>
          <w:tab w:val="left" w:pos="284"/>
          <w:tab w:val="left" w:pos="567"/>
        </w:tabs>
        <w:ind w:left="0"/>
        <w:jc w:val="both"/>
        <w:rPr>
          <w:rFonts w:ascii="Arial" w:eastAsia="Arial" w:hAnsi="Arial" w:cs="Arial"/>
        </w:rPr>
      </w:pPr>
    </w:p>
    <w:p w14:paraId="3801510F" w14:textId="77777777" w:rsidR="00AA3A5C" w:rsidRDefault="00AA3A5C" w:rsidP="00AB7125">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9102EE">
        <w:rPr>
          <w:rFonts w:ascii="Arial" w:hAnsi="Arial" w:cs="Arial"/>
        </w:rPr>
        <w:t>O contrato terá vigência inicial de 12 (doze) meses contados a partir da data da sua assinatura.</w:t>
      </w:r>
    </w:p>
    <w:p w14:paraId="7FA82E25" w14:textId="77777777" w:rsidR="004732A1" w:rsidRPr="009102EE" w:rsidRDefault="004732A1" w:rsidP="00AB7125">
      <w:pPr>
        <w:pStyle w:val="PargrafodaLista"/>
        <w:tabs>
          <w:tab w:val="left" w:pos="567"/>
        </w:tabs>
        <w:autoSpaceDE w:val="0"/>
        <w:autoSpaceDN w:val="0"/>
        <w:adjustRightInd w:val="0"/>
        <w:spacing w:after="120"/>
        <w:ind w:left="0"/>
        <w:jc w:val="both"/>
        <w:rPr>
          <w:rFonts w:ascii="Arial" w:hAnsi="Arial" w:cs="Arial"/>
        </w:rPr>
      </w:pPr>
    </w:p>
    <w:p w14:paraId="33690F89" w14:textId="77777777" w:rsidR="00AA3A5C" w:rsidRDefault="00AA3A5C" w:rsidP="00AB7125">
      <w:pPr>
        <w:pStyle w:val="PargrafodaLista"/>
        <w:numPr>
          <w:ilvl w:val="1"/>
          <w:numId w:val="29"/>
        </w:numPr>
        <w:tabs>
          <w:tab w:val="left" w:pos="567"/>
        </w:tabs>
        <w:autoSpaceDE w:val="0"/>
        <w:autoSpaceDN w:val="0"/>
        <w:adjustRightInd w:val="0"/>
        <w:spacing w:after="0"/>
        <w:ind w:left="0" w:firstLine="0"/>
        <w:jc w:val="both"/>
        <w:rPr>
          <w:rFonts w:ascii="Arial" w:hAnsi="Arial" w:cs="Arial"/>
        </w:rPr>
      </w:pPr>
      <w:r w:rsidRPr="009102EE">
        <w:rPr>
          <w:rFonts w:ascii="Arial" w:hAnsi="Arial" w:cs="Arial"/>
        </w:rPr>
        <w:t>O contrato poderá ser prorrogado por igual período até o máximo de 120 (cento e vinte) meses, como permite o art. 107 da Lei 14.133/2021.</w:t>
      </w:r>
    </w:p>
    <w:p w14:paraId="67107980" w14:textId="77777777" w:rsidR="004732A1" w:rsidRPr="004732A1" w:rsidRDefault="004732A1" w:rsidP="00AB7125">
      <w:pPr>
        <w:tabs>
          <w:tab w:val="left" w:pos="567"/>
        </w:tabs>
        <w:autoSpaceDE w:val="0"/>
        <w:autoSpaceDN w:val="0"/>
        <w:adjustRightInd w:val="0"/>
        <w:jc w:val="both"/>
        <w:rPr>
          <w:rFonts w:ascii="Arial" w:hAnsi="Arial" w:cs="Arial"/>
        </w:rPr>
      </w:pPr>
    </w:p>
    <w:p w14:paraId="2585C12F" w14:textId="77777777" w:rsidR="00AA3A5C" w:rsidRPr="009102EE" w:rsidRDefault="00AA3A5C" w:rsidP="00AB7125">
      <w:pPr>
        <w:pStyle w:val="PargrafodaLista"/>
        <w:numPr>
          <w:ilvl w:val="1"/>
          <w:numId w:val="29"/>
        </w:numPr>
        <w:tabs>
          <w:tab w:val="left" w:pos="567"/>
        </w:tabs>
        <w:autoSpaceDE w:val="0"/>
        <w:autoSpaceDN w:val="0"/>
        <w:adjustRightInd w:val="0"/>
        <w:spacing w:after="0"/>
        <w:ind w:left="0" w:firstLine="0"/>
        <w:jc w:val="both"/>
        <w:rPr>
          <w:rFonts w:ascii="Arial" w:hAnsi="Arial" w:cs="Arial"/>
        </w:rPr>
      </w:pPr>
      <w:r w:rsidRPr="009102EE">
        <w:rPr>
          <w:rFonts w:ascii="Arial" w:hAnsi="Arial" w:cs="Arial"/>
        </w:rPr>
        <w:t xml:space="preserve">A vantagem econômica do contrato estará assegurada, sendo dispensada a realização de pesquisa de mercado para sua prorrogação, quando: </w:t>
      </w:r>
    </w:p>
    <w:p w14:paraId="4DB42F50" w14:textId="77777777" w:rsidR="00AA3A5C" w:rsidRPr="009102EE" w:rsidRDefault="00AA3A5C" w:rsidP="00AB7125">
      <w:pPr>
        <w:pStyle w:val="PargrafodaLista"/>
        <w:numPr>
          <w:ilvl w:val="2"/>
          <w:numId w:val="29"/>
        </w:numPr>
        <w:tabs>
          <w:tab w:val="left" w:pos="709"/>
          <w:tab w:val="left" w:pos="851"/>
        </w:tabs>
        <w:autoSpaceDE w:val="0"/>
        <w:autoSpaceDN w:val="0"/>
        <w:adjustRightInd w:val="0"/>
        <w:spacing w:after="120"/>
        <w:ind w:left="0" w:firstLine="0"/>
        <w:jc w:val="both"/>
        <w:rPr>
          <w:rFonts w:ascii="Arial" w:hAnsi="Arial" w:cs="Arial"/>
        </w:rPr>
      </w:pPr>
      <w:r w:rsidRPr="009102EE">
        <w:rPr>
          <w:rFonts w:ascii="Arial" w:hAnsi="Arial" w:cs="Arial"/>
        </w:rPr>
        <w:t xml:space="preserve">A repactuação dos itens envolvendo salários for efetuada com base em convenção, acordo coletivo ou em decorrência de lei; </w:t>
      </w:r>
    </w:p>
    <w:p w14:paraId="1CA327EA" w14:textId="77777777" w:rsidR="00AA3A5C" w:rsidRDefault="00AA3A5C" w:rsidP="00AB7125">
      <w:pPr>
        <w:pStyle w:val="PargrafodaLista"/>
        <w:numPr>
          <w:ilvl w:val="2"/>
          <w:numId w:val="29"/>
        </w:numPr>
        <w:tabs>
          <w:tab w:val="left" w:pos="709"/>
          <w:tab w:val="left" w:pos="851"/>
        </w:tabs>
        <w:autoSpaceDE w:val="0"/>
        <w:autoSpaceDN w:val="0"/>
        <w:adjustRightInd w:val="0"/>
        <w:spacing w:after="120"/>
        <w:ind w:left="0" w:firstLine="0"/>
        <w:jc w:val="both"/>
        <w:rPr>
          <w:rFonts w:ascii="Arial" w:hAnsi="Arial" w:cs="Arial"/>
        </w:rPr>
      </w:pPr>
      <w:r w:rsidRPr="009102EE">
        <w:rPr>
          <w:rFonts w:ascii="Arial" w:hAnsi="Arial" w:cs="Arial"/>
        </w:rPr>
        <w:t xml:space="preserve">A repactuação dos itens envolvendo materiais, uniformes e equipamentos for efetuada com base em índice de correção; </w:t>
      </w:r>
    </w:p>
    <w:p w14:paraId="4ADDF03D" w14:textId="77777777" w:rsidR="004732A1" w:rsidRPr="009102EE" w:rsidRDefault="004732A1" w:rsidP="00AB7125">
      <w:pPr>
        <w:pStyle w:val="PargrafodaLista"/>
        <w:tabs>
          <w:tab w:val="left" w:pos="567"/>
          <w:tab w:val="left" w:pos="851"/>
        </w:tabs>
        <w:autoSpaceDE w:val="0"/>
        <w:autoSpaceDN w:val="0"/>
        <w:adjustRightInd w:val="0"/>
        <w:spacing w:after="120"/>
        <w:ind w:left="0"/>
        <w:jc w:val="both"/>
        <w:rPr>
          <w:rFonts w:ascii="Arial" w:hAnsi="Arial" w:cs="Arial"/>
        </w:rPr>
      </w:pPr>
    </w:p>
    <w:p w14:paraId="32CEFB12" w14:textId="77777777" w:rsidR="00B04446" w:rsidRPr="009102EE" w:rsidRDefault="00AA3A5C" w:rsidP="00AB7125">
      <w:pPr>
        <w:pStyle w:val="PargrafodaLista"/>
        <w:numPr>
          <w:ilvl w:val="1"/>
          <w:numId w:val="29"/>
        </w:numPr>
        <w:tabs>
          <w:tab w:val="left" w:pos="567"/>
          <w:tab w:val="left" w:pos="709"/>
        </w:tabs>
        <w:autoSpaceDE w:val="0"/>
        <w:autoSpaceDN w:val="0"/>
        <w:adjustRightInd w:val="0"/>
        <w:spacing w:after="120"/>
        <w:ind w:left="0" w:firstLine="0"/>
        <w:jc w:val="both"/>
        <w:rPr>
          <w:rFonts w:ascii="Arial" w:hAnsi="Arial" w:cs="Arial"/>
        </w:rPr>
      </w:pPr>
      <w:r w:rsidRPr="009102EE">
        <w:rPr>
          <w:rFonts w:ascii="Arial" w:hAnsi="Arial" w:cs="Arial"/>
          <w:bCs/>
        </w:rPr>
        <w:t>Caso o Contrato seja prorrogado, o CISAMUSEP terá direito às mesmas condições do Contrato aos seus aditivos.</w:t>
      </w:r>
    </w:p>
    <w:p w14:paraId="347E4AE4" w14:textId="77777777" w:rsidR="00B04446" w:rsidRDefault="00B04446" w:rsidP="00AB7125">
      <w:pPr>
        <w:pStyle w:val="PargrafodaLista"/>
        <w:tabs>
          <w:tab w:val="left" w:pos="567"/>
          <w:tab w:val="left" w:pos="709"/>
        </w:tabs>
        <w:autoSpaceDE w:val="0"/>
        <w:autoSpaceDN w:val="0"/>
        <w:adjustRightInd w:val="0"/>
        <w:spacing w:after="120"/>
        <w:ind w:left="0"/>
        <w:jc w:val="both"/>
        <w:rPr>
          <w:rFonts w:ascii="Arial" w:hAnsi="Arial" w:cs="Arial"/>
        </w:rPr>
      </w:pPr>
    </w:p>
    <w:p w14:paraId="069F95D2" w14:textId="77777777" w:rsidR="00AB7125" w:rsidRDefault="00AB7125" w:rsidP="00AB7125">
      <w:pPr>
        <w:pStyle w:val="PargrafodaLista"/>
        <w:tabs>
          <w:tab w:val="left" w:pos="567"/>
          <w:tab w:val="left" w:pos="709"/>
        </w:tabs>
        <w:autoSpaceDE w:val="0"/>
        <w:autoSpaceDN w:val="0"/>
        <w:adjustRightInd w:val="0"/>
        <w:spacing w:after="120"/>
        <w:ind w:left="0"/>
        <w:jc w:val="both"/>
        <w:rPr>
          <w:rFonts w:ascii="Arial" w:hAnsi="Arial" w:cs="Arial"/>
        </w:rPr>
      </w:pPr>
    </w:p>
    <w:p w14:paraId="3586482A" w14:textId="77777777" w:rsidR="00AB7125" w:rsidRDefault="00AB7125" w:rsidP="00AB7125">
      <w:pPr>
        <w:pStyle w:val="PargrafodaLista"/>
        <w:tabs>
          <w:tab w:val="left" w:pos="567"/>
          <w:tab w:val="left" w:pos="709"/>
        </w:tabs>
        <w:autoSpaceDE w:val="0"/>
        <w:autoSpaceDN w:val="0"/>
        <w:adjustRightInd w:val="0"/>
        <w:spacing w:after="120"/>
        <w:ind w:left="0"/>
        <w:jc w:val="both"/>
        <w:rPr>
          <w:rFonts w:ascii="Arial" w:hAnsi="Arial" w:cs="Arial"/>
        </w:rPr>
      </w:pPr>
    </w:p>
    <w:p w14:paraId="281CC0A5" w14:textId="77777777" w:rsidR="00AB7125" w:rsidRPr="009102EE" w:rsidRDefault="00AB7125" w:rsidP="00AB7125">
      <w:pPr>
        <w:pStyle w:val="PargrafodaLista"/>
        <w:tabs>
          <w:tab w:val="left" w:pos="567"/>
          <w:tab w:val="left" w:pos="709"/>
        </w:tabs>
        <w:autoSpaceDE w:val="0"/>
        <w:autoSpaceDN w:val="0"/>
        <w:adjustRightInd w:val="0"/>
        <w:spacing w:after="120"/>
        <w:ind w:left="0"/>
        <w:jc w:val="both"/>
        <w:rPr>
          <w:rFonts w:ascii="Arial" w:hAnsi="Arial" w:cs="Arial"/>
        </w:rPr>
      </w:pPr>
    </w:p>
    <w:p w14:paraId="2CD0D0DF" w14:textId="1B69542D" w:rsidR="00B04446" w:rsidRDefault="00B04446" w:rsidP="00AB7125">
      <w:pPr>
        <w:pStyle w:val="PargrafodaLista"/>
        <w:numPr>
          <w:ilvl w:val="0"/>
          <w:numId w:val="29"/>
        </w:numPr>
        <w:tabs>
          <w:tab w:val="left" w:pos="426"/>
        </w:tabs>
        <w:ind w:left="0" w:firstLine="0"/>
        <w:jc w:val="both"/>
        <w:rPr>
          <w:rFonts w:ascii="Arial" w:hAnsi="Arial" w:cs="Arial"/>
          <w:b/>
          <w:u w:val="single"/>
        </w:rPr>
      </w:pPr>
      <w:r w:rsidRPr="00E26E49">
        <w:rPr>
          <w:rFonts w:ascii="Arial" w:hAnsi="Arial" w:cs="Arial"/>
          <w:b/>
          <w:u w:val="single"/>
        </w:rPr>
        <w:lastRenderedPageBreak/>
        <w:t>SUBCONTRATAÇÃO</w:t>
      </w:r>
    </w:p>
    <w:p w14:paraId="626E0D77" w14:textId="77777777" w:rsidR="00E26E49" w:rsidRPr="00E26E49" w:rsidRDefault="00E26E49" w:rsidP="00AB7125">
      <w:pPr>
        <w:pStyle w:val="PargrafodaLista"/>
        <w:tabs>
          <w:tab w:val="left" w:pos="426"/>
        </w:tabs>
        <w:ind w:left="0"/>
        <w:jc w:val="both"/>
        <w:rPr>
          <w:rFonts w:ascii="Arial" w:hAnsi="Arial" w:cs="Arial"/>
          <w:b/>
          <w:u w:val="single"/>
        </w:rPr>
      </w:pPr>
    </w:p>
    <w:p w14:paraId="144F516A" w14:textId="77777777" w:rsidR="00B04446" w:rsidRPr="009102EE" w:rsidRDefault="00B04446" w:rsidP="00AB7125">
      <w:pPr>
        <w:pStyle w:val="PargrafodaLista"/>
        <w:numPr>
          <w:ilvl w:val="1"/>
          <w:numId w:val="29"/>
        </w:numPr>
        <w:tabs>
          <w:tab w:val="left" w:pos="567"/>
        </w:tabs>
        <w:spacing w:after="120"/>
        <w:ind w:left="0" w:firstLine="0"/>
        <w:jc w:val="both"/>
        <w:rPr>
          <w:rFonts w:ascii="Arial" w:hAnsi="Arial" w:cs="Arial"/>
        </w:rPr>
      </w:pPr>
      <w:bookmarkStart w:id="34" w:name="_Hlk194070334"/>
      <w:r w:rsidRPr="009102EE">
        <w:rPr>
          <w:rFonts w:ascii="Arial" w:hAnsi="Arial" w:cs="Arial"/>
        </w:rPr>
        <w:t xml:space="preserve"> A empresa a ser contratada não poderá subcontratar, ceder ou transferir a terceiros, total ou parcialmente, os direitos e obrigações decorrentes deste documento, exceto no caso do monitoramento da central de alarme.</w:t>
      </w:r>
    </w:p>
    <w:p w14:paraId="22FA0CE5" w14:textId="77777777" w:rsidR="00B04446" w:rsidRPr="009102EE" w:rsidRDefault="00B04446" w:rsidP="00AB7125">
      <w:pPr>
        <w:pStyle w:val="PargrafodaLista"/>
        <w:tabs>
          <w:tab w:val="left" w:pos="426"/>
        </w:tabs>
        <w:spacing w:after="120"/>
        <w:ind w:left="0"/>
        <w:jc w:val="both"/>
        <w:rPr>
          <w:rFonts w:ascii="Arial" w:hAnsi="Arial" w:cs="Arial"/>
        </w:rPr>
      </w:pPr>
    </w:p>
    <w:p w14:paraId="38F109D0" w14:textId="77777777" w:rsidR="00B04446" w:rsidRPr="00E26E49" w:rsidRDefault="00B04446" w:rsidP="00AB7125">
      <w:pPr>
        <w:pStyle w:val="PargrafodaLista"/>
        <w:numPr>
          <w:ilvl w:val="0"/>
          <w:numId w:val="29"/>
        </w:numPr>
        <w:tabs>
          <w:tab w:val="left" w:pos="426"/>
        </w:tabs>
        <w:spacing w:after="120"/>
        <w:ind w:left="0" w:firstLine="0"/>
        <w:jc w:val="both"/>
        <w:rPr>
          <w:rFonts w:ascii="Arial" w:hAnsi="Arial" w:cs="Arial"/>
          <w:u w:val="single"/>
        </w:rPr>
      </w:pPr>
      <w:r w:rsidRPr="00E26E49">
        <w:rPr>
          <w:rFonts w:ascii="Arial" w:hAnsi="Arial" w:cs="Arial"/>
          <w:b/>
          <w:bCs/>
          <w:u w:val="single"/>
        </w:rPr>
        <w:t xml:space="preserve">PESQUISA DE PREÇOS E PREÇO MÁXIMO </w:t>
      </w:r>
      <w:bookmarkStart w:id="35" w:name="_Hlk184734818"/>
    </w:p>
    <w:p w14:paraId="7B745C4F" w14:textId="77777777" w:rsidR="00E26E49" w:rsidRPr="00E26E49" w:rsidRDefault="00E26E49" w:rsidP="00AB7125">
      <w:pPr>
        <w:pStyle w:val="PargrafodaLista"/>
        <w:tabs>
          <w:tab w:val="left" w:pos="426"/>
        </w:tabs>
        <w:spacing w:after="120"/>
        <w:ind w:left="0"/>
        <w:jc w:val="both"/>
        <w:rPr>
          <w:rFonts w:ascii="Arial" w:hAnsi="Arial" w:cs="Arial"/>
          <w:u w:val="single"/>
        </w:rPr>
      </w:pPr>
    </w:p>
    <w:p w14:paraId="66F1171B" w14:textId="77777777" w:rsidR="00B04446" w:rsidRPr="009102EE" w:rsidRDefault="00B04446" w:rsidP="00AB7125">
      <w:pPr>
        <w:pStyle w:val="PargrafodaLista"/>
        <w:numPr>
          <w:ilvl w:val="1"/>
          <w:numId w:val="29"/>
        </w:numPr>
        <w:tabs>
          <w:tab w:val="left" w:pos="567"/>
        </w:tabs>
        <w:spacing w:after="120"/>
        <w:ind w:left="0" w:firstLine="0"/>
        <w:jc w:val="both"/>
        <w:rPr>
          <w:rFonts w:ascii="Arial" w:hAnsi="Arial" w:cs="Arial"/>
        </w:rPr>
      </w:pPr>
      <w:r w:rsidRPr="009102EE">
        <w:rPr>
          <w:rFonts w:ascii="Arial" w:hAnsi="Arial" w:cs="Arial"/>
        </w:rPr>
        <w:t xml:space="preserve">Nas contratações de serviço com dedicação exclusiva de mão de obra, é inadequada a realização de pesquisa com fornecedores, devendo a Administração elaborar suas próprias planilhas de custos e formação de preços, considerando sua própria realidade. É isso o que afirma a doutrina, como pode ser percebido nos trechos a seguir: </w:t>
      </w:r>
    </w:p>
    <w:p w14:paraId="6796BAE9" w14:textId="77777777" w:rsidR="00B04446" w:rsidRPr="009102EE" w:rsidRDefault="00B04446" w:rsidP="00AB7125">
      <w:pPr>
        <w:pStyle w:val="PargrafodaLista"/>
        <w:tabs>
          <w:tab w:val="left" w:pos="426"/>
        </w:tabs>
        <w:spacing w:after="120" w:line="240" w:lineRule="auto"/>
        <w:ind w:left="0"/>
        <w:jc w:val="both"/>
        <w:rPr>
          <w:rFonts w:ascii="Arial" w:hAnsi="Arial" w:cs="Arial"/>
        </w:rPr>
      </w:pPr>
    </w:p>
    <w:p w14:paraId="527A76C7" w14:textId="35F9CCBF" w:rsidR="00B04446" w:rsidRPr="009102EE" w:rsidRDefault="00B04446" w:rsidP="00AB7125">
      <w:pPr>
        <w:pStyle w:val="PargrafodaLista"/>
        <w:tabs>
          <w:tab w:val="left" w:pos="426"/>
        </w:tabs>
        <w:spacing w:after="120"/>
        <w:ind w:left="0"/>
        <w:jc w:val="both"/>
        <w:rPr>
          <w:rFonts w:ascii="Arial" w:hAnsi="Arial" w:cs="Arial"/>
        </w:rPr>
      </w:pPr>
      <w:r w:rsidRPr="009102EE">
        <w:rPr>
          <w:rFonts w:ascii="Arial" w:hAnsi="Arial" w:cs="Arial"/>
          <w:i/>
          <w:iCs/>
        </w:rPr>
        <w:t>Na definição do valor estimado para contratação de prestação de serviços com dedicação exclusiva de mão de obra, a Administração deve elaborar a planilha de custos e formação de preços, que deve indicar os insumos necessários que incidem sobre a execução do contrato e os respectivos valores, com base nos quais se formará o provável preço a ser cobrado pelas empresas na licitação.</w:t>
      </w:r>
      <w:r w:rsidRPr="009102EE">
        <w:rPr>
          <w:rFonts w:ascii="Arial" w:hAnsi="Arial" w:cs="Arial"/>
        </w:rPr>
        <w:t xml:space="preserve"> (Terceirização – Como elaborar o orçamento considerando custos futuros e incertos. Revista Zênite – Informativo de Licitações e Contratos (ILC), Curitiba: Zênite, n. 271, p. 922-924, set. 2016, seção Orientação Prática.) </w:t>
      </w:r>
    </w:p>
    <w:p w14:paraId="208C32BF" w14:textId="77777777" w:rsidR="00B04446" w:rsidRPr="009102EE" w:rsidRDefault="00B04446" w:rsidP="00AB7125">
      <w:pPr>
        <w:pStyle w:val="PargrafodaLista"/>
        <w:tabs>
          <w:tab w:val="left" w:pos="426"/>
        </w:tabs>
        <w:spacing w:after="120"/>
        <w:ind w:left="0"/>
        <w:jc w:val="both"/>
        <w:rPr>
          <w:rFonts w:ascii="Arial" w:hAnsi="Arial" w:cs="Arial"/>
        </w:rPr>
      </w:pPr>
    </w:p>
    <w:p w14:paraId="24D23D1F" w14:textId="77777777" w:rsidR="00B04446" w:rsidRPr="009102EE" w:rsidRDefault="00B04446" w:rsidP="00AB7125">
      <w:pPr>
        <w:pStyle w:val="PargrafodaLista"/>
        <w:tabs>
          <w:tab w:val="left" w:pos="426"/>
        </w:tabs>
        <w:spacing w:after="120"/>
        <w:ind w:left="0"/>
        <w:jc w:val="both"/>
        <w:rPr>
          <w:rFonts w:ascii="Arial" w:hAnsi="Arial" w:cs="Arial"/>
          <w:i/>
          <w:iCs/>
          <w:lang w:eastAsia="pt-BR"/>
        </w:rPr>
      </w:pPr>
      <w:r w:rsidRPr="009102EE">
        <w:rPr>
          <w:rFonts w:ascii="Arial" w:hAnsi="Arial" w:cs="Arial"/>
          <w:i/>
          <w:iCs/>
          <w:lang w:eastAsia="pt-BR"/>
        </w:rPr>
        <w:t>Nas contratações de prestação de serviços continuados com dedicação exclusiva de mão de obra, a definição do orçamento estimado deve ser feita com base na elaboração da planilha de custos e formação de preços, tomando em consideração a convenção coletiva de trabalho possivelmente aplicada aos profissionais que atuarão na execução do ajuste, pois esse é o instrumento que define os valores praticados no âmbito das relações trabalhistas.</w:t>
      </w:r>
      <w:r w:rsidRPr="009102EE">
        <w:rPr>
          <w:rFonts w:ascii="Arial" w:hAnsi="Arial" w:cs="Arial"/>
          <w:lang w:eastAsia="pt-BR"/>
        </w:rPr>
        <w:t xml:space="preserve"> (Definição do custo de referência nas contratações de prestação de serviços continuados com dedicação exclusiva de mão de obra diante da ausência de CCT registrada. Revista Zênite – Informativo de Licitações e Contratos (ILC), Curitiba: Zênite, n. 245, p. 696-697, jul. 2014, seção Orientação Prática)</w:t>
      </w:r>
      <w:r w:rsidRPr="009102EE">
        <w:rPr>
          <w:rFonts w:ascii="Arial" w:hAnsi="Arial" w:cs="Arial"/>
          <w:i/>
          <w:iCs/>
          <w:lang w:eastAsia="pt-BR"/>
        </w:rPr>
        <w:t>.</w:t>
      </w:r>
    </w:p>
    <w:p w14:paraId="7AEF1E35" w14:textId="77777777" w:rsidR="00B04446" w:rsidRPr="009102EE" w:rsidRDefault="00B04446" w:rsidP="00AB7125">
      <w:pPr>
        <w:pStyle w:val="PargrafodaLista"/>
        <w:tabs>
          <w:tab w:val="left" w:pos="426"/>
        </w:tabs>
        <w:spacing w:after="120"/>
        <w:ind w:left="0"/>
        <w:jc w:val="both"/>
        <w:rPr>
          <w:rFonts w:ascii="Arial" w:hAnsi="Arial" w:cs="Arial"/>
          <w:i/>
          <w:iCs/>
          <w:lang w:eastAsia="pt-BR"/>
        </w:rPr>
      </w:pPr>
    </w:p>
    <w:p w14:paraId="2D7F7345" w14:textId="77777777" w:rsidR="00B04446" w:rsidRPr="009102EE" w:rsidRDefault="00B04446" w:rsidP="00AB7125">
      <w:pPr>
        <w:pStyle w:val="PargrafodaLista"/>
        <w:tabs>
          <w:tab w:val="left" w:pos="426"/>
        </w:tabs>
        <w:spacing w:after="120"/>
        <w:ind w:left="0"/>
        <w:jc w:val="both"/>
        <w:rPr>
          <w:rFonts w:ascii="Arial" w:hAnsi="Arial" w:cs="Arial"/>
          <w:lang w:eastAsia="pt-BR"/>
        </w:rPr>
      </w:pPr>
      <w:r w:rsidRPr="009102EE">
        <w:rPr>
          <w:rFonts w:ascii="Arial" w:hAnsi="Arial" w:cs="Arial"/>
          <w:i/>
          <w:iCs/>
          <w:lang w:eastAsia="pt-BR"/>
        </w:rPr>
        <w:t>Portanto, a regra geral impõe à Administração o dever de detalhar, com o maior grau possível, a composição dos serviços que contratará junto a particulares, descrevendo seus componentes e insumos unitários e, a partir deles, definir proporcionalmente o valor total do encargo. (...) Assim, em contratos com dedicação exclusiva de mão de obra, por exemplo, em que é possível detalhar toda a formação do custo, na medida em que o principal item de custo da contratação – mão de obra – onera com exclusividade o ajuste, é necessário fixar o valor estimado na planilha de custos e formação de preços. Cabe aos licitantes, igualmente, embasarem seus preços em planilha de formação de custos.</w:t>
      </w:r>
      <w:r w:rsidRPr="009102EE">
        <w:rPr>
          <w:rFonts w:ascii="Arial" w:hAnsi="Arial" w:cs="Arial"/>
          <w:lang w:eastAsia="pt-BR"/>
        </w:rPr>
        <w:t xml:space="preserve"> (PLANEJAMENTO – Contratações que exigem planilha detalhada. Revista Zênite ILC – Informativo de Licitações e Contratos, Curitiba: Zênite, n. 304, p. 624, jun. 2019, seção Perguntas e Respostas.) </w:t>
      </w:r>
    </w:p>
    <w:p w14:paraId="464A56F9" w14:textId="77777777" w:rsidR="00B04446" w:rsidRPr="009102EE" w:rsidRDefault="00B04446" w:rsidP="00B04446">
      <w:pPr>
        <w:pStyle w:val="PargrafodaLista"/>
        <w:spacing w:after="120"/>
        <w:ind w:left="0"/>
        <w:jc w:val="both"/>
        <w:rPr>
          <w:rFonts w:ascii="Arial" w:hAnsi="Arial" w:cs="Arial"/>
          <w:lang w:eastAsia="pt-BR"/>
        </w:rPr>
      </w:pPr>
    </w:p>
    <w:p w14:paraId="050527EF" w14:textId="77777777" w:rsidR="00B04446" w:rsidRPr="009102EE" w:rsidRDefault="00B04446" w:rsidP="0000344C">
      <w:pPr>
        <w:pStyle w:val="PargrafodaLista"/>
        <w:numPr>
          <w:ilvl w:val="1"/>
          <w:numId w:val="29"/>
        </w:numPr>
        <w:spacing w:after="120"/>
        <w:ind w:left="709"/>
        <w:jc w:val="both"/>
        <w:rPr>
          <w:rFonts w:ascii="Arial" w:hAnsi="Arial" w:cs="Arial"/>
        </w:rPr>
      </w:pPr>
      <w:r w:rsidRPr="009102EE">
        <w:rPr>
          <w:rFonts w:ascii="Arial" w:hAnsi="Arial" w:cs="Arial"/>
          <w:lang w:eastAsia="pt-BR"/>
        </w:rPr>
        <w:t xml:space="preserve">No mesmo sentido está a jurisprudência do TCU: </w:t>
      </w:r>
    </w:p>
    <w:p w14:paraId="2BC68E0E" w14:textId="53692D8C" w:rsidR="00B04446" w:rsidRPr="009102EE" w:rsidRDefault="00B04446" w:rsidP="00B04446">
      <w:pPr>
        <w:spacing w:after="120"/>
        <w:ind w:left="-11"/>
        <w:jc w:val="both"/>
        <w:rPr>
          <w:rFonts w:ascii="Arial" w:hAnsi="Arial" w:cs="Arial"/>
          <w:sz w:val="22"/>
          <w:szCs w:val="22"/>
        </w:rPr>
      </w:pPr>
      <w:r w:rsidRPr="009102EE">
        <w:rPr>
          <w:rFonts w:ascii="Arial" w:hAnsi="Arial" w:cs="Arial"/>
          <w:sz w:val="22"/>
          <w:szCs w:val="22"/>
        </w:rPr>
        <w:t xml:space="preserve">Acórdão TCU 62/2007-Plenário: </w:t>
      </w:r>
    </w:p>
    <w:p w14:paraId="7B447391" w14:textId="77777777" w:rsidR="00B04446" w:rsidRPr="009102EE" w:rsidRDefault="00B04446" w:rsidP="00B04446">
      <w:pPr>
        <w:autoSpaceDE w:val="0"/>
        <w:autoSpaceDN w:val="0"/>
        <w:adjustRightInd w:val="0"/>
        <w:spacing w:after="120" w:line="276" w:lineRule="auto"/>
        <w:jc w:val="both"/>
        <w:rPr>
          <w:rFonts w:ascii="Arial" w:hAnsi="Arial" w:cs="Arial"/>
          <w:i/>
          <w:iCs/>
          <w:sz w:val="22"/>
          <w:szCs w:val="22"/>
        </w:rPr>
      </w:pPr>
      <w:r w:rsidRPr="009102EE">
        <w:rPr>
          <w:rFonts w:ascii="Arial" w:hAnsi="Arial" w:cs="Arial"/>
          <w:i/>
          <w:iCs/>
          <w:sz w:val="22"/>
          <w:szCs w:val="22"/>
        </w:rPr>
        <w:t xml:space="preserve">Ao elaborar as planilhas de referência, a Administração deve discriminar todos os custos unitários envolvidos, explicitar a composição da taxa de Bonificação e Despesas Indiretas (BDI) utilizada na formação dos preços e exigir claramente que os licitantes façam o mesmo em relação às suas propostas. </w:t>
      </w:r>
    </w:p>
    <w:p w14:paraId="0C1282A2" w14:textId="77777777" w:rsidR="00B04446" w:rsidRPr="009102EE" w:rsidRDefault="00B04446" w:rsidP="00B04446">
      <w:pPr>
        <w:autoSpaceDE w:val="0"/>
        <w:autoSpaceDN w:val="0"/>
        <w:adjustRightInd w:val="0"/>
        <w:spacing w:after="120" w:line="276" w:lineRule="auto"/>
        <w:jc w:val="both"/>
        <w:rPr>
          <w:rFonts w:ascii="Arial" w:hAnsi="Arial" w:cs="Arial"/>
          <w:sz w:val="22"/>
          <w:szCs w:val="22"/>
        </w:rPr>
      </w:pPr>
      <w:r w:rsidRPr="009102EE">
        <w:rPr>
          <w:rFonts w:ascii="Arial" w:hAnsi="Arial" w:cs="Arial"/>
          <w:sz w:val="22"/>
          <w:szCs w:val="22"/>
        </w:rPr>
        <w:lastRenderedPageBreak/>
        <w:t xml:space="preserve">Acórdão TCU 11197/2011-Segunda Câmara: </w:t>
      </w:r>
    </w:p>
    <w:p w14:paraId="3D2A2531" w14:textId="77777777" w:rsidR="00B04446" w:rsidRPr="009102EE" w:rsidRDefault="00B04446" w:rsidP="00B04446">
      <w:pPr>
        <w:autoSpaceDE w:val="0"/>
        <w:autoSpaceDN w:val="0"/>
        <w:adjustRightInd w:val="0"/>
        <w:spacing w:after="120" w:line="276" w:lineRule="auto"/>
        <w:jc w:val="both"/>
        <w:rPr>
          <w:rFonts w:ascii="Arial" w:hAnsi="Arial" w:cs="Arial"/>
          <w:i/>
          <w:iCs/>
          <w:sz w:val="22"/>
          <w:szCs w:val="22"/>
        </w:rPr>
      </w:pPr>
      <w:r w:rsidRPr="009102EE">
        <w:rPr>
          <w:rFonts w:ascii="Arial" w:hAnsi="Arial" w:cs="Arial"/>
          <w:i/>
          <w:iCs/>
          <w:sz w:val="22"/>
          <w:szCs w:val="22"/>
        </w:rPr>
        <w:t xml:space="preserve">As composições de todos os custos unitários dos serviços a serem adquiridos e o detalhamento do BDI (Bônus e Despesas Indiretas) e dos encargos sociais utilizados na formação dos preços devem constar tanto na planilha de referência da licitação quanto na planilha de preço do contrato. </w:t>
      </w:r>
    </w:p>
    <w:p w14:paraId="14E1A650" w14:textId="77777777" w:rsidR="00B04446" w:rsidRPr="009102EE" w:rsidRDefault="00B04446" w:rsidP="00B04446">
      <w:pPr>
        <w:autoSpaceDE w:val="0"/>
        <w:autoSpaceDN w:val="0"/>
        <w:adjustRightInd w:val="0"/>
        <w:spacing w:after="120" w:line="276" w:lineRule="auto"/>
        <w:jc w:val="both"/>
        <w:rPr>
          <w:rFonts w:ascii="Arial" w:hAnsi="Arial" w:cs="Arial"/>
          <w:sz w:val="22"/>
          <w:szCs w:val="22"/>
        </w:rPr>
      </w:pPr>
      <w:r w:rsidRPr="009102EE">
        <w:rPr>
          <w:rFonts w:ascii="Arial" w:hAnsi="Arial" w:cs="Arial"/>
          <w:sz w:val="22"/>
          <w:szCs w:val="22"/>
        </w:rPr>
        <w:t>Acórdão TCU 2272/2011-Plenário:</w:t>
      </w:r>
    </w:p>
    <w:p w14:paraId="2FB618EA" w14:textId="77777777" w:rsidR="00B04446" w:rsidRPr="009102EE" w:rsidRDefault="00B04446" w:rsidP="00B04446">
      <w:pPr>
        <w:autoSpaceDE w:val="0"/>
        <w:autoSpaceDN w:val="0"/>
        <w:adjustRightInd w:val="0"/>
        <w:spacing w:after="120" w:line="276" w:lineRule="auto"/>
        <w:jc w:val="both"/>
        <w:rPr>
          <w:rFonts w:ascii="Arial" w:hAnsi="Arial" w:cs="Arial"/>
          <w:i/>
          <w:iCs/>
          <w:sz w:val="22"/>
          <w:szCs w:val="22"/>
        </w:rPr>
      </w:pPr>
      <w:r w:rsidRPr="009102EE">
        <w:rPr>
          <w:rFonts w:ascii="Arial" w:hAnsi="Arial" w:cs="Arial"/>
          <w:i/>
          <w:iCs/>
          <w:sz w:val="22"/>
          <w:szCs w:val="22"/>
        </w:rPr>
        <w:t xml:space="preserve">A Administração deve fazer constar do processo de licitação as composições de todos os custos unitários dos serviços, o detalhamento do BDI e dos encargos sociais utilizados na formação dos preços, que devem constar nas planilhas de referência da licitação e na planilha de preço do contrato, exigindo da licitante vencedora, por meio do edital, a apresentação das mencionadas informações. </w:t>
      </w:r>
    </w:p>
    <w:p w14:paraId="6F2EF7C9" w14:textId="77777777" w:rsidR="0067171F" w:rsidRPr="009102EE" w:rsidRDefault="00B04446" w:rsidP="0000344C">
      <w:pPr>
        <w:pStyle w:val="PargrafodaLista"/>
        <w:numPr>
          <w:ilvl w:val="2"/>
          <w:numId w:val="29"/>
        </w:numPr>
        <w:autoSpaceDE w:val="0"/>
        <w:autoSpaceDN w:val="0"/>
        <w:adjustRightInd w:val="0"/>
        <w:spacing w:after="120"/>
        <w:ind w:left="0" w:firstLine="0"/>
        <w:jc w:val="both"/>
        <w:rPr>
          <w:rFonts w:ascii="Arial" w:hAnsi="Arial" w:cs="Arial"/>
        </w:rPr>
      </w:pPr>
      <w:r w:rsidRPr="009102EE">
        <w:rPr>
          <w:rFonts w:ascii="Arial" w:hAnsi="Arial" w:cs="Arial"/>
        </w:rPr>
        <w:t xml:space="preserve">Por tais motivos, serão realizadas pesquisas de preços unitários para embasarem a elaboração de planilhas de custos realizados. </w:t>
      </w:r>
    </w:p>
    <w:p w14:paraId="1F3329E0" w14:textId="77777777" w:rsidR="0067171F" w:rsidRPr="0067171F" w:rsidRDefault="0067171F" w:rsidP="0067171F">
      <w:pPr>
        <w:pStyle w:val="PargrafodaLista"/>
        <w:autoSpaceDE w:val="0"/>
        <w:autoSpaceDN w:val="0"/>
        <w:adjustRightInd w:val="0"/>
        <w:spacing w:after="120"/>
        <w:ind w:left="0"/>
        <w:jc w:val="both"/>
        <w:rPr>
          <w:rFonts w:ascii="Arial" w:hAnsi="Arial" w:cs="Arial"/>
          <w:highlight w:val="green"/>
        </w:rPr>
      </w:pPr>
    </w:p>
    <w:p w14:paraId="3BF9E5D1" w14:textId="77777777" w:rsidR="0067171F" w:rsidRPr="006E1F72" w:rsidRDefault="0067171F" w:rsidP="006E1F72">
      <w:pPr>
        <w:pStyle w:val="PargrafodaLista"/>
        <w:numPr>
          <w:ilvl w:val="0"/>
          <w:numId w:val="29"/>
        </w:numPr>
        <w:tabs>
          <w:tab w:val="left" w:pos="426"/>
        </w:tabs>
        <w:autoSpaceDE w:val="0"/>
        <w:autoSpaceDN w:val="0"/>
        <w:adjustRightInd w:val="0"/>
        <w:spacing w:after="120"/>
        <w:ind w:left="0" w:firstLine="0"/>
        <w:jc w:val="both"/>
        <w:rPr>
          <w:rFonts w:ascii="Arial" w:hAnsi="Arial" w:cs="Arial"/>
          <w:u w:val="single"/>
        </w:rPr>
      </w:pPr>
      <w:r w:rsidRPr="006E1F72">
        <w:rPr>
          <w:rFonts w:ascii="Arial" w:hAnsi="Arial" w:cs="Arial"/>
          <w:b/>
          <w:u w:val="single"/>
        </w:rPr>
        <w:t xml:space="preserve">PLANILHA DE COMPOSIÇÃO DE CUSTOS E FORMAÇÃO DE PREÇOS </w:t>
      </w:r>
    </w:p>
    <w:p w14:paraId="4A0BA583" w14:textId="77777777" w:rsidR="00E26E49" w:rsidRPr="006E1F72" w:rsidRDefault="00E26E49" w:rsidP="00E26E49">
      <w:pPr>
        <w:pStyle w:val="PargrafodaLista"/>
        <w:autoSpaceDE w:val="0"/>
        <w:autoSpaceDN w:val="0"/>
        <w:adjustRightInd w:val="0"/>
        <w:spacing w:after="120"/>
        <w:ind w:left="284"/>
        <w:jc w:val="both"/>
        <w:rPr>
          <w:rFonts w:ascii="Arial" w:hAnsi="Arial" w:cs="Arial"/>
          <w:u w:val="single"/>
        </w:rPr>
      </w:pPr>
    </w:p>
    <w:p w14:paraId="0D4A09F4" w14:textId="182F1DBB" w:rsidR="0067171F" w:rsidRPr="006E1F72" w:rsidRDefault="0067171F" w:rsidP="006E1F72">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6E1F72">
        <w:rPr>
          <w:rFonts w:ascii="Arial" w:hAnsi="Arial" w:cs="Arial"/>
        </w:rPr>
        <w:t xml:space="preserve">Para o preenchimento da Planilha de </w:t>
      </w:r>
      <w:r w:rsidRPr="006E1F72">
        <w:rPr>
          <w:rFonts w:ascii="Arial" w:hAnsi="Arial" w:cs="Arial"/>
          <w:color w:val="000000" w:themeColor="text1"/>
        </w:rPr>
        <w:t>Composição de Custos e Formação de Preços, deverão ser levadas em consideração as informações constantes no Anexo I</w:t>
      </w:r>
      <w:r w:rsidR="009102EE" w:rsidRPr="006E1F72">
        <w:rPr>
          <w:rFonts w:ascii="Arial" w:hAnsi="Arial" w:cs="Arial"/>
          <w:color w:val="000000" w:themeColor="text1"/>
        </w:rPr>
        <w:t>II</w:t>
      </w:r>
      <w:r w:rsidRPr="006E1F72">
        <w:rPr>
          <w:rFonts w:ascii="Arial" w:hAnsi="Arial" w:cs="Arial"/>
          <w:color w:val="000000" w:themeColor="text1"/>
        </w:rPr>
        <w:t xml:space="preserve"> – Memória de Cálculo.</w:t>
      </w:r>
    </w:p>
    <w:p w14:paraId="1FC84222" w14:textId="77777777" w:rsidR="00E26E49" w:rsidRPr="0067171F" w:rsidRDefault="00E26E49" w:rsidP="00E26E49">
      <w:pPr>
        <w:pStyle w:val="PargrafodaLista"/>
        <w:autoSpaceDE w:val="0"/>
        <w:autoSpaceDN w:val="0"/>
        <w:adjustRightInd w:val="0"/>
        <w:spacing w:after="120"/>
        <w:ind w:left="0"/>
        <w:jc w:val="both"/>
        <w:rPr>
          <w:rFonts w:ascii="Arial" w:hAnsi="Arial" w:cs="Arial"/>
          <w:highlight w:val="green"/>
        </w:rPr>
      </w:pPr>
    </w:p>
    <w:p w14:paraId="1BB3A35E" w14:textId="77777777" w:rsidR="0067171F" w:rsidRPr="009102EE" w:rsidRDefault="0067171F" w:rsidP="00E26E49">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9102EE">
        <w:rPr>
          <w:rFonts w:ascii="Arial" w:hAnsi="Arial" w:cs="Arial"/>
        </w:rPr>
        <w:t>A Planilha de Composição de Custos e Formação de Preços deverá ser devidamente preenchida utilizando-se como modelo a planilha disponibilizada pelo CISAMUSEP, a qual deverá ser enviada no formato PDF e EXCEL para conferência, ficando vedado o preenchimento com dados aleatórios, sob pena de desclassificação;</w:t>
      </w:r>
    </w:p>
    <w:p w14:paraId="7C5456B9" w14:textId="7293834A" w:rsidR="0067171F" w:rsidRDefault="0067171F" w:rsidP="0000344C">
      <w:pPr>
        <w:pStyle w:val="PargrafodaLista"/>
        <w:numPr>
          <w:ilvl w:val="2"/>
          <w:numId w:val="29"/>
        </w:numPr>
        <w:autoSpaceDE w:val="0"/>
        <w:autoSpaceDN w:val="0"/>
        <w:adjustRightInd w:val="0"/>
        <w:spacing w:after="120"/>
        <w:ind w:left="0" w:firstLine="0"/>
        <w:jc w:val="both"/>
        <w:rPr>
          <w:rFonts w:ascii="Arial" w:hAnsi="Arial" w:cs="Arial"/>
        </w:rPr>
      </w:pPr>
      <w:r w:rsidRPr="009102EE">
        <w:rPr>
          <w:rFonts w:ascii="Arial" w:hAnsi="Arial" w:cs="Arial"/>
        </w:rPr>
        <w:t xml:space="preserve"> As empresas proponentes poderão utilizar planilhas próprias desde que informem todos os custos, cálculos e valores necessários e obrigatórios para a formação do preço apurado</w:t>
      </w:r>
      <w:r w:rsidR="00CF242D" w:rsidRPr="009102EE">
        <w:rPr>
          <w:rFonts w:ascii="Arial" w:hAnsi="Arial" w:cs="Arial"/>
        </w:rPr>
        <w:t>.</w:t>
      </w:r>
    </w:p>
    <w:p w14:paraId="24167583" w14:textId="77777777" w:rsidR="00E26E49" w:rsidRPr="009102EE" w:rsidRDefault="00E26E49" w:rsidP="00E26E49">
      <w:pPr>
        <w:pStyle w:val="PargrafodaLista"/>
        <w:tabs>
          <w:tab w:val="left" w:pos="567"/>
        </w:tabs>
        <w:autoSpaceDE w:val="0"/>
        <w:autoSpaceDN w:val="0"/>
        <w:adjustRightInd w:val="0"/>
        <w:spacing w:after="120"/>
        <w:ind w:left="0"/>
        <w:jc w:val="both"/>
        <w:rPr>
          <w:rFonts w:ascii="Arial" w:hAnsi="Arial" w:cs="Arial"/>
        </w:rPr>
      </w:pPr>
    </w:p>
    <w:p w14:paraId="6C47A1C6" w14:textId="77777777" w:rsidR="0067171F" w:rsidRDefault="0067171F" w:rsidP="00E26E49">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9102EE">
        <w:rPr>
          <w:rFonts w:ascii="Arial" w:hAnsi="Arial" w:cs="Arial"/>
        </w:rPr>
        <w:t>Quando, para o cálculo de item da planilha, não for adotada a fórmula apresentada pelo CISAMUSEP conforme Memória de Cálculo, a proponente deverá apresentar memória de cálculo detalhada do item, contendo explicação lógica, conclusiva e matematicamente correta para o resultado apresentado.</w:t>
      </w:r>
    </w:p>
    <w:p w14:paraId="79354769" w14:textId="77777777" w:rsidR="00E26E49" w:rsidRPr="009102EE" w:rsidRDefault="00E26E49" w:rsidP="00E26E49">
      <w:pPr>
        <w:pStyle w:val="PargrafodaLista"/>
        <w:tabs>
          <w:tab w:val="left" w:pos="567"/>
        </w:tabs>
        <w:autoSpaceDE w:val="0"/>
        <w:autoSpaceDN w:val="0"/>
        <w:adjustRightInd w:val="0"/>
        <w:spacing w:after="120"/>
        <w:ind w:left="0"/>
        <w:jc w:val="both"/>
        <w:rPr>
          <w:rFonts w:ascii="Arial" w:hAnsi="Arial" w:cs="Arial"/>
        </w:rPr>
      </w:pPr>
    </w:p>
    <w:p w14:paraId="68D3993D" w14:textId="77777777" w:rsidR="00CF242D" w:rsidRDefault="0067171F" w:rsidP="00E26E49">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9102EE">
        <w:rPr>
          <w:rFonts w:ascii="Arial" w:hAnsi="Arial" w:cs="Arial"/>
        </w:rPr>
        <w:t>Apresentar explicação clara, lógica e conclusiva, demonstrando cabalmente a exatidão do enquadramento sindical utilizado pela empresa a ser contratada, quando a Planilha de Custos e Formação de Preços não for preenchida de acordo com a Convenção Coletiva de Trabalho – CCT da categoria</w:t>
      </w:r>
      <w:r w:rsidR="00CF242D" w:rsidRPr="009102EE">
        <w:rPr>
          <w:rFonts w:ascii="Arial" w:hAnsi="Arial" w:cs="Arial"/>
        </w:rPr>
        <w:t>.</w:t>
      </w:r>
    </w:p>
    <w:p w14:paraId="0AEAE82A" w14:textId="77777777" w:rsidR="00E26E49" w:rsidRPr="009102EE" w:rsidRDefault="00E26E49" w:rsidP="00E26E49">
      <w:pPr>
        <w:pStyle w:val="PargrafodaLista"/>
        <w:tabs>
          <w:tab w:val="left" w:pos="567"/>
        </w:tabs>
        <w:autoSpaceDE w:val="0"/>
        <w:autoSpaceDN w:val="0"/>
        <w:adjustRightInd w:val="0"/>
        <w:spacing w:after="120"/>
        <w:ind w:left="0"/>
        <w:jc w:val="both"/>
        <w:rPr>
          <w:rFonts w:ascii="Arial" w:hAnsi="Arial" w:cs="Arial"/>
        </w:rPr>
      </w:pPr>
    </w:p>
    <w:p w14:paraId="4EC625AF" w14:textId="77777777" w:rsidR="00CF242D" w:rsidRDefault="0067171F" w:rsidP="00E26E49">
      <w:pPr>
        <w:pStyle w:val="PargrafodaLista"/>
        <w:numPr>
          <w:ilvl w:val="1"/>
          <w:numId w:val="29"/>
        </w:numPr>
        <w:tabs>
          <w:tab w:val="left" w:pos="567"/>
        </w:tabs>
        <w:autoSpaceDE w:val="0"/>
        <w:autoSpaceDN w:val="0"/>
        <w:adjustRightInd w:val="0"/>
        <w:spacing w:after="120"/>
        <w:ind w:left="0" w:firstLine="0"/>
        <w:jc w:val="both"/>
        <w:rPr>
          <w:rFonts w:ascii="Arial" w:hAnsi="Arial" w:cs="Arial"/>
        </w:rPr>
      </w:pPr>
      <w:r w:rsidRPr="009102EE">
        <w:rPr>
          <w:rFonts w:ascii="Arial" w:hAnsi="Arial" w:cs="Arial"/>
        </w:rPr>
        <w:t>A planilha será calculada considerando o valor mensal do empregado, considerando carga horária semanal de 44 horas (220 horas mensais)</w:t>
      </w:r>
      <w:r w:rsidR="00CF242D" w:rsidRPr="009102EE">
        <w:rPr>
          <w:rFonts w:ascii="Arial" w:hAnsi="Arial" w:cs="Arial"/>
        </w:rPr>
        <w:t>.</w:t>
      </w:r>
    </w:p>
    <w:p w14:paraId="5BF9BAC4" w14:textId="77777777" w:rsidR="00E26E49" w:rsidRPr="009102EE" w:rsidRDefault="00E26E49" w:rsidP="00E26E49">
      <w:pPr>
        <w:pStyle w:val="PargrafodaLista"/>
        <w:tabs>
          <w:tab w:val="left" w:pos="567"/>
        </w:tabs>
        <w:autoSpaceDE w:val="0"/>
        <w:autoSpaceDN w:val="0"/>
        <w:adjustRightInd w:val="0"/>
        <w:spacing w:after="120"/>
        <w:ind w:left="0"/>
        <w:jc w:val="both"/>
        <w:rPr>
          <w:rFonts w:ascii="Arial" w:hAnsi="Arial" w:cs="Arial"/>
        </w:rPr>
      </w:pPr>
    </w:p>
    <w:p w14:paraId="123A381F" w14:textId="6F6D4A3E" w:rsidR="0067171F" w:rsidRPr="009102EE" w:rsidRDefault="0067171F" w:rsidP="00E26E49">
      <w:pPr>
        <w:pStyle w:val="PargrafodaLista"/>
        <w:numPr>
          <w:ilvl w:val="1"/>
          <w:numId w:val="29"/>
        </w:numPr>
        <w:tabs>
          <w:tab w:val="left" w:pos="567"/>
        </w:tabs>
        <w:autoSpaceDE w:val="0"/>
        <w:autoSpaceDN w:val="0"/>
        <w:adjustRightInd w:val="0"/>
        <w:spacing w:after="0"/>
        <w:ind w:left="0" w:firstLine="0"/>
        <w:jc w:val="both"/>
        <w:rPr>
          <w:rFonts w:ascii="Arial" w:hAnsi="Arial" w:cs="Arial"/>
        </w:rPr>
      </w:pPr>
      <w:r w:rsidRPr="009102EE">
        <w:rPr>
          <w:rFonts w:ascii="Arial" w:hAnsi="Arial" w:cs="Arial"/>
        </w:rPr>
        <w:t>As planilhas deverão ser elaboradas observando, ainda, as seguintes diretrizes:</w:t>
      </w:r>
    </w:p>
    <w:p w14:paraId="5E87AFFD" w14:textId="77777777" w:rsidR="0067171F" w:rsidRPr="009102EE" w:rsidRDefault="0067171F" w:rsidP="006E1F72">
      <w:pPr>
        <w:numPr>
          <w:ilvl w:val="0"/>
          <w:numId w:val="31"/>
        </w:numPr>
        <w:tabs>
          <w:tab w:val="left" w:pos="284"/>
        </w:tabs>
        <w:suppressAutoHyphens/>
        <w:spacing w:line="276" w:lineRule="auto"/>
        <w:ind w:left="0" w:firstLine="0"/>
        <w:jc w:val="both"/>
        <w:rPr>
          <w:rFonts w:ascii="Arial" w:hAnsi="Arial" w:cs="Arial"/>
          <w:sz w:val="22"/>
          <w:szCs w:val="22"/>
        </w:rPr>
      </w:pPr>
      <w:r w:rsidRPr="009102EE">
        <w:rPr>
          <w:rFonts w:ascii="Arial" w:hAnsi="Arial" w:cs="Arial"/>
          <w:sz w:val="22"/>
          <w:szCs w:val="22"/>
        </w:rPr>
        <w:t>No módulo 1, o item A (salário base) não poderá ser inferior ao piso salarial da categoria correspondente à Convenção Coletiva de Trabalho – CCT vigente;</w:t>
      </w:r>
    </w:p>
    <w:p w14:paraId="167755A1" w14:textId="77777777" w:rsidR="0067171F" w:rsidRPr="009102EE" w:rsidRDefault="0067171F" w:rsidP="006E1F72">
      <w:pPr>
        <w:numPr>
          <w:ilvl w:val="0"/>
          <w:numId w:val="31"/>
        </w:numPr>
        <w:tabs>
          <w:tab w:val="left" w:pos="284"/>
        </w:tabs>
        <w:suppressAutoHyphens/>
        <w:spacing w:line="276" w:lineRule="auto"/>
        <w:ind w:left="0" w:firstLine="0"/>
        <w:jc w:val="both"/>
        <w:rPr>
          <w:rFonts w:ascii="Arial" w:hAnsi="Arial" w:cs="Arial"/>
          <w:sz w:val="22"/>
          <w:szCs w:val="22"/>
        </w:rPr>
      </w:pPr>
      <w:r w:rsidRPr="009102EE">
        <w:rPr>
          <w:rFonts w:ascii="Arial" w:hAnsi="Arial" w:cs="Arial"/>
          <w:sz w:val="22"/>
          <w:szCs w:val="22"/>
        </w:rPr>
        <w:t xml:space="preserve">Não será permitido apresentar alíquotas e seus respectivos valores para o recolhimento dos encargos sociais como INSS, SESI ou SESC, SENAI ou SENAC, INCRA, salário educação, SEBRAE, FGTS, </w:t>
      </w:r>
      <w:r w:rsidRPr="009102EE">
        <w:rPr>
          <w:rFonts w:ascii="Arial" w:hAnsi="Arial" w:cs="Arial"/>
          <w:sz w:val="22"/>
          <w:szCs w:val="22"/>
        </w:rPr>
        <w:lastRenderedPageBreak/>
        <w:t>férias, 13º salário e outros diferentes daquelas estabelecidas pela legislação. Ou seja, os percentuais dos encargos sociais não devem ser inferiores nem superiores aos estabelecidos por lei;</w:t>
      </w:r>
    </w:p>
    <w:p w14:paraId="28456BAC" w14:textId="77777777" w:rsidR="00CF242D" w:rsidRDefault="0067171F" w:rsidP="006E1F72">
      <w:pPr>
        <w:numPr>
          <w:ilvl w:val="0"/>
          <w:numId w:val="31"/>
        </w:numPr>
        <w:tabs>
          <w:tab w:val="left" w:pos="284"/>
        </w:tabs>
        <w:suppressAutoHyphens/>
        <w:spacing w:line="276" w:lineRule="auto"/>
        <w:ind w:left="0" w:firstLine="0"/>
        <w:jc w:val="both"/>
        <w:rPr>
          <w:rFonts w:ascii="Arial" w:hAnsi="Arial" w:cs="Arial"/>
          <w:sz w:val="22"/>
          <w:szCs w:val="22"/>
        </w:rPr>
      </w:pPr>
      <w:r w:rsidRPr="009102EE">
        <w:rPr>
          <w:rFonts w:ascii="Arial" w:hAnsi="Arial" w:cs="Arial"/>
          <w:sz w:val="22"/>
          <w:szCs w:val="22"/>
        </w:rPr>
        <w:t>Na formalização de sua proposta, a empresa a ser contratada deverá observar o Regime de Tributação ao qual está submetida, inclusive no tocante à incidência das alíquotas dos tributos, como ISS, PIS e COFINS sobre seu faturamento</w:t>
      </w:r>
      <w:r w:rsidR="00CF242D" w:rsidRPr="009102EE">
        <w:rPr>
          <w:rFonts w:ascii="Arial" w:hAnsi="Arial" w:cs="Arial"/>
          <w:sz w:val="22"/>
          <w:szCs w:val="22"/>
        </w:rPr>
        <w:t>.</w:t>
      </w:r>
    </w:p>
    <w:p w14:paraId="3D8FE590" w14:textId="77777777" w:rsidR="00E26E49" w:rsidRPr="009102EE" w:rsidRDefault="00E26E49" w:rsidP="001F062F">
      <w:pPr>
        <w:tabs>
          <w:tab w:val="left" w:pos="567"/>
        </w:tabs>
        <w:suppressAutoHyphens/>
        <w:spacing w:line="276" w:lineRule="auto"/>
        <w:jc w:val="both"/>
        <w:rPr>
          <w:rFonts w:ascii="Arial" w:hAnsi="Arial" w:cs="Arial"/>
          <w:sz w:val="22"/>
          <w:szCs w:val="22"/>
        </w:rPr>
      </w:pPr>
    </w:p>
    <w:p w14:paraId="5BE67E2D" w14:textId="77777777" w:rsidR="00CF242D" w:rsidRDefault="0067171F" w:rsidP="001F062F">
      <w:pPr>
        <w:pStyle w:val="PargrafodaLista"/>
        <w:numPr>
          <w:ilvl w:val="1"/>
          <w:numId w:val="29"/>
        </w:numPr>
        <w:tabs>
          <w:tab w:val="left" w:pos="284"/>
          <w:tab w:val="left" w:pos="426"/>
          <w:tab w:val="left" w:pos="567"/>
        </w:tabs>
        <w:suppressAutoHyphens/>
        <w:ind w:left="0" w:firstLine="0"/>
        <w:jc w:val="both"/>
        <w:rPr>
          <w:rFonts w:ascii="Arial" w:hAnsi="Arial" w:cs="Arial"/>
          <w:lang w:eastAsia="pt-BR"/>
        </w:rPr>
      </w:pPr>
      <w:r w:rsidRPr="009102EE">
        <w:rPr>
          <w:rFonts w:ascii="Arial" w:hAnsi="Arial" w:cs="Arial"/>
          <w:lang w:eastAsia="pt-BR"/>
        </w:rPr>
        <w:t xml:space="preserve">Para formalização da proposta de preço, deverão ser preenchidas cinco planilhas: uma para </w:t>
      </w:r>
      <w:r w:rsidRPr="009102EE">
        <w:rPr>
          <w:rFonts w:ascii="Arial" w:hAnsi="Arial" w:cs="Arial"/>
        </w:rPr>
        <w:t xml:space="preserve">vigilante com escala de trabalho 12x36 horas diurnas, uma para vigilante com escala de trabalho 12x36 horas noturnas, uma para o vigilante com escala de trabalho 5x2, </w:t>
      </w:r>
      <w:r w:rsidRPr="009102EE">
        <w:rPr>
          <w:rFonts w:ascii="Arial" w:hAnsi="Arial" w:cs="Arial"/>
          <w:lang w:eastAsia="pt-BR"/>
        </w:rPr>
        <w:t>uma para a composição do custo dos materiais</w:t>
      </w:r>
      <w:r w:rsidRPr="009102EE">
        <w:rPr>
          <w:rFonts w:ascii="Arial" w:hAnsi="Arial" w:cs="Arial"/>
        </w:rPr>
        <w:t xml:space="preserve"> e da central de alarme e a quinta p</w:t>
      </w:r>
      <w:r w:rsidRPr="009102EE">
        <w:rPr>
          <w:rFonts w:ascii="Arial" w:hAnsi="Arial" w:cs="Arial"/>
          <w:lang w:eastAsia="pt-BR"/>
        </w:rPr>
        <w:t>lanilha com o valor final da proposta</w:t>
      </w:r>
      <w:r w:rsidR="00CF242D" w:rsidRPr="009102EE">
        <w:rPr>
          <w:rFonts w:ascii="Arial" w:hAnsi="Arial" w:cs="Arial"/>
          <w:lang w:eastAsia="pt-BR"/>
        </w:rPr>
        <w:t>.</w:t>
      </w:r>
    </w:p>
    <w:p w14:paraId="0187C467" w14:textId="77777777" w:rsidR="00985FC6" w:rsidRPr="009102EE" w:rsidRDefault="00985FC6" w:rsidP="001F062F">
      <w:pPr>
        <w:pStyle w:val="PargrafodaLista"/>
        <w:tabs>
          <w:tab w:val="left" w:pos="284"/>
          <w:tab w:val="left" w:pos="426"/>
          <w:tab w:val="left" w:pos="567"/>
        </w:tabs>
        <w:suppressAutoHyphens/>
        <w:ind w:left="0"/>
        <w:jc w:val="both"/>
        <w:rPr>
          <w:rFonts w:ascii="Arial" w:hAnsi="Arial" w:cs="Arial"/>
          <w:lang w:eastAsia="pt-BR"/>
        </w:rPr>
      </w:pPr>
    </w:p>
    <w:p w14:paraId="6B353E38" w14:textId="5F911AEE" w:rsidR="00CF242D" w:rsidRPr="001F062F" w:rsidRDefault="0067171F" w:rsidP="001F062F">
      <w:pPr>
        <w:pStyle w:val="PargrafodaLista"/>
        <w:numPr>
          <w:ilvl w:val="1"/>
          <w:numId w:val="29"/>
        </w:numPr>
        <w:tabs>
          <w:tab w:val="left" w:pos="284"/>
          <w:tab w:val="left" w:pos="426"/>
          <w:tab w:val="left" w:pos="567"/>
        </w:tabs>
        <w:suppressAutoHyphens/>
        <w:ind w:left="0" w:firstLine="0"/>
        <w:jc w:val="both"/>
        <w:rPr>
          <w:rFonts w:ascii="Arial" w:hAnsi="Arial" w:cs="Arial"/>
          <w:lang w:eastAsia="pt-BR"/>
        </w:rPr>
      </w:pPr>
      <w:r w:rsidRPr="009102EE">
        <w:rPr>
          <w:rFonts w:ascii="Arial" w:hAnsi="Arial" w:cs="Arial"/>
          <w:lang w:eastAsia="pt-BR"/>
        </w:rPr>
        <w:t xml:space="preserve">Sendo constatado que no início da prestação do serviço os valores correspondentes aos itens </w:t>
      </w:r>
      <w:r w:rsidRPr="009102EE">
        <w:rPr>
          <w:rFonts w:ascii="Arial" w:hAnsi="Arial" w:cs="Arial"/>
        </w:rPr>
        <w:t xml:space="preserve">fixados por acordo, convenção ou dissídio coletivo de trabalho estejam em desacordo com os vigentes, a </w:t>
      </w:r>
      <w:r w:rsidRPr="001F062F">
        <w:rPr>
          <w:rFonts w:ascii="Arial" w:hAnsi="Arial" w:cs="Arial"/>
          <w:color w:val="000000" w:themeColor="text1"/>
        </w:rPr>
        <w:t xml:space="preserve">empresa a ser contratada deverá solicitar repactuação conforme item </w:t>
      </w:r>
      <w:r w:rsidR="001F062F" w:rsidRPr="001F062F">
        <w:rPr>
          <w:rFonts w:ascii="Arial" w:hAnsi="Arial" w:cs="Arial"/>
          <w:color w:val="000000" w:themeColor="text1"/>
        </w:rPr>
        <w:t>12</w:t>
      </w:r>
      <w:r w:rsidRPr="001F062F">
        <w:rPr>
          <w:rFonts w:ascii="Arial" w:hAnsi="Arial" w:cs="Arial"/>
          <w:color w:val="000000" w:themeColor="text1"/>
        </w:rPr>
        <w:t xml:space="preserve">.2 deste </w:t>
      </w:r>
      <w:r w:rsidR="001F062F" w:rsidRPr="001F062F">
        <w:rPr>
          <w:rFonts w:ascii="Arial" w:hAnsi="Arial" w:cs="Arial"/>
          <w:color w:val="000000" w:themeColor="text1"/>
        </w:rPr>
        <w:t xml:space="preserve">Anexo I - </w:t>
      </w:r>
      <w:r w:rsidRPr="001F062F">
        <w:rPr>
          <w:rFonts w:ascii="Arial" w:hAnsi="Arial" w:cs="Arial"/>
          <w:color w:val="000000" w:themeColor="text1"/>
        </w:rPr>
        <w:t>Termo de Referência.</w:t>
      </w:r>
    </w:p>
    <w:p w14:paraId="1DD82FE4" w14:textId="77777777" w:rsidR="001F062F" w:rsidRPr="00CF242D" w:rsidRDefault="001F062F" w:rsidP="001F062F">
      <w:pPr>
        <w:pStyle w:val="PargrafodaLista"/>
        <w:tabs>
          <w:tab w:val="left" w:pos="284"/>
          <w:tab w:val="left" w:pos="426"/>
          <w:tab w:val="left" w:pos="567"/>
        </w:tabs>
        <w:suppressAutoHyphens/>
        <w:ind w:left="0"/>
        <w:jc w:val="both"/>
        <w:rPr>
          <w:rFonts w:ascii="Arial" w:hAnsi="Arial" w:cs="Arial"/>
          <w:lang w:eastAsia="pt-BR"/>
        </w:rPr>
      </w:pPr>
    </w:p>
    <w:p w14:paraId="2B75FB7A" w14:textId="77777777" w:rsidR="00CF242D" w:rsidRDefault="0067171F" w:rsidP="001F062F">
      <w:pPr>
        <w:pStyle w:val="PargrafodaLista"/>
        <w:numPr>
          <w:ilvl w:val="1"/>
          <w:numId w:val="29"/>
        </w:numPr>
        <w:tabs>
          <w:tab w:val="left" w:pos="284"/>
          <w:tab w:val="left" w:pos="426"/>
          <w:tab w:val="left" w:pos="567"/>
        </w:tabs>
        <w:suppressAutoHyphens/>
        <w:ind w:left="0" w:firstLine="0"/>
        <w:jc w:val="both"/>
        <w:rPr>
          <w:rFonts w:ascii="Arial" w:hAnsi="Arial" w:cs="Arial"/>
          <w:lang w:eastAsia="pt-BR"/>
        </w:rPr>
      </w:pPr>
      <w:r w:rsidRPr="009102EE">
        <w:rPr>
          <w:rFonts w:ascii="Arial" w:hAnsi="Arial" w:cs="Arial"/>
        </w:rPr>
        <w:t>Erros no preenchimento da planilha não são motivos suficientes para a desclassificação da proposta quando a planilha puder ser ajustada sem a necessidade de majoração do preço ofertado;</w:t>
      </w:r>
    </w:p>
    <w:p w14:paraId="4E97CBA8" w14:textId="77777777" w:rsidR="00985FC6" w:rsidRPr="009102EE" w:rsidRDefault="00985FC6" w:rsidP="00985FC6">
      <w:pPr>
        <w:pStyle w:val="PargrafodaLista"/>
        <w:tabs>
          <w:tab w:val="left" w:pos="284"/>
          <w:tab w:val="left" w:pos="426"/>
        </w:tabs>
        <w:suppressAutoHyphens/>
        <w:ind w:left="0"/>
        <w:jc w:val="both"/>
        <w:rPr>
          <w:rFonts w:ascii="Arial" w:hAnsi="Arial" w:cs="Arial"/>
          <w:lang w:eastAsia="pt-BR"/>
        </w:rPr>
      </w:pPr>
    </w:p>
    <w:p w14:paraId="3486F969" w14:textId="45D3132B" w:rsidR="00CF242D" w:rsidRDefault="00CF242D" w:rsidP="0000344C">
      <w:pPr>
        <w:pStyle w:val="PargrafodaLista"/>
        <w:numPr>
          <w:ilvl w:val="1"/>
          <w:numId w:val="29"/>
        </w:numPr>
        <w:tabs>
          <w:tab w:val="left" w:pos="284"/>
          <w:tab w:val="left" w:pos="426"/>
        </w:tabs>
        <w:suppressAutoHyphens/>
        <w:ind w:left="0" w:firstLine="0"/>
        <w:jc w:val="both"/>
        <w:rPr>
          <w:rFonts w:ascii="Arial" w:hAnsi="Arial" w:cs="Arial"/>
          <w:lang w:eastAsia="pt-BR"/>
        </w:rPr>
      </w:pPr>
      <w:r w:rsidRPr="009102EE">
        <w:rPr>
          <w:rFonts w:ascii="Arial" w:hAnsi="Arial" w:cs="Arial"/>
        </w:rPr>
        <w:t>J</w:t>
      </w:r>
      <w:r w:rsidR="0067171F" w:rsidRPr="009102EE">
        <w:rPr>
          <w:rFonts w:ascii="Arial" w:hAnsi="Arial" w:cs="Arial"/>
        </w:rPr>
        <w:t>untamente com a Planilha de Composição de Custos e Formação de Preços deverá ser apresentada uma planilha demonstrando cada item que compõe o percentual das despesas administrativas, cujo valor comporá seus custos indiretos</w:t>
      </w:r>
      <w:r w:rsidRPr="009102EE">
        <w:rPr>
          <w:rFonts w:ascii="Arial" w:hAnsi="Arial" w:cs="Arial"/>
        </w:rPr>
        <w:t>.</w:t>
      </w:r>
    </w:p>
    <w:p w14:paraId="560A038A" w14:textId="77777777" w:rsidR="00985FC6" w:rsidRPr="009102EE" w:rsidRDefault="00985FC6" w:rsidP="00985FC6">
      <w:pPr>
        <w:pStyle w:val="PargrafodaLista"/>
        <w:tabs>
          <w:tab w:val="left" w:pos="284"/>
          <w:tab w:val="left" w:pos="426"/>
        </w:tabs>
        <w:suppressAutoHyphens/>
        <w:ind w:left="0"/>
        <w:jc w:val="both"/>
        <w:rPr>
          <w:rFonts w:ascii="Arial" w:hAnsi="Arial" w:cs="Arial"/>
          <w:lang w:eastAsia="pt-BR"/>
        </w:rPr>
      </w:pPr>
    </w:p>
    <w:p w14:paraId="184DA8A5" w14:textId="77777777" w:rsidR="00CF242D" w:rsidRDefault="0067171F" w:rsidP="0000344C">
      <w:pPr>
        <w:pStyle w:val="PargrafodaLista"/>
        <w:numPr>
          <w:ilvl w:val="1"/>
          <w:numId w:val="29"/>
        </w:numPr>
        <w:tabs>
          <w:tab w:val="left" w:pos="284"/>
          <w:tab w:val="left" w:pos="426"/>
        </w:tabs>
        <w:suppressAutoHyphens/>
        <w:ind w:left="0" w:firstLine="0"/>
        <w:jc w:val="both"/>
        <w:rPr>
          <w:rFonts w:ascii="Arial" w:hAnsi="Arial" w:cs="Arial"/>
          <w:lang w:eastAsia="pt-BR"/>
        </w:rPr>
      </w:pPr>
      <w:r w:rsidRPr="009102EE">
        <w:rPr>
          <w:rFonts w:ascii="Arial" w:hAnsi="Arial" w:cs="Arial"/>
        </w:rPr>
        <w:t>Empresa optante pelo Simples Nacional não poderá gozar de nenhum benefício tributário na condição de optante, em prestígio ao princípio da igualdade, devendo preencher a Planilha de Custo e Formação de Preços conforme o Regime Tributário que irá optar, caso seja contratada (Lucro Real ou Lucro Presumido), conforme Lei Complementar nº 123/2006 e Instrução Normativa RFB nº 2110/2022 e suas alterações</w:t>
      </w:r>
      <w:r w:rsidR="00CF242D" w:rsidRPr="009102EE">
        <w:rPr>
          <w:rFonts w:ascii="Arial" w:hAnsi="Arial" w:cs="Arial"/>
        </w:rPr>
        <w:t>.</w:t>
      </w:r>
    </w:p>
    <w:p w14:paraId="7D9B1E00" w14:textId="77777777" w:rsidR="00985FC6" w:rsidRPr="009102EE" w:rsidRDefault="00985FC6" w:rsidP="00985FC6">
      <w:pPr>
        <w:pStyle w:val="PargrafodaLista"/>
        <w:tabs>
          <w:tab w:val="left" w:pos="284"/>
          <w:tab w:val="left" w:pos="426"/>
        </w:tabs>
        <w:suppressAutoHyphens/>
        <w:ind w:left="0"/>
        <w:jc w:val="both"/>
        <w:rPr>
          <w:rFonts w:ascii="Arial" w:hAnsi="Arial" w:cs="Arial"/>
          <w:lang w:eastAsia="pt-BR"/>
        </w:rPr>
      </w:pPr>
    </w:p>
    <w:p w14:paraId="6EFA5873" w14:textId="77777777" w:rsidR="00CF242D" w:rsidRDefault="0067171F" w:rsidP="0000344C">
      <w:pPr>
        <w:pStyle w:val="PargrafodaLista"/>
        <w:numPr>
          <w:ilvl w:val="1"/>
          <w:numId w:val="29"/>
        </w:numPr>
        <w:tabs>
          <w:tab w:val="left" w:pos="284"/>
          <w:tab w:val="left" w:pos="426"/>
        </w:tabs>
        <w:suppressAutoHyphens/>
        <w:ind w:left="0" w:firstLine="0"/>
        <w:jc w:val="both"/>
        <w:rPr>
          <w:rFonts w:ascii="Arial" w:hAnsi="Arial" w:cs="Arial"/>
          <w:lang w:eastAsia="pt-BR"/>
        </w:rPr>
      </w:pPr>
      <w:r w:rsidRPr="009102EE">
        <w:rPr>
          <w:rFonts w:ascii="Arial" w:hAnsi="Arial" w:cs="Arial"/>
        </w:rPr>
        <w:t>A empresa optante pelo Simples Nacional que venha a ser contratada estará sujeita à exclusão obrigatória do Simples Nacional a contar do mês seguinte ao da contratação, em consequência do que dispõe o art. 17, inciso XII, o art. 30, inciso II e o art. 31, inciso II, da Lei Complementar nº 123/2006</w:t>
      </w:r>
      <w:r w:rsidR="00CF242D" w:rsidRPr="009102EE">
        <w:rPr>
          <w:rFonts w:ascii="Arial" w:hAnsi="Arial" w:cs="Arial"/>
        </w:rPr>
        <w:t>.</w:t>
      </w:r>
    </w:p>
    <w:p w14:paraId="12BCB6C4" w14:textId="77777777" w:rsidR="00985FC6" w:rsidRPr="009102EE" w:rsidRDefault="00985FC6" w:rsidP="00985FC6">
      <w:pPr>
        <w:pStyle w:val="PargrafodaLista"/>
        <w:tabs>
          <w:tab w:val="left" w:pos="284"/>
          <w:tab w:val="left" w:pos="426"/>
        </w:tabs>
        <w:suppressAutoHyphens/>
        <w:ind w:left="0"/>
        <w:jc w:val="both"/>
        <w:rPr>
          <w:rFonts w:ascii="Arial" w:hAnsi="Arial" w:cs="Arial"/>
          <w:lang w:eastAsia="pt-BR"/>
        </w:rPr>
      </w:pPr>
    </w:p>
    <w:p w14:paraId="32FD9893" w14:textId="77777777" w:rsidR="00CF242D" w:rsidRPr="009102EE" w:rsidRDefault="0067171F" w:rsidP="0000344C">
      <w:pPr>
        <w:pStyle w:val="PargrafodaLista"/>
        <w:numPr>
          <w:ilvl w:val="1"/>
          <w:numId w:val="29"/>
        </w:numPr>
        <w:tabs>
          <w:tab w:val="left" w:pos="284"/>
          <w:tab w:val="left" w:pos="426"/>
        </w:tabs>
        <w:suppressAutoHyphens/>
        <w:ind w:left="0" w:firstLine="0"/>
        <w:jc w:val="both"/>
        <w:rPr>
          <w:rFonts w:ascii="Arial" w:hAnsi="Arial" w:cs="Arial"/>
          <w:lang w:eastAsia="pt-BR"/>
        </w:rPr>
      </w:pPr>
      <w:r w:rsidRPr="009102EE">
        <w:rPr>
          <w:rFonts w:ascii="Arial" w:hAnsi="Arial" w:cs="Arial"/>
        </w:rPr>
        <w:t>A empresa optante pelo Simples Nacional deverá apresentar cópia do ofício, com comprovante de entrega e recebimento, comunicando a assinatura do contrato de prestação de serviços, mediante disponibilização de mão de obra com dedicação exclusiva (situação que gera vedação à opção pelo Simples Nacional, com as exceções previstas de limpeza, conservação e vigilância), à Receita Federal do Brasil, no prazo previsto no art. 30, § 1º, inciso II, da Lei Complementar nº 123/2016 (até o último dia do mês subsequente àquele em ocorrida a vedação)</w:t>
      </w:r>
      <w:r w:rsidR="00CF242D" w:rsidRPr="009102EE">
        <w:rPr>
          <w:rFonts w:ascii="Arial" w:hAnsi="Arial" w:cs="Arial"/>
        </w:rPr>
        <w:t>.</w:t>
      </w:r>
    </w:p>
    <w:p w14:paraId="2BE0C082" w14:textId="77777777" w:rsidR="00CF242D" w:rsidRDefault="0067171F" w:rsidP="0000344C">
      <w:pPr>
        <w:pStyle w:val="PargrafodaLista"/>
        <w:numPr>
          <w:ilvl w:val="2"/>
          <w:numId w:val="29"/>
        </w:numPr>
        <w:tabs>
          <w:tab w:val="left" w:pos="284"/>
          <w:tab w:val="left" w:pos="426"/>
          <w:tab w:val="left" w:pos="851"/>
        </w:tabs>
        <w:suppressAutoHyphens/>
        <w:autoSpaceDE w:val="0"/>
        <w:autoSpaceDN w:val="0"/>
        <w:adjustRightInd w:val="0"/>
        <w:spacing w:after="120"/>
        <w:ind w:left="0" w:firstLine="0"/>
        <w:jc w:val="both"/>
        <w:rPr>
          <w:rFonts w:ascii="Arial" w:hAnsi="Arial" w:cs="Arial"/>
          <w:lang w:eastAsia="pt-BR"/>
        </w:rPr>
      </w:pPr>
      <w:r w:rsidRPr="009102EE">
        <w:rPr>
          <w:rFonts w:ascii="Arial" w:hAnsi="Arial" w:cs="Arial"/>
        </w:rPr>
        <w:t>A cópia do ofício deverá ser apresentada ao CISAMUSEP em até 90 (noventa) dias a contar da data da assinatura do contrato</w:t>
      </w:r>
      <w:r w:rsidR="00CF242D" w:rsidRPr="009102EE">
        <w:rPr>
          <w:rFonts w:ascii="Arial" w:hAnsi="Arial" w:cs="Arial"/>
        </w:rPr>
        <w:t>.</w:t>
      </w:r>
    </w:p>
    <w:p w14:paraId="6980E56C" w14:textId="77777777" w:rsidR="00985FC6" w:rsidRPr="009102EE" w:rsidRDefault="00985FC6" w:rsidP="00985FC6">
      <w:pPr>
        <w:pStyle w:val="PargrafodaLista"/>
        <w:tabs>
          <w:tab w:val="left" w:pos="284"/>
          <w:tab w:val="left" w:pos="426"/>
          <w:tab w:val="left" w:pos="851"/>
        </w:tabs>
        <w:suppressAutoHyphens/>
        <w:autoSpaceDE w:val="0"/>
        <w:autoSpaceDN w:val="0"/>
        <w:adjustRightInd w:val="0"/>
        <w:spacing w:after="120"/>
        <w:ind w:left="0"/>
        <w:jc w:val="both"/>
        <w:rPr>
          <w:rFonts w:ascii="Arial" w:hAnsi="Arial" w:cs="Arial"/>
          <w:lang w:eastAsia="pt-BR"/>
        </w:rPr>
      </w:pPr>
    </w:p>
    <w:p w14:paraId="524B34CD" w14:textId="77777777" w:rsidR="00CF242D" w:rsidRDefault="0067171F" w:rsidP="0000344C">
      <w:pPr>
        <w:pStyle w:val="PargrafodaLista"/>
        <w:numPr>
          <w:ilvl w:val="1"/>
          <w:numId w:val="29"/>
        </w:numPr>
        <w:tabs>
          <w:tab w:val="left" w:pos="284"/>
          <w:tab w:val="left" w:pos="426"/>
          <w:tab w:val="left" w:pos="709"/>
        </w:tabs>
        <w:suppressAutoHyphens/>
        <w:autoSpaceDE w:val="0"/>
        <w:autoSpaceDN w:val="0"/>
        <w:adjustRightInd w:val="0"/>
        <w:spacing w:after="120"/>
        <w:ind w:left="0" w:firstLine="0"/>
        <w:jc w:val="both"/>
        <w:rPr>
          <w:rFonts w:ascii="Arial" w:hAnsi="Arial" w:cs="Arial"/>
          <w:lang w:eastAsia="pt-BR"/>
        </w:rPr>
      </w:pPr>
      <w:r w:rsidRPr="009102EE">
        <w:rPr>
          <w:rFonts w:ascii="Arial" w:hAnsi="Arial" w:cs="Arial"/>
          <w:lang w:eastAsia="pt-BR"/>
        </w:rPr>
        <w:t xml:space="preserve">No caso de não apresentação da cópia do ofício no prazo estabelecido acima, o CISAMUSEP fará a comunicação à Receita Federal do Brasil do domicílio tributário da empresa a ser contratada, </w:t>
      </w:r>
      <w:r w:rsidRPr="009102EE">
        <w:rPr>
          <w:rFonts w:ascii="Arial" w:hAnsi="Arial" w:cs="Arial"/>
          <w:lang w:eastAsia="pt-BR"/>
        </w:rPr>
        <w:lastRenderedPageBreak/>
        <w:t>juntando a documentação pertinente, para fins de sua exclusão de ofício e aplicação das penalidades pertinentes</w:t>
      </w:r>
      <w:r w:rsidR="00CF242D" w:rsidRPr="009102EE">
        <w:rPr>
          <w:rFonts w:ascii="Arial" w:hAnsi="Arial" w:cs="Arial"/>
          <w:lang w:eastAsia="pt-BR"/>
        </w:rPr>
        <w:t>.</w:t>
      </w:r>
    </w:p>
    <w:p w14:paraId="22446DE4" w14:textId="77777777" w:rsidR="00985FC6" w:rsidRPr="009102EE" w:rsidRDefault="00985FC6" w:rsidP="00985FC6">
      <w:pPr>
        <w:pStyle w:val="PargrafodaLista"/>
        <w:tabs>
          <w:tab w:val="left" w:pos="284"/>
          <w:tab w:val="left" w:pos="426"/>
          <w:tab w:val="left" w:pos="709"/>
        </w:tabs>
        <w:suppressAutoHyphens/>
        <w:autoSpaceDE w:val="0"/>
        <w:autoSpaceDN w:val="0"/>
        <w:adjustRightInd w:val="0"/>
        <w:spacing w:after="120"/>
        <w:ind w:left="0"/>
        <w:jc w:val="both"/>
        <w:rPr>
          <w:rFonts w:ascii="Arial" w:hAnsi="Arial" w:cs="Arial"/>
          <w:lang w:eastAsia="pt-BR"/>
        </w:rPr>
      </w:pPr>
    </w:p>
    <w:p w14:paraId="6FD093D0" w14:textId="77777777" w:rsidR="00CF242D" w:rsidRDefault="0067171F" w:rsidP="0000344C">
      <w:pPr>
        <w:pStyle w:val="PargrafodaLista"/>
        <w:numPr>
          <w:ilvl w:val="1"/>
          <w:numId w:val="29"/>
        </w:numPr>
        <w:tabs>
          <w:tab w:val="left" w:pos="284"/>
          <w:tab w:val="left" w:pos="426"/>
          <w:tab w:val="left" w:pos="709"/>
        </w:tabs>
        <w:suppressAutoHyphens/>
        <w:autoSpaceDE w:val="0"/>
        <w:autoSpaceDN w:val="0"/>
        <w:adjustRightInd w:val="0"/>
        <w:spacing w:after="120"/>
        <w:ind w:left="0" w:firstLine="0"/>
        <w:jc w:val="both"/>
        <w:rPr>
          <w:rFonts w:ascii="Arial" w:hAnsi="Arial" w:cs="Arial"/>
          <w:lang w:eastAsia="pt-BR"/>
        </w:rPr>
      </w:pPr>
      <w:r w:rsidRPr="009102EE">
        <w:rPr>
          <w:rFonts w:ascii="Arial" w:hAnsi="Arial" w:cs="Arial"/>
        </w:rPr>
        <w:t>O pagamento pelos serviços efetivamente prestados, somente no mês da contratação, será efetivado considerando o benefício tributário do Simples Nacional, devendo a Planilha de Custos ser adaptada para tal</w:t>
      </w:r>
      <w:r w:rsidR="00CF242D" w:rsidRPr="009102EE">
        <w:rPr>
          <w:rFonts w:ascii="Arial" w:hAnsi="Arial" w:cs="Arial"/>
        </w:rPr>
        <w:t>.</w:t>
      </w:r>
    </w:p>
    <w:p w14:paraId="30794F2C" w14:textId="77777777" w:rsidR="00985FC6" w:rsidRPr="009102EE" w:rsidRDefault="00985FC6" w:rsidP="00985FC6">
      <w:pPr>
        <w:pStyle w:val="PargrafodaLista"/>
        <w:tabs>
          <w:tab w:val="left" w:pos="284"/>
          <w:tab w:val="left" w:pos="426"/>
          <w:tab w:val="left" w:pos="709"/>
        </w:tabs>
        <w:suppressAutoHyphens/>
        <w:autoSpaceDE w:val="0"/>
        <w:autoSpaceDN w:val="0"/>
        <w:adjustRightInd w:val="0"/>
        <w:spacing w:after="120"/>
        <w:ind w:left="0"/>
        <w:jc w:val="both"/>
        <w:rPr>
          <w:rFonts w:ascii="Arial" w:hAnsi="Arial" w:cs="Arial"/>
          <w:lang w:eastAsia="pt-BR"/>
        </w:rPr>
      </w:pPr>
    </w:p>
    <w:p w14:paraId="41E7A327" w14:textId="3B38097B" w:rsidR="0067171F" w:rsidRPr="009102EE" w:rsidRDefault="0067171F" w:rsidP="0000344C">
      <w:pPr>
        <w:pStyle w:val="PargrafodaLista"/>
        <w:numPr>
          <w:ilvl w:val="1"/>
          <w:numId w:val="29"/>
        </w:numPr>
        <w:tabs>
          <w:tab w:val="left" w:pos="284"/>
          <w:tab w:val="left" w:pos="426"/>
          <w:tab w:val="left" w:pos="709"/>
        </w:tabs>
        <w:suppressAutoHyphens/>
        <w:autoSpaceDE w:val="0"/>
        <w:autoSpaceDN w:val="0"/>
        <w:adjustRightInd w:val="0"/>
        <w:spacing w:after="120"/>
        <w:ind w:left="0" w:firstLine="0"/>
        <w:jc w:val="both"/>
        <w:rPr>
          <w:rFonts w:ascii="Arial" w:hAnsi="Arial" w:cs="Arial"/>
          <w:lang w:eastAsia="pt-BR"/>
        </w:rPr>
      </w:pPr>
      <w:r w:rsidRPr="009102EE">
        <w:rPr>
          <w:rFonts w:ascii="Arial" w:hAnsi="Arial" w:cs="Arial"/>
        </w:rPr>
        <w:t xml:space="preserve">A partir do segundo mês da contratação, a empresa a ser contratada deverá, para fins do contrato, ser considerada excluída do Simples, estando sujeita às retenções de todos os tributos devidos, conforme Acórdão TCU nº 797/2011 do Plenário. </w:t>
      </w:r>
    </w:p>
    <w:p w14:paraId="33FFCE99" w14:textId="77777777" w:rsidR="00CF242D" w:rsidRPr="00CF242D" w:rsidRDefault="00CF242D" w:rsidP="00CF242D">
      <w:pPr>
        <w:pStyle w:val="PargrafodaLista"/>
        <w:tabs>
          <w:tab w:val="left" w:pos="284"/>
          <w:tab w:val="left" w:pos="426"/>
          <w:tab w:val="left" w:pos="709"/>
        </w:tabs>
        <w:suppressAutoHyphens/>
        <w:autoSpaceDE w:val="0"/>
        <w:autoSpaceDN w:val="0"/>
        <w:adjustRightInd w:val="0"/>
        <w:spacing w:after="120"/>
        <w:ind w:left="0"/>
        <w:jc w:val="both"/>
        <w:rPr>
          <w:rFonts w:ascii="Arial" w:hAnsi="Arial" w:cs="Arial"/>
          <w:highlight w:val="green"/>
          <w:lang w:eastAsia="pt-BR"/>
        </w:rPr>
      </w:pPr>
    </w:p>
    <w:bookmarkEnd w:id="26"/>
    <w:bookmarkEnd w:id="34"/>
    <w:bookmarkEnd w:id="35"/>
    <w:p w14:paraId="32B325C1" w14:textId="0E8AC0D9" w:rsidR="00C35531" w:rsidRPr="00985FC6" w:rsidRDefault="00F352C3" w:rsidP="00727887">
      <w:pPr>
        <w:pStyle w:val="PargrafodaLista"/>
        <w:numPr>
          <w:ilvl w:val="0"/>
          <w:numId w:val="16"/>
        </w:numPr>
        <w:tabs>
          <w:tab w:val="left" w:pos="426"/>
        </w:tabs>
        <w:ind w:left="0" w:firstLine="0"/>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5A4E8A70" w14:textId="77777777" w:rsidR="00985FC6" w:rsidRPr="001042ED" w:rsidRDefault="00985FC6" w:rsidP="00985FC6">
      <w:pPr>
        <w:pStyle w:val="PargrafodaLista"/>
        <w:tabs>
          <w:tab w:val="left" w:pos="284"/>
        </w:tabs>
        <w:ind w:left="426"/>
        <w:rPr>
          <w:rFonts w:ascii="Arial" w:hAnsi="Arial" w:cs="Arial"/>
          <w:b/>
          <w:color w:val="000000" w:themeColor="text1"/>
          <w:u w:val="single"/>
        </w:rPr>
      </w:pPr>
    </w:p>
    <w:p w14:paraId="790C9883"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B802416"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4CB6C2C0"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DB1463D"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A5DD595"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7D3126DC"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3A56A119"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1BC274BD" w14:textId="3606E1D4" w:rsidR="00AD19A0" w:rsidRDefault="00C35531" w:rsidP="00596716">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33B9C983" w14:textId="77777777" w:rsidR="00985FC6" w:rsidRPr="001042ED" w:rsidRDefault="00985FC6" w:rsidP="00596716">
      <w:pPr>
        <w:pStyle w:val="PargrafodaLista"/>
        <w:tabs>
          <w:tab w:val="left" w:pos="567"/>
        </w:tabs>
        <w:ind w:left="0"/>
        <w:jc w:val="both"/>
        <w:rPr>
          <w:rFonts w:ascii="Arial" w:hAnsi="Arial" w:cs="Arial"/>
          <w:bCs/>
          <w:color w:val="000000" w:themeColor="text1"/>
        </w:rPr>
      </w:pPr>
    </w:p>
    <w:p w14:paraId="08F1C3B9" w14:textId="471455BB" w:rsidR="00C35531" w:rsidRDefault="00C35531" w:rsidP="00596716">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A5773C">
        <w:rPr>
          <w:rFonts w:ascii="Arial" w:hAnsi="Arial" w:cs="Arial"/>
          <w:bCs/>
          <w:color w:val="000000" w:themeColor="text1"/>
        </w:rPr>
        <w:t>Item</w:t>
      </w:r>
      <w:r w:rsidRPr="001042ED">
        <w:rPr>
          <w:rFonts w:ascii="Arial" w:hAnsi="Arial" w:cs="Arial"/>
          <w:bCs/>
          <w:color w:val="000000" w:themeColor="text1"/>
        </w:rPr>
        <w:t>.</w:t>
      </w:r>
    </w:p>
    <w:p w14:paraId="17137AF5" w14:textId="77777777" w:rsidR="00596716" w:rsidRPr="001042ED" w:rsidRDefault="00596716" w:rsidP="00596716">
      <w:pPr>
        <w:pStyle w:val="PargrafodaLista"/>
        <w:tabs>
          <w:tab w:val="left" w:pos="567"/>
        </w:tabs>
        <w:ind w:left="0"/>
        <w:jc w:val="both"/>
        <w:rPr>
          <w:rFonts w:ascii="Arial" w:hAnsi="Arial" w:cs="Arial"/>
          <w:bCs/>
          <w:color w:val="000000" w:themeColor="text1"/>
        </w:rPr>
      </w:pPr>
    </w:p>
    <w:p w14:paraId="6A01EBA2" w14:textId="0A6B6AB9" w:rsidR="00F352C3" w:rsidRPr="00985FC6" w:rsidRDefault="00C35531" w:rsidP="00596716">
      <w:pPr>
        <w:pStyle w:val="PargrafodaLista"/>
        <w:numPr>
          <w:ilvl w:val="1"/>
          <w:numId w:val="16"/>
        </w:numPr>
        <w:tabs>
          <w:tab w:val="left" w:pos="567"/>
        </w:tabs>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w:t>
      </w:r>
      <w:r w:rsidRPr="00727887">
        <w:rPr>
          <w:rFonts w:ascii="Arial" w:eastAsia="Arial Unicode MS" w:hAnsi="Arial" w:cs="Arial"/>
          <w:color w:val="000000" w:themeColor="text1"/>
        </w:rPr>
        <w:t xml:space="preserve">proposta: </w:t>
      </w:r>
      <w:r w:rsidR="00F81D81" w:rsidRPr="00727887">
        <w:rPr>
          <w:rFonts w:ascii="Arial" w:eastAsia="Arial Unicode MS" w:hAnsi="Arial" w:cs="Arial"/>
          <w:color w:val="000000" w:themeColor="text1"/>
        </w:rPr>
        <w:t>120</w:t>
      </w:r>
      <w:r w:rsidRPr="00727887">
        <w:rPr>
          <w:rFonts w:ascii="Arial" w:eastAsia="Arial Unicode MS" w:hAnsi="Arial" w:cs="Arial"/>
          <w:color w:val="000000" w:themeColor="text1"/>
        </w:rPr>
        <w:t xml:space="preserve"> (</w:t>
      </w:r>
      <w:r w:rsidR="00F81D81" w:rsidRPr="00727887">
        <w:rPr>
          <w:rFonts w:ascii="Arial" w:eastAsia="Arial Unicode MS" w:hAnsi="Arial" w:cs="Arial"/>
          <w:color w:val="000000" w:themeColor="text1"/>
        </w:rPr>
        <w:t>cento e vinte</w:t>
      </w:r>
      <w:r w:rsidRPr="00727887">
        <w:rPr>
          <w:rFonts w:ascii="Arial" w:eastAsia="Arial Unicode MS" w:hAnsi="Arial" w:cs="Arial"/>
          <w:color w:val="000000" w:themeColor="text1"/>
        </w:rPr>
        <w:t>) dias.</w:t>
      </w:r>
    </w:p>
    <w:p w14:paraId="015F3C74" w14:textId="77777777" w:rsidR="00985FC6" w:rsidRPr="001042ED" w:rsidRDefault="00985FC6" w:rsidP="00596716">
      <w:pPr>
        <w:pStyle w:val="PargrafodaLista"/>
        <w:tabs>
          <w:tab w:val="left" w:pos="567"/>
        </w:tabs>
        <w:ind w:left="0"/>
        <w:jc w:val="both"/>
        <w:rPr>
          <w:rFonts w:ascii="Arial" w:hAnsi="Arial" w:cs="Arial"/>
          <w:bCs/>
          <w:color w:val="000000" w:themeColor="text1"/>
        </w:rPr>
      </w:pPr>
    </w:p>
    <w:p w14:paraId="72B567D7" w14:textId="5270D051" w:rsidR="00C35531" w:rsidRPr="000C4501" w:rsidRDefault="00C35531" w:rsidP="00596716">
      <w:pPr>
        <w:pStyle w:val="PargrafodaLista"/>
        <w:numPr>
          <w:ilvl w:val="1"/>
          <w:numId w:val="16"/>
        </w:numPr>
        <w:tabs>
          <w:tab w:val="left" w:pos="567"/>
        </w:tabs>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0C4501">
      <w:pPr>
        <w:pStyle w:val="PargrafodaLista"/>
        <w:jc w:val="both"/>
        <w:rPr>
          <w:rFonts w:ascii="Arial" w:eastAsia="Arial Unicode MS" w:hAnsi="Arial" w:cs="Arial"/>
          <w:color w:val="000000" w:themeColor="text1"/>
        </w:rPr>
      </w:pPr>
    </w:p>
    <w:p w14:paraId="6E837708" w14:textId="77777777" w:rsidR="007F5DE5" w:rsidRPr="00110F0D" w:rsidRDefault="007F5DE5" w:rsidP="000C4501">
      <w:pPr>
        <w:pStyle w:val="PargrafodaLista"/>
        <w:jc w:val="right"/>
        <w:rPr>
          <w:rFonts w:ascii="Arial" w:eastAsia="Arial Unicode MS" w:hAnsi="Arial" w:cs="Arial"/>
          <w:color w:val="000000" w:themeColor="text1"/>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Pr="00110F0D"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Pr="00110F0D" w:rsidRDefault="007F5DE5" w:rsidP="000C4501">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0C4501">
      <w:pPr>
        <w:spacing w:line="276" w:lineRule="auto"/>
        <w:jc w:val="both"/>
        <w:rPr>
          <w:rFonts w:ascii="Arial" w:eastAsia="Arial Unicode MS" w:hAnsi="Arial" w:cs="Arial"/>
          <w:color w:val="000000" w:themeColor="text1"/>
          <w:sz w:val="22"/>
          <w:szCs w:val="22"/>
        </w:rPr>
      </w:pPr>
    </w:p>
    <w:p w14:paraId="14A22C60" w14:textId="77777777" w:rsidR="00D903FB" w:rsidRDefault="00D903FB" w:rsidP="000C4501">
      <w:pPr>
        <w:spacing w:line="276" w:lineRule="auto"/>
        <w:jc w:val="center"/>
        <w:rPr>
          <w:rFonts w:ascii="Arial" w:hAnsi="Arial" w:cs="Arial"/>
          <w:color w:val="000000" w:themeColor="text1"/>
          <w:sz w:val="22"/>
          <w:szCs w:val="22"/>
        </w:rPr>
      </w:pPr>
    </w:p>
    <w:p w14:paraId="4F63B85A" w14:textId="77777777" w:rsidR="00D903FB" w:rsidRDefault="00D903FB" w:rsidP="000C4501">
      <w:pPr>
        <w:spacing w:line="276" w:lineRule="auto"/>
        <w:jc w:val="center"/>
        <w:rPr>
          <w:rFonts w:ascii="Arial" w:hAnsi="Arial" w:cs="Arial"/>
          <w:color w:val="000000" w:themeColor="text1"/>
          <w:sz w:val="22"/>
          <w:szCs w:val="22"/>
        </w:rPr>
      </w:pPr>
    </w:p>
    <w:p w14:paraId="2468D297" w14:textId="09EFCBA2"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1956D4C5" w:rsidR="003B6DD2" w:rsidRPr="00727887" w:rsidRDefault="003B6DD2" w:rsidP="003B6DD2">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w:t>
      </w:r>
      <w:r w:rsidR="00720EA5" w:rsidRPr="00727887">
        <w:rPr>
          <w:rFonts w:ascii="Arial" w:eastAsiaTheme="minorHAnsi" w:hAnsi="Arial" w:cs="Arial"/>
          <w:b/>
          <w:bCs/>
          <w:lang w:eastAsia="en-US"/>
        </w:rPr>
        <w:t>5</w:t>
      </w:r>
    </w:p>
    <w:p w14:paraId="1BA33D3B" w14:textId="1C50730A" w:rsidR="003B6DD2" w:rsidRPr="00727887" w:rsidRDefault="003B6DD2" w:rsidP="003B6DD2">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w:t>
      </w:r>
      <w:r w:rsidR="00720EA5" w:rsidRPr="00727887">
        <w:rPr>
          <w:rFonts w:ascii="Arial" w:eastAsiaTheme="minorHAnsi" w:hAnsi="Arial" w:cs="Arial"/>
          <w:b/>
          <w:bCs/>
          <w:lang w:eastAsia="en-US"/>
        </w:rPr>
        <w:t>5</w:t>
      </w:r>
    </w:p>
    <w:p w14:paraId="00D55ED0" w14:textId="77777777" w:rsidR="003C3718" w:rsidRPr="007128F2" w:rsidRDefault="003C3718" w:rsidP="003B6DD2">
      <w:pPr>
        <w:rPr>
          <w:rFonts w:ascii="Arial" w:eastAsiaTheme="minorHAnsi" w:hAnsi="Arial" w:cs="Arial"/>
          <w:b/>
          <w:bCs/>
          <w:color w:val="000000" w:themeColor="text1"/>
          <w:lang w:eastAsia="en-US"/>
        </w:rPr>
      </w:pPr>
    </w:p>
    <w:p w14:paraId="6070B8EE" w14:textId="77777777" w:rsidR="003B6DD2" w:rsidRPr="00326293" w:rsidRDefault="003B6DD2" w:rsidP="003B6DD2">
      <w:pPr>
        <w:jc w:val="both"/>
        <w:rPr>
          <w:rFonts w:ascii="Arial" w:hAnsi="Arial" w:cs="Arial"/>
          <w:b/>
          <w:color w:val="000000" w:themeColor="text1"/>
        </w:rPr>
      </w:pPr>
      <w:r w:rsidRPr="007128F2">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52BA5B86" w14:textId="77777777" w:rsidR="009F0D40" w:rsidRDefault="009F0D40" w:rsidP="009F0D40">
      <w:pPr>
        <w:spacing w:line="276" w:lineRule="auto"/>
        <w:jc w:val="center"/>
        <w:rPr>
          <w:rFonts w:ascii="Arial" w:eastAsia="Arial Unicode MS" w:hAnsi="Arial" w:cs="Arial"/>
          <w:b/>
          <w:color w:val="000000" w:themeColor="text1"/>
          <w:sz w:val="22"/>
          <w:szCs w:val="22"/>
        </w:rPr>
      </w:pPr>
      <w:bookmarkStart w:id="36" w:name="_Hlk178250918"/>
      <w:bookmarkStart w:id="37" w:name="_Hlk178671201"/>
      <w:r w:rsidRPr="001042ED">
        <w:rPr>
          <w:rFonts w:ascii="Arial" w:eastAsia="Arial Unicode MS" w:hAnsi="Arial" w:cs="Arial"/>
          <w:b/>
          <w:color w:val="000000" w:themeColor="text1"/>
          <w:sz w:val="22"/>
          <w:szCs w:val="22"/>
        </w:rPr>
        <w:t>ANEXO III</w:t>
      </w:r>
    </w:p>
    <w:p w14:paraId="04A54F87"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7D32A9D8"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3C5109FA" w14:textId="2DAA89DB" w:rsidR="001F2668" w:rsidRDefault="001F2668" w:rsidP="001F2668">
      <w:pPr>
        <w:spacing w:before="24" w:after="120" w:line="276" w:lineRule="auto"/>
        <w:jc w:val="center"/>
        <w:rPr>
          <w:rFonts w:ascii="Arial" w:eastAsiaTheme="minorHAnsi" w:hAnsi="Arial" w:cs="Arial"/>
          <w:b/>
          <w:bCs/>
          <w:sz w:val="22"/>
          <w:szCs w:val="22"/>
          <w:lang w:eastAsia="en-US"/>
        </w:rPr>
      </w:pPr>
      <w:r w:rsidRPr="001F2668">
        <w:rPr>
          <w:rFonts w:ascii="Arial" w:eastAsiaTheme="minorHAnsi" w:hAnsi="Arial" w:cs="Arial"/>
          <w:b/>
          <w:bCs/>
          <w:sz w:val="22"/>
          <w:szCs w:val="22"/>
          <w:lang w:eastAsia="en-US"/>
        </w:rPr>
        <w:t xml:space="preserve">Memória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 xml:space="preserve">e Cálculo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 xml:space="preserve">os Itens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 xml:space="preserve">a Planilha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 xml:space="preserve">e Composição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 xml:space="preserve">e Custos </w:t>
      </w:r>
      <w:r>
        <w:rPr>
          <w:rFonts w:ascii="Arial" w:eastAsiaTheme="minorHAnsi" w:hAnsi="Arial" w:cs="Arial"/>
          <w:b/>
          <w:bCs/>
          <w:sz w:val="22"/>
          <w:szCs w:val="22"/>
          <w:lang w:eastAsia="en-US"/>
        </w:rPr>
        <w:t>e</w:t>
      </w:r>
      <w:r w:rsidRPr="001F2668">
        <w:rPr>
          <w:rFonts w:ascii="Arial" w:eastAsiaTheme="minorHAnsi" w:hAnsi="Arial" w:cs="Arial"/>
          <w:b/>
          <w:bCs/>
          <w:sz w:val="22"/>
          <w:szCs w:val="22"/>
          <w:lang w:eastAsia="en-US"/>
        </w:rPr>
        <w:t xml:space="preserve"> Formação </w:t>
      </w:r>
      <w:r>
        <w:rPr>
          <w:rFonts w:ascii="Arial" w:eastAsiaTheme="minorHAnsi" w:hAnsi="Arial" w:cs="Arial"/>
          <w:b/>
          <w:bCs/>
          <w:sz w:val="22"/>
          <w:szCs w:val="22"/>
          <w:lang w:eastAsia="en-US"/>
        </w:rPr>
        <w:t>d</w:t>
      </w:r>
      <w:r w:rsidRPr="001F2668">
        <w:rPr>
          <w:rFonts w:ascii="Arial" w:eastAsiaTheme="minorHAnsi" w:hAnsi="Arial" w:cs="Arial"/>
          <w:b/>
          <w:bCs/>
          <w:sz w:val="22"/>
          <w:szCs w:val="22"/>
          <w:lang w:eastAsia="en-US"/>
        </w:rPr>
        <w:t>e Preços</w:t>
      </w:r>
    </w:p>
    <w:p w14:paraId="5BEC6606" w14:textId="77777777" w:rsidR="001F2668" w:rsidRDefault="001F2668" w:rsidP="001F2668">
      <w:pPr>
        <w:spacing w:before="24" w:after="120" w:line="276" w:lineRule="auto"/>
        <w:jc w:val="center"/>
        <w:rPr>
          <w:rFonts w:ascii="Arial" w:eastAsiaTheme="minorHAnsi" w:hAnsi="Arial" w:cs="Arial"/>
          <w:b/>
          <w:bCs/>
          <w:sz w:val="22"/>
          <w:szCs w:val="22"/>
          <w:lang w:eastAsia="en-US"/>
        </w:rPr>
      </w:pPr>
    </w:p>
    <w:p w14:paraId="3B5ECDAC" w14:textId="77777777" w:rsidR="001F2668" w:rsidRPr="00326293" w:rsidRDefault="001F2668" w:rsidP="001F2668">
      <w:pPr>
        <w:jc w:val="both"/>
        <w:rPr>
          <w:rFonts w:ascii="Arial" w:hAnsi="Arial" w:cs="Arial"/>
          <w:b/>
          <w:color w:val="000000" w:themeColor="text1"/>
        </w:rPr>
      </w:pPr>
      <w:r w:rsidRPr="00326293">
        <w:rPr>
          <w:rFonts w:ascii="Arial" w:hAnsi="Arial" w:cs="Arial"/>
          <w:b/>
          <w:color w:val="000000" w:themeColor="text1"/>
        </w:rPr>
        <w:t>Ao PREGOEIRO(A) do Consórcio Público Intermunicipal de Saúde do Setentrião Paranaense – CISAMUSEP</w:t>
      </w:r>
    </w:p>
    <w:p w14:paraId="3F05241D" w14:textId="77777777" w:rsidR="001F2668" w:rsidRPr="00727887" w:rsidRDefault="001F2668" w:rsidP="001F2668">
      <w:pPr>
        <w:jc w:val="both"/>
        <w:rPr>
          <w:rFonts w:ascii="Arial" w:hAnsi="Arial" w:cs="Arial"/>
          <w:b/>
          <w:sz w:val="22"/>
          <w:szCs w:val="22"/>
        </w:rPr>
      </w:pPr>
    </w:p>
    <w:p w14:paraId="43474434" w14:textId="1ABBFF2F" w:rsidR="001F2668" w:rsidRPr="00727887" w:rsidRDefault="001F2668" w:rsidP="001F2668">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2010464D" w14:textId="19ABFA01" w:rsidR="001F2668" w:rsidRPr="00727887" w:rsidRDefault="001F2668" w:rsidP="001F2668">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2B65AF6C" w14:textId="77777777" w:rsidR="001F2668" w:rsidRPr="007128F2" w:rsidRDefault="001F2668" w:rsidP="001F2668">
      <w:pPr>
        <w:rPr>
          <w:rFonts w:ascii="Arial" w:eastAsiaTheme="minorHAnsi" w:hAnsi="Arial" w:cs="Arial"/>
          <w:b/>
          <w:bCs/>
          <w:color w:val="000000" w:themeColor="text1"/>
          <w:lang w:eastAsia="en-US"/>
        </w:rPr>
      </w:pPr>
    </w:p>
    <w:p w14:paraId="77078598" w14:textId="77777777" w:rsidR="001F2668" w:rsidRPr="00326293" w:rsidRDefault="001F2668" w:rsidP="001F2668">
      <w:pPr>
        <w:jc w:val="both"/>
        <w:rPr>
          <w:rFonts w:ascii="Arial" w:hAnsi="Arial" w:cs="Arial"/>
          <w:b/>
          <w:color w:val="000000" w:themeColor="text1"/>
        </w:rPr>
      </w:pPr>
      <w:r w:rsidRPr="007128F2">
        <w:rPr>
          <w:rFonts w:ascii="Arial" w:hAnsi="Arial" w:cs="Arial"/>
          <w:b/>
          <w:color w:val="000000" w:themeColor="text1"/>
        </w:rPr>
        <w:t>MODALIDADE: PREGÃO ELETRÔNICO</w:t>
      </w:r>
    </w:p>
    <w:p w14:paraId="4B955806" w14:textId="77777777" w:rsidR="001F2668" w:rsidRPr="001F2668" w:rsidRDefault="001F2668" w:rsidP="001F2668">
      <w:pPr>
        <w:spacing w:before="24" w:after="120" w:line="276" w:lineRule="auto"/>
        <w:jc w:val="center"/>
        <w:rPr>
          <w:rFonts w:ascii="Arial" w:eastAsiaTheme="minorHAnsi" w:hAnsi="Arial" w:cs="Arial"/>
          <w:b/>
          <w:bCs/>
          <w:sz w:val="22"/>
          <w:szCs w:val="22"/>
          <w:lang w:eastAsia="en-US"/>
        </w:rPr>
      </w:pPr>
    </w:p>
    <w:p w14:paraId="0BF8A2ED"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1A – Salário base </w:t>
      </w:r>
    </w:p>
    <w:p w14:paraId="5C8F0F2D"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No mínimo, o previsto em CCT para a categoria, conforme Sindicato dos Empregados e Empresas de Segurança e Vigilância de Maringá. </w:t>
      </w:r>
    </w:p>
    <w:p w14:paraId="5502A3CA"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1B – Adicional de periculosidade</w:t>
      </w:r>
    </w:p>
    <w:p w14:paraId="6152650E"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Assegurado o pagamento do adicional de periculosidade no percentual de 30% (trinta por cento) a todos os vigilantes de acordo com o § 1º, da Cláusula Terceira da Convenção Coletiva de Trabalho e de acordo com a seguinte legislação:</w:t>
      </w:r>
    </w:p>
    <w:p w14:paraId="30FBC0C6"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CLT, Art. 193 § 1º - </w:t>
      </w:r>
      <w:r w:rsidRPr="009102EE">
        <w:rPr>
          <w:rFonts w:ascii="Arial" w:eastAsiaTheme="minorHAnsi" w:hAnsi="Arial" w:cs="Arial"/>
          <w:i/>
          <w:iCs/>
          <w:sz w:val="22"/>
          <w:szCs w:val="22"/>
          <w:lang w:eastAsia="en-US"/>
        </w:rPr>
        <w:t>O trabalho em condições de periculosidade assegura ao empregado um adicional de 30% (trinta por cento) sobre o salário sem os acréscimos resultantes de gratificações, prêmios ou participações nos lucros da empresa</w:t>
      </w:r>
      <w:r w:rsidRPr="009102EE">
        <w:rPr>
          <w:rFonts w:ascii="Arial" w:eastAsiaTheme="minorHAnsi" w:hAnsi="Arial" w:cs="Arial"/>
          <w:sz w:val="22"/>
          <w:szCs w:val="22"/>
          <w:lang w:eastAsia="en-US"/>
        </w:rPr>
        <w:t xml:space="preserve">. </w:t>
      </w:r>
    </w:p>
    <w:p w14:paraId="5A267ADC"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1C – Indenização por intervalo para repouso ou alimentação não concedidos – Intrajornada</w:t>
      </w:r>
    </w:p>
    <w:p w14:paraId="1144354C"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indenizar o empregado que não usufruir do intervalo para repouso ou alimentação, cuja base de cálculo será composta pela soma do salário base e do adicional de periculosidade e do adicional noturno, quando cabível. </w:t>
      </w:r>
    </w:p>
    <w:p w14:paraId="00BD6341"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As únicas funções que recebem essa verba são as de jornada 12x36, não sendo devida ao vigilante com escala 5x2. </w:t>
      </w:r>
    </w:p>
    <w:p w14:paraId="7C956264"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Fórmula: remuneração/220 (divisor da jornada 12x36) x 1,5 (adicional de 150%) x 15 (média de dias trabalhados por mês da jornada 12x36).</w:t>
      </w:r>
    </w:p>
    <w:p w14:paraId="543DDDC8"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1D – Adicional noturno</w:t>
      </w:r>
    </w:p>
    <w:p w14:paraId="647218B9" w14:textId="77777777" w:rsidR="001F2668" w:rsidRPr="009102EE" w:rsidRDefault="001F2668" w:rsidP="001F2668">
      <w:pPr>
        <w:spacing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CLT, Art. 73. Salvo nos casos de revezamento semanal ou quinzenal, o trabalho noturno terá remuneração superior </w:t>
      </w:r>
      <w:proofErr w:type="gramStart"/>
      <w:r w:rsidRPr="009102EE">
        <w:rPr>
          <w:rFonts w:ascii="Arial" w:eastAsiaTheme="minorHAnsi" w:hAnsi="Arial" w:cs="Arial"/>
          <w:i/>
          <w:iCs/>
          <w:sz w:val="22"/>
          <w:szCs w:val="22"/>
          <w:lang w:eastAsia="en-US"/>
        </w:rPr>
        <w:t>a</w:t>
      </w:r>
      <w:proofErr w:type="gramEnd"/>
      <w:r w:rsidRPr="009102EE">
        <w:rPr>
          <w:rFonts w:ascii="Arial" w:eastAsiaTheme="minorHAnsi" w:hAnsi="Arial" w:cs="Arial"/>
          <w:i/>
          <w:iCs/>
          <w:sz w:val="22"/>
          <w:szCs w:val="22"/>
          <w:lang w:eastAsia="en-US"/>
        </w:rPr>
        <w:t xml:space="preserve"> do diurno e, para esse efeito, sua remuneração terá um acréscimo de 20 % (vinte por cento), pelo menos, sobre a hora diurna. </w:t>
      </w:r>
    </w:p>
    <w:p w14:paraId="082B4D99" w14:textId="77777777" w:rsidR="001F2668" w:rsidRPr="009102EE" w:rsidRDefault="001F2668" w:rsidP="001F2668">
      <w:pPr>
        <w:spacing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 2º Considera-se noturno, para os efeitos deste artigo, o trabalho executado entre as 22 horas de um dia e as 5 horas do dia seguinte. </w:t>
      </w:r>
    </w:p>
    <w:p w14:paraId="004C98A3"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Deve ser previsto para o posto de vigilante noturno 12x36, conforme a seguinte fórmula: </w:t>
      </w:r>
    </w:p>
    <w:p w14:paraId="15886595"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lastRenderedPageBreak/>
        <w:t>Remuneração (salário base + adicional de periculosidade) / 220 (divisor jornada 12x36) x 8 (horas entre 22h-6h) x 15 (dias em média trabalhados por mês na jornada 12x36) x 20% (adicional noturno).</w:t>
      </w:r>
    </w:p>
    <w:p w14:paraId="2CADB9BB"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Não é multiplicado por 120%, pois isso representaria o pagamento em duplicidade da hora trabalhada, uma vez no salário e outra vez aqui. Aqui é paga apenas a diferença entre o valor da hora normal e o valor da hora noturna.</w:t>
      </w:r>
    </w:p>
    <w:p w14:paraId="1FBB1069"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Conforme Cláusula 38ª da Convenção Coletiva de Trabalho (Jornada 12x36), fica estabelecido que neste regime de trabalho, ainda que cumprido em horário noturno, a hora será considerada normal de 60 (sessenta) minutos, garantindo, sempre, o adicional noturno respectivo. Sendo assim, não será empregado o cálculo do adicional de hora noturna reduzida na Planilha de Composição de Custos e Formação de Preços da presente contratação.</w:t>
      </w:r>
    </w:p>
    <w:p w14:paraId="24432A2C"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2.1A - 13º salário </w:t>
      </w:r>
    </w:p>
    <w:p w14:paraId="3FB5AE21"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Provisionar mensalmente 1/12 avos da remuneração (Módulo 1), por mês de serviço ou fração igual ou superior a 15 dias:</w:t>
      </w:r>
    </w:p>
    <w:p w14:paraId="37E60127"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Módulo 1 (remuneração total) / 12 (meses do ano) = 8,33% </w:t>
      </w:r>
    </w:p>
    <w:p w14:paraId="2977C750"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2.1B - Adicional de férias </w:t>
      </w:r>
    </w:p>
    <w:p w14:paraId="732612EA"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O adicional de férias corresponde a 1/3 (um terço) da remuneração que, por sua vez, é dividido por 12 (doze) cálculo da provisão mensal:</w:t>
      </w:r>
    </w:p>
    <w:p w14:paraId="16B08675"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Módulo 1 (remuneração total) / 12 (meses do ano) /3 (adicional de 1/3 de férias) = 2,78% </w:t>
      </w:r>
    </w:p>
    <w:p w14:paraId="1234744E"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2.2A - Contribuição previdenciária </w:t>
      </w:r>
    </w:p>
    <w:p w14:paraId="015E7F46"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De acordo com a Lei 8.212/1991:</w:t>
      </w:r>
    </w:p>
    <w:p w14:paraId="214556FB" w14:textId="77777777" w:rsidR="001F2668" w:rsidRPr="009102EE" w:rsidRDefault="001F2668" w:rsidP="001F2668">
      <w:pPr>
        <w:spacing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Art. 22. A contribuição a cargo da empresa, destinada à Seguridade Social, além do disposto no art. 23, é de: I - vinte por cento sobre o total das remunerações pagas, devidas ou creditadas a qualquer título, durante o mês, aos segurados empregados e trabalhadores avulsos que lhe prestem serviços, destinadas a retribuir o trabalho, qualquer que seja a sua forma, inclusive as gorjetas, os ganhos habituais sob a forma de utilidades e os adiantamentos decorrentes de reajuste salarial, quer pelos serviços efetivamente prestados, quer pelo tempo à disposição do empregador ou tomador de serviços, nos termos da lei ou do contrato ou, ainda, de convenção ou acordo coletivo de trabalho ou sentença normativa. </w:t>
      </w:r>
    </w:p>
    <w:p w14:paraId="7C2697A6"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da contribuição previdenciária (20%)</w:t>
      </w:r>
    </w:p>
    <w:p w14:paraId="373F33A2"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2.2B - Salário Educação </w:t>
      </w:r>
    </w:p>
    <w:p w14:paraId="0EAC9377"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2,5% sobre o total da remuneração para lucro real e presumido (IN RFB 2110/2022, ANEXOS II e III). </w:t>
      </w:r>
    </w:p>
    <w:p w14:paraId="0DA1E5E5"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salário educação (2,5%)</w:t>
      </w:r>
    </w:p>
    <w:p w14:paraId="0AF53350"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2.2C - RAT ajustado </w:t>
      </w:r>
    </w:p>
    <w:p w14:paraId="7BBE4792"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Para comprovação do índice do RAT ajustado, a proponente deverá apresentar c</w:t>
      </w:r>
      <w:r w:rsidRPr="009102EE">
        <w:rPr>
          <w:rFonts w:ascii="Arial" w:eastAsiaTheme="minorHAnsi" w:hAnsi="Arial" w:cs="Arial"/>
          <w:sz w:val="22"/>
          <w:szCs w:val="22"/>
        </w:rPr>
        <w:t xml:space="preserve">ópia da página do portal do </w:t>
      </w:r>
      <w:proofErr w:type="spellStart"/>
      <w:r w:rsidRPr="009102EE">
        <w:rPr>
          <w:rFonts w:ascii="Arial" w:eastAsiaTheme="minorHAnsi" w:hAnsi="Arial" w:cs="Arial"/>
          <w:sz w:val="22"/>
          <w:szCs w:val="22"/>
        </w:rPr>
        <w:t>eSocial</w:t>
      </w:r>
      <w:proofErr w:type="spellEnd"/>
      <w:r w:rsidRPr="009102EE">
        <w:rPr>
          <w:rFonts w:ascii="Arial" w:eastAsiaTheme="minorHAnsi" w:hAnsi="Arial" w:cs="Arial"/>
          <w:sz w:val="22"/>
          <w:szCs w:val="22"/>
        </w:rPr>
        <w:t xml:space="preserve"> na qual conste o totalizador das contribuições previdenciárias do empregador referente ao envio da folha de pagamento da última competência para verificação da alíquota RAT ajustada (Risco </w:t>
      </w:r>
      <w:r w:rsidRPr="009102EE">
        <w:rPr>
          <w:rFonts w:ascii="Arial" w:eastAsiaTheme="minorHAnsi" w:hAnsi="Arial" w:cs="Arial"/>
          <w:sz w:val="22"/>
          <w:szCs w:val="22"/>
        </w:rPr>
        <w:lastRenderedPageBreak/>
        <w:t>de Acidente de Trabalho), em conformidade com o índice apresentado na Planilha de Composição de Custo e Formação de Preço</w:t>
      </w:r>
      <w:r w:rsidRPr="009102EE">
        <w:rPr>
          <w:rFonts w:ascii="Arial" w:eastAsiaTheme="minorHAnsi" w:hAnsi="Arial" w:cs="Arial"/>
          <w:sz w:val="22"/>
          <w:szCs w:val="22"/>
          <w:lang w:eastAsia="en-US"/>
        </w:rPr>
        <w:t>.</w:t>
      </w:r>
    </w:p>
    <w:p w14:paraId="4DCC9F21"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RAT ajustado</w:t>
      </w:r>
    </w:p>
    <w:p w14:paraId="5CD12CB0" w14:textId="77777777" w:rsidR="001F2668" w:rsidRPr="009102EE" w:rsidRDefault="001F2668" w:rsidP="001F2668">
      <w:pPr>
        <w:spacing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2.2D - SESC ou SESI </w:t>
      </w:r>
    </w:p>
    <w:p w14:paraId="5FAC3553"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1,5% sobre o total da remuneração do empregado. (IN RFB 2110/2022, ANEXOS II e III) </w:t>
      </w:r>
    </w:p>
    <w:p w14:paraId="6C86A5BD"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SESC ou SESI (1,5%)</w:t>
      </w:r>
    </w:p>
    <w:p w14:paraId="51C8DF58" w14:textId="77777777" w:rsidR="001F2668" w:rsidRPr="009102EE" w:rsidRDefault="001F2668" w:rsidP="001F2668">
      <w:pPr>
        <w:spacing w:before="3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2.2E - SENAI - SENAC </w:t>
      </w:r>
    </w:p>
    <w:p w14:paraId="222D1AD2"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1% sobre o total da remuneração do empregado. (IN RFB 2110/2022, ANEXOS II e III) </w:t>
      </w:r>
    </w:p>
    <w:p w14:paraId="376ABAB0"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SENAI-SENAC (1%)</w:t>
      </w:r>
    </w:p>
    <w:p w14:paraId="5E6BC98F"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2.2F – SEBRAE</w:t>
      </w:r>
      <w:r w:rsidRPr="009102EE">
        <w:rPr>
          <w:rFonts w:ascii="Arial" w:eastAsiaTheme="minorHAnsi" w:hAnsi="Arial" w:cs="Arial"/>
          <w:sz w:val="22"/>
          <w:szCs w:val="22"/>
          <w:lang w:eastAsia="en-US"/>
        </w:rPr>
        <w:t xml:space="preserve"> </w:t>
      </w:r>
    </w:p>
    <w:p w14:paraId="68205EB2"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0,6% sobre o total da remuneração do empregado. (IN RFB 2110/2022, ANEXOS II e III)</w:t>
      </w:r>
    </w:p>
    <w:p w14:paraId="3CDDB425"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SEBRAE (0,6%)</w:t>
      </w:r>
    </w:p>
    <w:p w14:paraId="71896C01" w14:textId="77777777" w:rsidR="001F2668" w:rsidRPr="009102EE" w:rsidRDefault="001F2668" w:rsidP="001F2668">
      <w:pPr>
        <w:spacing w:before="3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2.2G – INCRA </w:t>
      </w:r>
    </w:p>
    <w:p w14:paraId="400156CD"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0,2% sobre o total da remuneração do empregado. (IN RFB 2110/2022, ANEXOS II e III) </w:t>
      </w:r>
    </w:p>
    <w:p w14:paraId="0E6BDACE"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(remuneração total) + Submódulo 2.1 (13º Salário e Adicional de Férias) x alíquota do INCRA (0,2%)</w:t>
      </w:r>
    </w:p>
    <w:p w14:paraId="0B781462" w14:textId="77777777" w:rsidR="001F2668" w:rsidRPr="009102EE" w:rsidRDefault="001F2668" w:rsidP="001F2668">
      <w:pPr>
        <w:spacing w:before="3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2.2H – FGTS </w:t>
      </w:r>
    </w:p>
    <w:p w14:paraId="18B2A98D"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Lei 8.036/1990: </w:t>
      </w:r>
    </w:p>
    <w:p w14:paraId="191F57AC" w14:textId="77777777" w:rsidR="001F2668" w:rsidRPr="009102EE" w:rsidRDefault="001F2668" w:rsidP="001F2668">
      <w:pPr>
        <w:spacing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9102EE">
        <w:rPr>
          <w:rFonts w:ascii="Arial" w:eastAsiaTheme="minorHAnsi" w:hAnsi="Arial" w:cs="Arial"/>
          <w:i/>
          <w:iCs/>
          <w:sz w:val="22"/>
          <w:szCs w:val="22"/>
          <w:lang w:eastAsia="en-US"/>
        </w:rPr>
        <w:t>arts</w:t>
      </w:r>
      <w:proofErr w:type="spellEnd"/>
      <w:r w:rsidRPr="009102EE">
        <w:rPr>
          <w:rFonts w:ascii="Arial" w:eastAsiaTheme="minorHAnsi" w:hAnsi="Arial" w:cs="Arial"/>
          <w:i/>
          <w:iCs/>
          <w:sz w:val="22"/>
          <w:szCs w:val="22"/>
          <w:lang w:eastAsia="en-US"/>
        </w:rPr>
        <w:t>. 457 e 458 da Consolidação das Leis do Trabalho (CLT), aprovada pelo Decreto-Lei nº 5.452, de 1º de maio de 1943, e a Gratificação de Natal de que trata a Lei nº 4.090, de 13 de julho de 1962.     (Redação dada pela Lei nº 14.438, de 2022)</w:t>
      </w:r>
    </w:p>
    <w:p w14:paraId="627325F8"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Remuneração total (módulo 1) + Submódulo 2.1 - 13º Salário e Adicional de Férias x alíquota do FGTS</w:t>
      </w:r>
    </w:p>
    <w:p w14:paraId="52A38534"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2.3A – Vale-transporte</w:t>
      </w:r>
      <w:r w:rsidRPr="009102EE">
        <w:rPr>
          <w:rFonts w:ascii="Arial" w:eastAsiaTheme="minorHAnsi" w:hAnsi="Arial" w:cs="Arial"/>
          <w:sz w:val="22"/>
          <w:szCs w:val="22"/>
          <w:lang w:eastAsia="en-US"/>
        </w:rPr>
        <w:t xml:space="preserve"> </w:t>
      </w:r>
    </w:p>
    <w:p w14:paraId="6639F26E"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Fórmula: 22 (média convencional de dias úteis de 1 mês) x quantidade por dia x custo unitário (–) 6% x salário-base </w:t>
      </w:r>
    </w:p>
    <w:p w14:paraId="58165E4B"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Decreto Federal nº 10.854/2021: </w:t>
      </w:r>
    </w:p>
    <w:p w14:paraId="6D2C5882"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O vale-transporte será custeado: </w:t>
      </w:r>
    </w:p>
    <w:p w14:paraId="594C5754"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lastRenderedPageBreak/>
        <w:t xml:space="preserve">I – </w:t>
      </w:r>
      <w:proofErr w:type="gramStart"/>
      <w:r w:rsidRPr="009102EE">
        <w:rPr>
          <w:rFonts w:ascii="Arial" w:eastAsiaTheme="minorHAnsi" w:hAnsi="Arial" w:cs="Arial"/>
          <w:i/>
          <w:iCs/>
          <w:sz w:val="22"/>
          <w:szCs w:val="22"/>
          <w:lang w:eastAsia="en-US"/>
        </w:rPr>
        <w:t>pelo</w:t>
      </w:r>
      <w:proofErr w:type="gramEnd"/>
      <w:r w:rsidRPr="009102EE">
        <w:rPr>
          <w:rFonts w:ascii="Arial" w:eastAsiaTheme="minorHAnsi" w:hAnsi="Arial" w:cs="Arial"/>
          <w:i/>
          <w:iCs/>
          <w:sz w:val="22"/>
          <w:szCs w:val="22"/>
          <w:lang w:eastAsia="en-US"/>
        </w:rPr>
        <w:t xml:space="preserve"> beneficiário, na parcela equivalente a seis por cento de seu salário básico ou vencimento, excluídos quaisquer adicionais ou vantagens; e</w:t>
      </w:r>
    </w:p>
    <w:p w14:paraId="60BF2521"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II – </w:t>
      </w:r>
      <w:proofErr w:type="gramStart"/>
      <w:r w:rsidRPr="009102EE">
        <w:rPr>
          <w:rFonts w:ascii="Arial" w:eastAsiaTheme="minorHAnsi" w:hAnsi="Arial" w:cs="Arial"/>
          <w:i/>
          <w:iCs/>
          <w:sz w:val="22"/>
          <w:szCs w:val="22"/>
          <w:lang w:eastAsia="en-US"/>
        </w:rPr>
        <w:t>pelo</w:t>
      </w:r>
      <w:proofErr w:type="gramEnd"/>
      <w:r w:rsidRPr="009102EE">
        <w:rPr>
          <w:rFonts w:ascii="Arial" w:eastAsiaTheme="minorHAnsi" w:hAnsi="Arial" w:cs="Arial"/>
          <w:i/>
          <w:iCs/>
          <w:sz w:val="22"/>
          <w:szCs w:val="22"/>
          <w:lang w:eastAsia="en-US"/>
        </w:rPr>
        <w:t xml:space="preserve"> empregador, no que exceder à parcela de que trata o inciso I. </w:t>
      </w:r>
    </w:p>
    <w:p w14:paraId="2000473F"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Parágrafo único. O empregador fica autorizado a descontar mensalmente o valor da parcela de que trata o inciso do caput do salário básico ou vencimento do empregado que utilizar o vale-transporte. </w:t>
      </w:r>
    </w:p>
    <w:p w14:paraId="09545222" w14:textId="77777777" w:rsidR="001F2668" w:rsidRPr="009102EE" w:rsidRDefault="001F2668" w:rsidP="001F2668">
      <w:pPr>
        <w:spacing w:before="24"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2.3B – Auxílio refeição </w:t>
      </w:r>
    </w:p>
    <w:p w14:paraId="02DF97EE" w14:textId="77777777" w:rsidR="001F2668" w:rsidRPr="009102EE" w:rsidRDefault="001F2668" w:rsidP="001F2668">
      <w:pPr>
        <w:spacing w:after="16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Observar a previsão deste benefício na Convenção Coletiva de Trabalho.</w:t>
      </w:r>
    </w:p>
    <w:p w14:paraId="56D43411" w14:textId="77777777" w:rsidR="001F2668" w:rsidRPr="009102EE" w:rsidRDefault="001F2668" w:rsidP="001F2668">
      <w:pPr>
        <w:spacing w:before="6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 valor informado deverá ser o custo real do benefício, descontado o valor eventualmente pago pelo empregado </w:t>
      </w:r>
    </w:p>
    <w:p w14:paraId="25DE4945" w14:textId="77777777" w:rsidR="001F2668" w:rsidRPr="009102EE" w:rsidRDefault="001F2668" w:rsidP="001F2668">
      <w:pPr>
        <w:spacing w:before="6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Fórmula: valor do auxílio previsto na CCT (–) 20% de seu valor </w:t>
      </w:r>
    </w:p>
    <w:p w14:paraId="2FAFF368" w14:textId="77777777" w:rsidR="001F2668" w:rsidRPr="009102EE" w:rsidRDefault="001F2668" w:rsidP="001F2668">
      <w:pPr>
        <w:spacing w:before="3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2.3C – Convênio Saúde</w:t>
      </w:r>
    </w:p>
    <w:p w14:paraId="0C19A816" w14:textId="77777777" w:rsidR="001F2668" w:rsidRPr="009102EE" w:rsidRDefault="001F2668" w:rsidP="001F2668">
      <w:pPr>
        <w:spacing w:after="160" w:line="276" w:lineRule="auto"/>
        <w:jc w:val="both"/>
        <w:rPr>
          <w:rFonts w:ascii="Arial" w:eastAsiaTheme="minorHAnsi" w:hAnsi="Arial" w:cs="Arial"/>
          <w:bCs/>
          <w:iCs/>
          <w:sz w:val="22"/>
          <w:szCs w:val="22"/>
          <w:lang w:eastAsia="en-US"/>
        </w:rPr>
      </w:pPr>
      <w:r w:rsidRPr="009102EE">
        <w:rPr>
          <w:rFonts w:ascii="Arial" w:eastAsiaTheme="minorHAnsi" w:hAnsi="Arial" w:cs="Arial"/>
          <w:bCs/>
          <w:iCs/>
          <w:sz w:val="22"/>
          <w:szCs w:val="22"/>
          <w:lang w:eastAsia="en-US"/>
        </w:rPr>
        <w:t>Observar a previsão deste benefício na Convenção Coletiva de Trabalho.</w:t>
      </w:r>
    </w:p>
    <w:p w14:paraId="1C1D13ED" w14:textId="77777777" w:rsidR="001F2668" w:rsidRPr="009102EE" w:rsidRDefault="001F2668" w:rsidP="001F2668">
      <w:pPr>
        <w:spacing w:before="3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2.3D – Seguro de vida e invalidez</w:t>
      </w:r>
    </w:p>
    <w:p w14:paraId="22923D5F" w14:textId="77777777" w:rsidR="001F2668" w:rsidRPr="009102EE" w:rsidRDefault="001F2668" w:rsidP="001F2668">
      <w:pPr>
        <w:spacing w:after="16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proponente deverá prever o custo mensal do seguro de vida em grupo correspondente a cada trabalhador conforme exigência da CCT do Sindicato dos Empregados de Empresas de Segurança e Vigilância de Maringá</w:t>
      </w:r>
    </w:p>
    <w:p w14:paraId="14DA165B" w14:textId="77777777" w:rsidR="001F2668" w:rsidRPr="009102EE" w:rsidRDefault="001F2668" w:rsidP="001F2668">
      <w:pPr>
        <w:spacing w:after="16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CLÁUSULA VIGÉSIMA – SEGURIDADE </w:t>
      </w:r>
    </w:p>
    <w:p w14:paraId="0D986FD0" w14:textId="77777777" w:rsidR="001F2668" w:rsidRPr="009102EE" w:rsidRDefault="001F2668" w:rsidP="001F2668">
      <w:pPr>
        <w:spacing w:after="16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Ao vigilante fica garantida indenização ou seguro de vida de acordo com a legislação vigente (Resolução CNSP 05/84, nos termos do art. 21 do Decreto 89.056/89), salvo existência de um seguro mantido pela empregadora no mesmo valor. </w:t>
      </w:r>
    </w:p>
    <w:p w14:paraId="2C062E5E" w14:textId="77777777" w:rsidR="001F2668" w:rsidRPr="009102EE" w:rsidRDefault="001F2668" w:rsidP="001F2668">
      <w:pPr>
        <w:spacing w:after="16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Parágrafo primeiro: caso o empregador mantenha seguro de vida em grupo, obrigatório por lei, não será permitido o desconto do mesmo no salário dos seus empregados. </w:t>
      </w:r>
    </w:p>
    <w:p w14:paraId="042DA1A5" w14:textId="77777777" w:rsidR="001F2668" w:rsidRPr="009102EE" w:rsidRDefault="001F2668" w:rsidP="001F2668">
      <w:pPr>
        <w:spacing w:after="16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Parágrafo segundo: as indenizações decorrentes dos seguros pagos exclusivamente pela empresa, desde que contratados por ela espontaneamente, expressamente excluídos os determinados por lei ou pela presente convenção coletiva, serão dedutíveis de quaisquer valores indenizatórios que sejam declarados pela empregadora ao empregado ou seus herdeiros. </w:t>
      </w:r>
    </w:p>
    <w:p w14:paraId="1E06ABDD" w14:textId="77777777" w:rsidR="001F2668" w:rsidRPr="009102EE" w:rsidRDefault="001F2668" w:rsidP="001F2668">
      <w:pPr>
        <w:spacing w:before="19"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3A – Aviso prévio indenizado </w:t>
      </w:r>
    </w:p>
    <w:p w14:paraId="00FBF5C9" w14:textId="77777777" w:rsidR="001F2668" w:rsidRPr="009102EE" w:rsidRDefault="001F2668" w:rsidP="001F2668">
      <w:pPr>
        <w:spacing w:before="19"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O aviso prévio indenizado ocorre quando a rescisão do contrato se dá imediatamente, ou seja, sem a comunicação do aviso, sobre o qual não há incidência dos encargos previdenciários.</w:t>
      </w:r>
    </w:p>
    <w:p w14:paraId="5D10D1D8" w14:textId="77777777" w:rsidR="001F2668" w:rsidRPr="009102EE" w:rsidRDefault="001F2668" w:rsidP="001F2668">
      <w:pPr>
        <w:spacing w:before="19"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 valor é destinado a cobrir o custo da indenização para empregado demitido sem aviso prévio. </w:t>
      </w:r>
    </w:p>
    <w:p w14:paraId="694F43A7"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Lei Federal nº 12.506/11:</w:t>
      </w:r>
    </w:p>
    <w:p w14:paraId="20E35076" w14:textId="77777777" w:rsidR="001F2668" w:rsidRPr="009102EE" w:rsidRDefault="001F2668" w:rsidP="001F2668">
      <w:pPr>
        <w:spacing w:before="2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Art. 1º O aviso prévio, de que trata o Capítulo VI do Título IV da Consolidação das Leis do Trabalho - CLT, aprovada pelo Decreto-Lei nº 5.452, de 1º de maio de 1943, será concedido na proporção de 30 (trinta) dias aos empregados que contém até 1 (um) ano de serviço na mesma empresa. </w:t>
      </w:r>
    </w:p>
    <w:p w14:paraId="4B927CD5"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lastRenderedPageBreak/>
        <w:t xml:space="preserve">Parágrafo único. Ao aviso prévio previsto neste artigo serão acrescidos 3 (três) dias por ano de serviço prestado na mesma empresa, até o máximo de 60 (sessenta) dias, perfazendo um total de até 90 (noventa) dias. </w:t>
      </w:r>
    </w:p>
    <w:p w14:paraId="4DCBD989"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u w:val="single"/>
          <w:lang w:eastAsia="en-US"/>
        </w:rPr>
        <w:t>Fórmula para fins de julgamento da licitação</w:t>
      </w:r>
      <w:r w:rsidRPr="009102EE">
        <w:rPr>
          <w:rFonts w:ascii="Arial" w:eastAsiaTheme="minorHAnsi" w:hAnsi="Arial" w:cs="Arial"/>
          <w:sz w:val="22"/>
          <w:szCs w:val="22"/>
          <w:lang w:eastAsia="en-US"/>
        </w:rPr>
        <w:t xml:space="preserve">: Remuneração de 30 dias (30 dias do 1º ano de contrato) / 12 (meses do 1º ano de execução do contrato) </w:t>
      </w:r>
    </w:p>
    <w:p w14:paraId="206534AA"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divisão por 12 é para fins de julgamento da licitação</w:t>
      </w:r>
      <w:r w:rsidRPr="009102EE">
        <w:rPr>
          <w:rFonts w:ascii="Arial" w:eastAsiaTheme="minorHAnsi" w:hAnsi="Arial" w:cs="Arial"/>
          <w:sz w:val="22"/>
          <w:szCs w:val="22"/>
          <w:u w:val="single"/>
          <w:lang w:eastAsia="en-US"/>
        </w:rPr>
        <w:t>. O VALOR DESTE ITEM NÃO SERÁ PAGO MENSALMENTE</w:t>
      </w:r>
      <w:r w:rsidRPr="009102EE">
        <w:rPr>
          <w:rFonts w:ascii="Arial" w:eastAsiaTheme="minorHAnsi" w:hAnsi="Arial" w:cs="Arial"/>
          <w:sz w:val="22"/>
          <w:szCs w:val="22"/>
          <w:lang w:eastAsia="en-US"/>
        </w:rPr>
        <w:t xml:space="preserve">, sendo pago somente quando comprovada a demissão de empregado com aviso prévio indenizado. </w:t>
      </w:r>
    </w:p>
    <w:p w14:paraId="15DAD834"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3B – Incidência do FGTS sobre aviso prévio indenizado </w:t>
      </w:r>
    </w:p>
    <w:p w14:paraId="07A50761"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Lei nº 8.036/90:</w:t>
      </w:r>
    </w:p>
    <w:p w14:paraId="6118C876"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i/>
          <w:iCs/>
          <w:sz w:val="22"/>
          <w:szCs w:val="22"/>
          <w:lang w:eastAsia="en-US"/>
        </w:rPr>
        <w:t xml:space="preserve">Art. 15. Para os fins previstos nesta Lei, todos os empregadores ficam obrigados a depositar, até o vigésimo dia de cada mês, em conta vinculada, a importância correspondente a 8% (oito por cento) da remuneração paga ou devida, no mês anterior, a cada trabalhador, incluídas na remuneração as parcelas de que tratam os </w:t>
      </w:r>
      <w:proofErr w:type="spellStart"/>
      <w:r w:rsidRPr="009102EE">
        <w:rPr>
          <w:rFonts w:ascii="Arial" w:eastAsiaTheme="minorHAnsi" w:hAnsi="Arial" w:cs="Arial"/>
          <w:i/>
          <w:iCs/>
          <w:sz w:val="22"/>
          <w:szCs w:val="22"/>
          <w:lang w:eastAsia="en-US"/>
        </w:rPr>
        <w:t>arts</w:t>
      </w:r>
      <w:proofErr w:type="spellEnd"/>
      <w:r w:rsidRPr="009102EE">
        <w:rPr>
          <w:rFonts w:ascii="Arial" w:eastAsiaTheme="minorHAnsi" w:hAnsi="Arial" w:cs="Arial"/>
          <w:i/>
          <w:iCs/>
          <w:sz w:val="22"/>
          <w:szCs w:val="22"/>
          <w:lang w:eastAsia="en-US"/>
        </w:rPr>
        <w:t>. 457 e 458 da Consolidação das Leis do Trabalho (CLT), aprovada pelo </w:t>
      </w:r>
      <w:hyperlink r:id="rId40" w:history="1">
        <w:r w:rsidRPr="009102EE">
          <w:rPr>
            <w:rFonts w:ascii="Arial" w:eastAsiaTheme="minorHAnsi" w:hAnsi="Arial" w:cs="Arial"/>
            <w:i/>
            <w:iCs/>
            <w:color w:val="0000FF"/>
            <w:sz w:val="20"/>
            <w:szCs w:val="20"/>
            <w:u w:val="single"/>
            <w:lang w:eastAsia="en-US"/>
          </w:rPr>
          <w:t>Decreto-Lei nº 5.452, de 1º de maio de 1943</w:t>
        </w:r>
      </w:hyperlink>
      <w:r w:rsidRPr="009102EE">
        <w:rPr>
          <w:rFonts w:ascii="Arial" w:eastAsiaTheme="minorHAnsi" w:hAnsi="Arial" w:cs="Arial"/>
          <w:i/>
          <w:iCs/>
          <w:sz w:val="22"/>
          <w:szCs w:val="22"/>
          <w:lang w:eastAsia="en-US"/>
        </w:rPr>
        <w:t>, e a Gratificação de Natal de que trata a </w:t>
      </w:r>
      <w:hyperlink r:id="rId41" w:history="1">
        <w:r w:rsidRPr="009102EE">
          <w:rPr>
            <w:rFonts w:ascii="Arial" w:eastAsiaTheme="minorHAnsi" w:hAnsi="Arial" w:cs="Arial"/>
            <w:i/>
            <w:iCs/>
            <w:color w:val="0000FF"/>
            <w:sz w:val="20"/>
            <w:szCs w:val="20"/>
            <w:u w:val="single"/>
            <w:lang w:eastAsia="en-US"/>
          </w:rPr>
          <w:t>Lei nº 4.090, de 13 de julho de 1962</w:t>
        </w:r>
      </w:hyperlink>
      <w:r w:rsidRPr="009102EE">
        <w:rPr>
          <w:rFonts w:ascii="Arial" w:eastAsiaTheme="minorHAnsi" w:hAnsi="Arial" w:cs="Arial"/>
          <w:i/>
          <w:iCs/>
          <w:sz w:val="22"/>
          <w:szCs w:val="22"/>
          <w:lang w:eastAsia="en-US"/>
        </w:rPr>
        <w:t>.     </w:t>
      </w:r>
      <w:hyperlink r:id="rId42" w:anchor="art14" w:history="1">
        <w:r w:rsidRPr="009102EE">
          <w:rPr>
            <w:rFonts w:ascii="Arial" w:eastAsiaTheme="minorHAnsi" w:hAnsi="Arial" w:cs="Arial"/>
            <w:i/>
            <w:iCs/>
            <w:color w:val="0000FF"/>
            <w:sz w:val="20"/>
            <w:szCs w:val="20"/>
            <w:u w:val="single"/>
            <w:lang w:eastAsia="en-US"/>
          </w:rPr>
          <w:t>(Redação dada pela Lei nº 14.438, de 2022)</w:t>
        </w:r>
      </w:hyperlink>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3A – Aviso Prévio Indenizado x alíquota de 8% </w:t>
      </w:r>
    </w:p>
    <w:p w14:paraId="0ECF47DD"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comprovada a demissão de empregado com aviso prévio indenizado. </w:t>
      </w:r>
    </w:p>
    <w:p w14:paraId="68803C33"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3C – Aviso prévio trabalhado </w:t>
      </w:r>
    </w:p>
    <w:p w14:paraId="1A9265CB"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O aviso prévio trabalhado ocorre quando o empregado é comunicado da futura rescisão. Os salários são pagos normalmente e sobre eles incidem as contribuições previdenciárias.</w:t>
      </w:r>
    </w:p>
    <w:p w14:paraId="7D57DA7C"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 valor deste item é destinado a cobrir o custo da indenização pelos 7 dias de dispensa que o empregado despedido com aviso prévio tem direito. </w:t>
      </w:r>
    </w:p>
    <w:p w14:paraId="2E65BAAA"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CLT Art. 488</w:t>
      </w:r>
    </w:p>
    <w:p w14:paraId="0FB6C9BA"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O horário normal de trabalho do empregado, durante o prazo do aviso, e se a rescisão tiver sido promovida pelo empregador, será reduzido de 2 (duas) horas diárias, sem prejuízo do salário integral. </w:t>
      </w:r>
    </w:p>
    <w:p w14:paraId="7265A05C"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Parágrafo único - É facultado ao empregado trabalhar sem a redução das 2 (duas) horas diárias previstas neste artigo, caso em que poderá faltar ao serviço, sem prejuízo do salário integral, por 1 (um) dia, na hipótese do inciso l, e por 7 (sete) dias corridos, na hipótese do inciso </w:t>
      </w:r>
      <w:proofErr w:type="spellStart"/>
      <w:r w:rsidRPr="009102EE">
        <w:rPr>
          <w:rFonts w:ascii="Arial" w:eastAsiaTheme="minorHAnsi" w:hAnsi="Arial" w:cs="Arial"/>
          <w:i/>
          <w:iCs/>
          <w:sz w:val="22"/>
          <w:szCs w:val="22"/>
          <w:lang w:eastAsia="en-US"/>
        </w:rPr>
        <w:t>lI</w:t>
      </w:r>
      <w:proofErr w:type="spellEnd"/>
      <w:r w:rsidRPr="009102EE">
        <w:rPr>
          <w:rFonts w:ascii="Arial" w:eastAsiaTheme="minorHAnsi" w:hAnsi="Arial" w:cs="Arial"/>
          <w:i/>
          <w:iCs/>
          <w:sz w:val="22"/>
          <w:szCs w:val="22"/>
          <w:lang w:eastAsia="en-US"/>
        </w:rPr>
        <w:t xml:space="preserve"> do art. 487 desta Consolidação. </w:t>
      </w:r>
    </w:p>
    <w:p w14:paraId="3FC5E7AD"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Remuneração de 1 mês / 30 (dias em média de 1 mês) x 7 (dias de dispensa indenizados) / 12 (meses do 1º ano de execução do contrato) </w:t>
      </w:r>
    </w:p>
    <w:p w14:paraId="2655B43C"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A divisão por 12 é para fins de julgamento da licitação. </w:t>
      </w: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comprovada a demissão de empregado com aviso prévio trabalhado. </w:t>
      </w:r>
    </w:p>
    <w:p w14:paraId="5AF61058"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3D – Incidência dos encargos do Submódulo 2.2 sobre aviso prévio trabalhado </w:t>
      </w:r>
    </w:p>
    <w:p w14:paraId="2CDDDAEF"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cobrir as contribuições incidentes sobre os 7 dias trabalhados. </w:t>
      </w:r>
    </w:p>
    <w:p w14:paraId="5624C9EE"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lastRenderedPageBreak/>
        <w:t>Fórmula para fins de julgamento da licitação</w:t>
      </w:r>
      <w:r w:rsidRPr="009102EE">
        <w:rPr>
          <w:rFonts w:ascii="Arial" w:eastAsiaTheme="minorHAnsi" w:hAnsi="Arial" w:cs="Arial"/>
          <w:sz w:val="22"/>
          <w:szCs w:val="22"/>
          <w:lang w:eastAsia="en-US"/>
        </w:rPr>
        <w:t xml:space="preserve">: 3C – Aviso Prévio Trabalhado x (TOTAL SUBMÓDULO 2.2). </w:t>
      </w:r>
    </w:p>
    <w:p w14:paraId="5C6397C2"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comprovada a demissão de empregado com aviso prévio trabalhado. </w:t>
      </w:r>
    </w:p>
    <w:p w14:paraId="70E2083A" w14:textId="77777777" w:rsidR="001F2668" w:rsidRPr="009102EE" w:rsidRDefault="001F2668" w:rsidP="001F2668">
      <w:pPr>
        <w:spacing w:before="2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3E – Multa do FGTS sobre a demissão sem justa causa </w:t>
      </w:r>
    </w:p>
    <w:p w14:paraId="2A628964"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cobrir a multa do FGTS (40%) incidentes sobre a demissão sem justa     </w:t>
      </w:r>
    </w:p>
    <w:p w14:paraId="213D7F99" w14:textId="77777777" w:rsidR="001F2668" w:rsidRPr="009102EE" w:rsidRDefault="001F2668" w:rsidP="001F2668">
      <w:pPr>
        <w:spacing w:before="32" w:after="120" w:line="276" w:lineRule="auto"/>
        <w:jc w:val="both"/>
        <w:rPr>
          <w:rFonts w:ascii="Arial" w:eastAsiaTheme="minorHAnsi" w:hAnsi="Arial" w:cs="Arial"/>
          <w:i/>
          <w:iCs/>
          <w:sz w:val="22"/>
          <w:szCs w:val="22"/>
          <w:lang w:eastAsia="en-US"/>
        </w:rPr>
      </w:pPr>
      <w:r w:rsidRPr="009102EE">
        <w:rPr>
          <w:rFonts w:ascii="Arial" w:eastAsiaTheme="minorHAnsi" w:hAnsi="Arial" w:cs="Arial"/>
          <w:sz w:val="22"/>
          <w:szCs w:val="22"/>
          <w:lang w:eastAsia="en-US"/>
        </w:rPr>
        <w:t xml:space="preserve">Lei nº 8.036/90 - Art. 18. </w:t>
      </w:r>
      <w:r w:rsidRPr="009102EE">
        <w:rPr>
          <w:rFonts w:ascii="Arial" w:eastAsiaTheme="minorHAnsi" w:hAnsi="Arial" w:cs="Arial"/>
          <w:i/>
          <w:iCs/>
          <w:sz w:val="22"/>
          <w:szCs w:val="22"/>
          <w:lang w:eastAsia="en-US"/>
        </w:rPr>
        <w:t xml:space="preserve">Ocorrendo rescisão do contrato de trabalho, por parte do empregador, ficará este obrigado a depositar na conta vinculada do trabalhador no FGTS os valores relativos aos depósitos referentes ao mês da rescisão e ao imediatamente anterior, que ainda não houver sido recolhido, sem prejuízo das cominações legais. </w:t>
      </w:r>
    </w:p>
    <w:p w14:paraId="4F54C1E2"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 1º Na hipótese de despedida pelo empregador sem justa causa, depositará este, na conta vinculada do trabalhador no FGTS, importância igual a quarenta por cento do montante de todos os depósitos realizados na conta vinculada durante a vigência do contrato de trabalho, atualizados monetariamente e acrescidos dos respectivos juros. </w:t>
      </w:r>
    </w:p>
    <w:p w14:paraId="019EE8E0"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sz w:val="22"/>
          <w:szCs w:val="22"/>
          <w:lang w:eastAsia="en-US"/>
        </w:rPr>
        <w:t xml:space="preserve">Lei nº 13.932/19 Art. 12. </w:t>
      </w:r>
      <w:r w:rsidRPr="009102EE">
        <w:rPr>
          <w:rFonts w:ascii="Arial" w:eastAsiaTheme="minorHAnsi" w:hAnsi="Arial" w:cs="Arial"/>
          <w:i/>
          <w:iCs/>
          <w:sz w:val="22"/>
          <w:szCs w:val="22"/>
          <w:lang w:eastAsia="en-US"/>
        </w:rPr>
        <w:t xml:space="preserve">A partir de 1º de janeiro de 2020, fica extinta a contribuição social instituída por meio do art. 1º da Lei Complementar nº 110, de 29 de junho de 2001. </w:t>
      </w:r>
    </w:p>
    <w:p w14:paraId="485890D2" w14:textId="77777777" w:rsidR="001F2668" w:rsidRPr="009102EE" w:rsidRDefault="001F2668" w:rsidP="001F2668">
      <w:pPr>
        <w:spacing w:before="22" w:after="120" w:line="276" w:lineRule="auto"/>
        <w:jc w:val="both"/>
        <w:rPr>
          <w:rFonts w:ascii="Arial" w:eastAsiaTheme="minorHAnsi" w:hAnsi="Arial" w:cs="Arial"/>
          <w:i/>
          <w:iCs/>
          <w:sz w:val="22"/>
          <w:szCs w:val="22"/>
          <w:lang w:eastAsia="en-US"/>
        </w:rPr>
      </w:pPr>
      <w:r w:rsidRPr="009102EE">
        <w:rPr>
          <w:rFonts w:ascii="Arial" w:eastAsiaTheme="minorHAnsi" w:hAnsi="Arial" w:cs="Arial"/>
          <w:sz w:val="22"/>
          <w:szCs w:val="22"/>
          <w:lang w:eastAsia="en-US"/>
        </w:rPr>
        <w:t xml:space="preserve">Lei Complementar nº 110/2001 - Art. 1º - </w:t>
      </w:r>
      <w:r w:rsidRPr="009102EE">
        <w:rPr>
          <w:rFonts w:ascii="Arial" w:eastAsiaTheme="minorHAnsi" w:hAnsi="Arial" w:cs="Arial"/>
          <w:i/>
          <w:iCs/>
          <w:sz w:val="22"/>
          <w:szCs w:val="22"/>
          <w:lang w:eastAsia="en-US"/>
        </w:rPr>
        <w:t xml:space="preserve">Fica instituída contribuição social devida pelos empregadores em caso de despedida de empregado sem justa causa, à alíquota de dez por cento sobre o montante de todos os depósitos devidos, referentes ao Fundo de Garantia do Tempo de Serviço – FGTS, durante a vigência do contrato de trabalho, acrescido das remunerações aplicáveis às contas vinculadas. </w:t>
      </w:r>
    </w:p>
    <w:p w14:paraId="08B8B205"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Remuneração de 1 mês x 8% (FGTS) x 40% (multa do FGTS) </w:t>
      </w:r>
    </w:p>
    <w:p w14:paraId="30920DB5"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comprovado o depósito da Multa do FGTS em razão de demissão de empregado sem justa causa. </w:t>
      </w:r>
    </w:p>
    <w:p w14:paraId="10ECE281"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4.1 A – Provisão para reposição do posto durante as férias do titular </w:t>
      </w:r>
    </w:p>
    <w:p w14:paraId="6ABA3BF6"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cobrir o custo de contratação de um profissional para cobrir o posto durante as férias do titular. </w:t>
      </w:r>
    </w:p>
    <w:p w14:paraId="059B490D"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(módulo 1 + módulo 2 + 5A uniforme) / 12 (1 mês de férias a cada 12 meses) </w:t>
      </w:r>
    </w:p>
    <w:p w14:paraId="314E34CA"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a empresa a ser contratada comprovar o gozo de férias pelo empregado titular do posto e a cobertura da ausência, proporcionalmente ao número efetivo de dias com reposição, calculado com as seguintes fórmulas: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29"/>
      </w:tblGrid>
      <w:tr w:rsidR="001F2668" w:rsidRPr="009102EE" w14:paraId="6D3EDB3E" w14:textId="77777777" w:rsidTr="00535E6F">
        <w:tc>
          <w:tcPr>
            <w:tcW w:w="3114" w:type="dxa"/>
            <w:shd w:val="clear" w:color="auto" w:fill="auto"/>
          </w:tcPr>
          <w:p w14:paraId="204C04A6"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 xml:space="preserve">Vigilante 44 horas semanais </w:t>
            </w:r>
          </w:p>
          <w:p w14:paraId="1F5B10ED"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(220 horas mensais)</w:t>
            </w:r>
          </w:p>
          <w:p w14:paraId="03A5058E" w14:textId="77777777" w:rsidR="001F2668" w:rsidRPr="009102EE" w:rsidRDefault="001F2668" w:rsidP="001F2668">
            <w:pPr>
              <w:spacing w:before="23" w:line="276" w:lineRule="auto"/>
              <w:jc w:val="both"/>
              <w:rPr>
                <w:rFonts w:ascii="Arial" w:eastAsiaTheme="minorHAnsi" w:hAnsi="Arial" w:cs="Arial"/>
                <w:b/>
                <w:bCs/>
                <w:sz w:val="22"/>
                <w:szCs w:val="22"/>
                <w:lang w:eastAsia="en-US"/>
              </w:rPr>
            </w:pPr>
          </w:p>
        </w:tc>
        <w:tc>
          <w:tcPr>
            <w:tcW w:w="7229" w:type="dxa"/>
            <w:shd w:val="clear" w:color="auto" w:fill="auto"/>
          </w:tcPr>
          <w:p w14:paraId="6CD2C790" w14:textId="77777777" w:rsidR="001F2668" w:rsidRPr="009102EE" w:rsidRDefault="001F2668" w:rsidP="001F2668">
            <w:pPr>
              <w:spacing w:before="18"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 módulo 2 + 5A uniforme (/) número de dias úteis do mês em que as ausências ocorreram (x) nº de dias úteis de ausência com reposição (+) aplicação do Módulo 6 sobre o resultado acima (custos indiretos, tributos e lucro - CITL)</w:t>
            </w:r>
          </w:p>
        </w:tc>
      </w:tr>
      <w:tr w:rsidR="001F2668" w:rsidRPr="009102EE" w14:paraId="2A25FBBB" w14:textId="77777777" w:rsidTr="00535E6F">
        <w:tc>
          <w:tcPr>
            <w:tcW w:w="3114" w:type="dxa"/>
            <w:shd w:val="clear" w:color="auto" w:fill="auto"/>
          </w:tcPr>
          <w:p w14:paraId="1F6DC426"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lastRenderedPageBreak/>
              <w:t xml:space="preserve">Vigilantes 12x36 </w:t>
            </w:r>
          </w:p>
          <w:p w14:paraId="510AAB90"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(220 horas mensais)</w:t>
            </w:r>
          </w:p>
        </w:tc>
        <w:tc>
          <w:tcPr>
            <w:tcW w:w="7229" w:type="dxa"/>
            <w:shd w:val="clear" w:color="auto" w:fill="auto"/>
          </w:tcPr>
          <w:p w14:paraId="21649146" w14:textId="77777777" w:rsidR="001F2668" w:rsidRPr="009102EE" w:rsidRDefault="001F2668" w:rsidP="001F2668">
            <w:pPr>
              <w:spacing w:before="18"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 módulo 2 + 5A uniforme (/) 15 (média de dias trabalhados por mês) (x) nº de dias de falta com reposição (+) aplicação do Módulo 6 sobre o resultado acima (custos indiretos, tributos e lucro - CITL)</w:t>
            </w:r>
          </w:p>
        </w:tc>
      </w:tr>
    </w:tbl>
    <w:p w14:paraId="0E36EB7C" w14:textId="77777777" w:rsidR="001F2668" w:rsidRPr="009102EE" w:rsidRDefault="001F2668" w:rsidP="00FF397D">
      <w:pPr>
        <w:spacing w:before="30" w:line="276" w:lineRule="auto"/>
        <w:jc w:val="both"/>
        <w:rPr>
          <w:rFonts w:ascii="Arial" w:eastAsiaTheme="minorHAnsi" w:hAnsi="Arial" w:cs="Arial"/>
          <w:sz w:val="22"/>
          <w:szCs w:val="22"/>
          <w:lang w:eastAsia="en-US"/>
        </w:rPr>
      </w:pPr>
    </w:p>
    <w:p w14:paraId="6BF4B083" w14:textId="77777777" w:rsidR="001F2668" w:rsidRPr="009102EE" w:rsidRDefault="001F2668" w:rsidP="00FF397D">
      <w:pPr>
        <w:spacing w:before="3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 custo de materiais de consumo e de equipamentos não entra no cálculo, pois o empregado que suprir o ausente utilizará os materiais de consumo já alocados para o trabalho do ausente. </w:t>
      </w:r>
    </w:p>
    <w:p w14:paraId="252481D6" w14:textId="77777777" w:rsidR="001F2668" w:rsidRPr="009102EE" w:rsidRDefault="001F2668" w:rsidP="001F2668">
      <w:pPr>
        <w:spacing w:before="3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Nos casos de ausência justificada há um duplo pagamento do dia, paga-se pelo empregado ausente justificadamente e pelo empregado utilizado para reposição do profissional ausente. </w:t>
      </w:r>
    </w:p>
    <w:p w14:paraId="0495A61E" w14:textId="77777777" w:rsidR="001F2668" w:rsidRPr="009102EE" w:rsidRDefault="001F2668" w:rsidP="001F2668">
      <w:pPr>
        <w:spacing w:before="3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Para o cálculo do número efetivo de dias com reposição, não foi utilizado o divisor 220 porque ele produziria a seguinte distorção: caso a Contratada suprisse integralmente a ausência, ela ainda não receberia valor suficiente para cobrir a despesa de contratação do profissional substituto. Com a fórmula adotada, se a ausência for coberta, a Contratada receberá a exata quantia para cobrir o custo de reposição.</w:t>
      </w:r>
    </w:p>
    <w:p w14:paraId="6E29C528" w14:textId="77777777" w:rsidR="001F2668" w:rsidRPr="009102EE" w:rsidRDefault="001F2668" w:rsidP="001F2668">
      <w:pPr>
        <w:spacing w:before="30"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4.1 B – Custo diário de reposição de profissional ausente por ausências legais, licença paternidade, acidente de trabalho, licença maternidade etc. </w:t>
      </w:r>
    </w:p>
    <w:p w14:paraId="537D7150" w14:textId="77777777" w:rsidR="001F2668" w:rsidRPr="009102EE" w:rsidRDefault="001F2668" w:rsidP="001F2668">
      <w:pPr>
        <w:spacing w:before="3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cobrir o custo de contratação de um profissional para cobrir o posto durante ausências legais (licença paternidade, acidente de trabalho, licença maternidade, etc.) do titular. </w:t>
      </w:r>
    </w:p>
    <w:p w14:paraId="0E70E58E"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sz w:val="22"/>
          <w:szCs w:val="22"/>
          <w:lang w:eastAsia="en-US"/>
        </w:rPr>
        <w:t xml:space="preserve">Lei n.º 605/49 - Art. 6º </w:t>
      </w:r>
      <w:r w:rsidRPr="009102EE">
        <w:rPr>
          <w:rFonts w:ascii="Arial" w:eastAsiaTheme="minorHAnsi" w:hAnsi="Arial" w:cs="Arial"/>
          <w:i/>
          <w:iCs/>
          <w:sz w:val="22"/>
          <w:szCs w:val="22"/>
          <w:lang w:eastAsia="en-US"/>
        </w:rPr>
        <w:t xml:space="preserve">Não será devida a remuneração quando, sem motivo justificado, o empregado não tiver trabalhado durante toda a semana anterior, cumprindo integralmente o seu horário de trabalho. </w:t>
      </w:r>
    </w:p>
    <w:p w14:paraId="1C2323BF"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 1º São motivos justificados: </w:t>
      </w:r>
    </w:p>
    <w:p w14:paraId="0B1F21D8"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 os previstos no artigo 473 e seu parágrafo único da Consolidação das Leis do Trabalho; </w:t>
      </w:r>
    </w:p>
    <w:p w14:paraId="44620B93"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b) a ausência do empregado devidamente justificada, a critério da administração do estabelecimento; </w:t>
      </w:r>
    </w:p>
    <w:p w14:paraId="0062D169"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c) a paralisação do serviço nos dias em que, por conveniência do empregador, não tenha havido trabalho; </w:t>
      </w:r>
    </w:p>
    <w:p w14:paraId="6A0855CD"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d) a ausência do empregado, até três dias consecutivos, em virtude do seu casamento; </w:t>
      </w:r>
    </w:p>
    <w:p w14:paraId="5CD07D34"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e) a falta ao serviço com fundamento na lei sobre acidente do trabalho; </w:t>
      </w:r>
    </w:p>
    <w:p w14:paraId="4560130D" w14:textId="77777777" w:rsidR="001F2668" w:rsidRPr="009102EE" w:rsidRDefault="001F2668" w:rsidP="001F2668">
      <w:pPr>
        <w:spacing w:before="30"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f) a doença do empregado, devidamente comprovada. </w:t>
      </w:r>
    </w:p>
    <w:p w14:paraId="11C7A76D" w14:textId="77777777" w:rsidR="001F2668" w:rsidRPr="009102EE" w:rsidRDefault="001F2668" w:rsidP="001F2668">
      <w:pPr>
        <w:spacing w:before="30"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(módulo 1 + módulo 2 + 5A uniforme) /12 (12 meses de execução contratual) /nº de dias trabalhados no mês </w:t>
      </w:r>
    </w:p>
    <w:p w14:paraId="336EC1F0" w14:textId="77777777" w:rsidR="001F2668" w:rsidRPr="009102EE" w:rsidRDefault="001F2668" w:rsidP="001F2668">
      <w:pPr>
        <w:spacing w:before="30"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Para fins de apuração da proposta, considerar o total de 15 dias para o vigilante com escala de trabalho 12x36 e 22 dias trabalhados para o vigilante com escala 5x2. </w:t>
      </w:r>
    </w:p>
    <w:p w14:paraId="3B12D6A6"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O VALOR DESTE ITEM NÃO SERÁ PAGO MENSALMENTE</w:t>
      </w:r>
      <w:r w:rsidRPr="009102EE">
        <w:rPr>
          <w:rFonts w:ascii="Arial" w:eastAsiaTheme="minorHAnsi" w:hAnsi="Arial" w:cs="Arial"/>
          <w:sz w:val="22"/>
          <w:szCs w:val="22"/>
          <w:lang w:eastAsia="en-US"/>
        </w:rPr>
        <w:t xml:space="preserve">, sendo pago somente quando a Contratada comprovar a ausência justificada pelo empregado titular do posto e a cobertura da ausência, proporcionalmente ao número efetivo de dias com reposição, calculado com as seguintes fórmulas: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833"/>
      </w:tblGrid>
      <w:tr w:rsidR="001F2668" w:rsidRPr="009102EE" w14:paraId="47CFEAAD" w14:textId="77777777" w:rsidTr="00535E6F">
        <w:tc>
          <w:tcPr>
            <w:tcW w:w="3510" w:type="dxa"/>
            <w:shd w:val="clear" w:color="auto" w:fill="auto"/>
          </w:tcPr>
          <w:p w14:paraId="5CC17C90"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 xml:space="preserve">Vigilante 44 horas semanais </w:t>
            </w:r>
          </w:p>
          <w:p w14:paraId="05D48D7D"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(220 horas mensais)</w:t>
            </w:r>
          </w:p>
          <w:p w14:paraId="46449A79" w14:textId="77777777" w:rsidR="001F2668" w:rsidRPr="009102EE" w:rsidRDefault="001F2668" w:rsidP="001F2668">
            <w:pPr>
              <w:spacing w:before="32" w:line="276" w:lineRule="auto"/>
              <w:jc w:val="both"/>
              <w:rPr>
                <w:rFonts w:ascii="Arial" w:eastAsiaTheme="minorHAnsi" w:hAnsi="Arial" w:cs="Arial"/>
                <w:b/>
                <w:bCs/>
                <w:sz w:val="22"/>
                <w:szCs w:val="22"/>
                <w:lang w:eastAsia="en-US"/>
              </w:rPr>
            </w:pPr>
          </w:p>
        </w:tc>
        <w:tc>
          <w:tcPr>
            <w:tcW w:w="6833" w:type="dxa"/>
            <w:shd w:val="clear" w:color="auto" w:fill="auto"/>
          </w:tcPr>
          <w:p w14:paraId="50E6F849" w14:textId="77777777" w:rsidR="001F2668" w:rsidRPr="009102EE" w:rsidRDefault="001F2668" w:rsidP="001F2668">
            <w:pPr>
              <w:spacing w:before="18" w:line="276" w:lineRule="auto"/>
              <w:jc w:val="both"/>
              <w:rPr>
                <w:rFonts w:ascii="Arial" w:eastAsiaTheme="minorHAnsi" w:hAnsi="Arial" w:cs="Arial"/>
                <w:b/>
                <w:bCs/>
                <w:sz w:val="22"/>
                <w:szCs w:val="22"/>
                <w:lang w:eastAsia="en-US"/>
              </w:rPr>
            </w:pPr>
            <w:r w:rsidRPr="009102EE">
              <w:rPr>
                <w:rFonts w:ascii="Arial" w:eastAsiaTheme="minorHAnsi" w:hAnsi="Arial" w:cs="Arial"/>
                <w:sz w:val="22"/>
                <w:szCs w:val="22"/>
                <w:lang w:eastAsia="en-US"/>
              </w:rPr>
              <w:t>módulo 1 + módulo 2 + 5A uniforme (/) número de dias úteis do mês em que as ausências ocorreram (x) nº de dias úteis de ausência com reposição + aplicação do Módulo 6 sobre o resultado acima (custos indiretos, tributos e lucro - CITL)</w:t>
            </w:r>
          </w:p>
        </w:tc>
      </w:tr>
      <w:tr w:rsidR="001F2668" w:rsidRPr="009102EE" w14:paraId="1DEB16F2" w14:textId="77777777" w:rsidTr="00535E6F">
        <w:tc>
          <w:tcPr>
            <w:tcW w:w="3510" w:type="dxa"/>
            <w:shd w:val="clear" w:color="auto" w:fill="auto"/>
          </w:tcPr>
          <w:p w14:paraId="0E6AC6BE"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lastRenderedPageBreak/>
              <w:t xml:space="preserve">Vigilante 12x36 </w:t>
            </w:r>
          </w:p>
          <w:p w14:paraId="31571CF9"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r w:rsidRPr="009102EE">
              <w:rPr>
                <w:rFonts w:ascii="Arial" w:eastAsiaTheme="minorHAnsi" w:hAnsi="Arial" w:cs="Arial"/>
                <w:sz w:val="22"/>
                <w:szCs w:val="22"/>
              </w:rPr>
              <w:t>(220 horas mensais)</w:t>
            </w:r>
          </w:p>
          <w:p w14:paraId="75FF4DE7" w14:textId="77777777" w:rsidR="001F2668" w:rsidRPr="009102EE" w:rsidRDefault="001F2668" w:rsidP="001F2668">
            <w:pPr>
              <w:autoSpaceDE w:val="0"/>
              <w:autoSpaceDN w:val="0"/>
              <w:adjustRightInd w:val="0"/>
              <w:spacing w:line="276" w:lineRule="auto"/>
              <w:jc w:val="both"/>
              <w:rPr>
                <w:rFonts w:ascii="Arial" w:eastAsiaTheme="minorHAnsi" w:hAnsi="Arial" w:cs="Arial"/>
                <w:sz w:val="22"/>
                <w:szCs w:val="22"/>
              </w:rPr>
            </w:pPr>
          </w:p>
        </w:tc>
        <w:tc>
          <w:tcPr>
            <w:tcW w:w="6833" w:type="dxa"/>
            <w:shd w:val="clear" w:color="auto" w:fill="auto"/>
          </w:tcPr>
          <w:p w14:paraId="5E5C81C4" w14:textId="77777777" w:rsidR="001F2668" w:rsidRPr="009102EE" w:rsidRDefault="001F2668" w:rsidP="001F2668">
            <w:pPr>
              <w:spacing w:before="18"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módulo 1 + módulo 2 + 5A uniforme (/) 15 (média de dias trabalhados por mês) (x) nº de dias de falta com reposição (+) aplicação do Módulo 6 sobre o resultado acima (custos indiretos, tributos e lucro - CITL)</w:t>
            </w:r>
          </w:p>
        </w:tc>
      </w:tr>
    </w:tbl>
    <w:p w14:paraId="5EDBF41D" w14:textId="77777777" w:rsidR="001F2668" w:rsidRPr="009102EE" w:rsidRDefault="001F2668" w:rsidP="00FF397D">
      <w:pPr>
        <w:spacing w:before="32" w:line="276" w:lineRule="auto"/>
        <w:jc w:val="both"/>
        <w:rPr>
          <w:rFonts w:ascii="Arial" w:eastAsiaTheme="minorHAnsi" w:hAnsi="Arial" w:cs="Arial"/>
          <w:sz w:val="22"/>
          <w:szCs w:val="22"/>
          <w:lang w:eastAsia="en-US"/>
        </w:rPr>
      </w:pPr>
    </w:p>
    <w:p w14:paraId="3730F133" w14:textId="77777777" w:rsidR="001F2668" w:rsidRPr="009102EE" w:rsidRDefault="001F2668" w:rsidP="00FF397D">
      <w:pPr>
        <w:spacing w:before="32"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Não foi utilizado o divisor 220, porque ele produziria a seguinte distorção: caso a Contratada suprisse integralmente a ausência, ela ainda não receberia valor suficiente para cobrir a despesa de contratação de profissional substituto. Com a fórmula adotada, se a ausência for coberta, a Contratada receberá a exata quantia para cobrir o custo de reposição. </w:t>
      </w:r>
    </w:p>
    <w:p w14:paraId="4189D31B"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5A – Total uniformes </w:t>
      </w:r>
    </w:p>
    <w:p w14:paraId="5F749424"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Os itens de uniforme deverão ser especificados para cada função em quantidade anual. </w:t>
      </w:r>
    </w:p>
    <w:p w14:paraId="1664010C"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quantidade x custo unitário / frequência de fornecimento </w:t>
      </w:r>
    </w:p>
    <w:p w14:paraId="1588E647"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Os valores de uniformes apostos na planilha de custos e formação de preços são divididos pela frequência de fornecimento meramente para fins de julgamento da proposta. </w:t>
      </w:r>
    </w:p>
    <w:p w14:paraId="3FF6FF1F"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NÃO HAVERÁ PAGAMENTO MENSAL DE PARCELA DO CUSTO DE UNIFORMES</w:t>
      </w:r>
      <w:r w:rsidRPr="009102EE">
        <w:rPr>
          <w:rFonts w:ascii="Arial" w:eastAsiaTheme="minorHAnsi" w:hAnsi="Arial" w:cs="Arial"/>
          <w:sz w:val="22"/>
          <w:szCs w:val="22"/>
          <w:lang w:eastAsia="en-US"/>
        </w:rPr>
        <w:t xml:space="preserve">. O valor dos uniformes somente será pago, na integralidade, no mês em que houver a comprovação da efetiva entrega do uniforme. </w:t>
      </w:r>
    </w:p>
    <w:p w14:paraId="01A60D20" w14:textId="77777777" w:rsidR="001F2668" w:rsidRPr="009102EE" w:rsidRDefault="001F2668" w:rsidP="001F2668">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rPr>
        <w:t xml:space="preserve">Quando comprovada a entrega do primeiro kit de uniforme, a Contratada receberá o valor correspondente ao custo total do kit de uniforme de cada função, não recebendo por esse uniforme nos próximos meses. O próximo pagamento por uniforme somente ocorrerá quando houver a comprovação de entrega do 2º kit de uniforme. </w:t>
      </w:r>
    </w:p>
    <w:p w14:paraId="1ED4B3E8" w14:textId="77777777" w:rsidR="001F2668" w:rsidRPr="009102EE" w:rsidRDefault="001F2668" w:rsidP="001F2668">
      <w:pPr>
        <w:spacing w:before="2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6A – Custos indiretos </w:t>
      </w:r>
    </w:p>
    <w:p w14:paraId="610688CC"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Destinado a cobrir os custos administrativos e operacionais da empresa a ser contratada, como materiais de escritório, materiais de limpeza, contas de água, energia, internet, telefone, curso de reciclagem, exames ocupacionais, laudos da medicina e segurança do trabalho, entre outras despesas. </w:t>
      </w:r>
    </w:p>
    <w:p w14:paraId="52BAD8D1"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Para o cálculo previsto nesta planilha, utilizou-se como referência o percentual máximo de 6% (seis por cento), índice constante no Estudo Sobre Composição dos Custos dos Valores Limites do Serviço de Vigilância (Caderno Técnico – Vigilância – Paraná 2019). </w:t>
      </w:r>
    </w:p>
    <w:p w14:paraId="651CBA8B"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Este índice poderá variar para menos, pois depende de como a empresa faz o gerenciamento de suas despesas e custos. </w:t>
      </w:r>
    </w:p>
    <w:p w14:paraId="1A2D4090"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Juntamente com a </w:t>
      </w:r>
      <w:r w:rsidRPr="009102EE">
        <w:rPr>
          <w:rFonts w:ascii="Arial" w:eastAsiaTheme="minorHAnsi" w:hAnsi="Arial" w:cs="Arial"/>
          <w:sz w:val="22"/>
          <w:szCs w:val="22"/>
        </w:rPr>
        <w:t>Planilha de Composição de Custos e Formação de Preços</w:t>
      </w:r>
      <w:r w:rsidRPr="009102EE">
        <w:rPr>
          <w:rFonts w:ascii="Arial" w:eastAsiaTheme="minorHAnsi" w:hAnsi="Arial" w:cs="Arial"/>
          <w:sz w:val="22"/>
          <w:szCs w:val="22"/>
          <w:lang w:eastAsia="en-US"/>
        </w:rPr>
        <w:t>, a empresa a ser contratada deverá apresentar uma planilha demonstrando cada item que compõe o percentual das despesas administrativas, cujo valor comporá seus custos indiretos.</w:t>
      </w:r>
    </w:p>
    <w:p w14:paraId="55129486"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base de cálculo é a soma dos totais dos módulos 1, 2, 3, 4 e 5.</w:t>
      </w:r>
    </w:p>
    <w:p w14:paraId="4C199DE3"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6B – Lucro </w:t>
      </w:r>
    </w:p>
    <w:p w14:paraId="0DCAF505"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Lucro é o provento resultante da atividade econômica realizada pela empresa.</w:t>
      </w:r>
    </w:p>
    <w:p w14:paraId="3E267557"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lastRenderedPageBreak/>
        <w:t xml:space="preserve">Para o cálculo previsto nesta planilha, utilizou-se como referência o percentual máximo de 6,79% (seis inteiros e setenta e nove centésimos por cento), índice constante no Estudo Sobre Composição dos Custos dos Valores Limites do Serviço de Vigilância (Caderno Técnico – Vigilância – Paraná 2019). </w:t>
      </w:r>
    </w:p>
    <w:p w14:paraId="6470711B"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Este índice poderá variar para menos, pois depende do ramo do negócio, da especialidade do fornecedor, da competitividade do mercado, da essencialidade do serviço, dentre outros motivos. </w:t>
      </w:r>
    </w:p>
    <w:p w14:paraId="48B0053B"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base de cálculo é a soma dos totais dos módulos 1, 2, 3, 4 e 5 acrescida dos custos indiretos.</w:t>
      </w:r>
    </w:p>
    <w:p w14:paraId="6A2F3418"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C1 - PIS </w:t>
      </w:r>
    </w:p>
    <w:p w14:paraId="2FEE5B21"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Aplicação da alíquota de acordo com a Lei nº 10.833/03:</w:t>
      </w:r>
    </w:p>
    <w:p w14:paraId="662AD5BB"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 xml:space="preserve">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o Lucro Líquido - CSLL, da COFINS e da contribuição para o PIS/PASEP. </w:t>
      </w:r>
      <w:hyperlink r:id="rId43" w:anchor="art5" w:history="1">
        <w:r w:rsidRPr="009102EE">
          <w:rPr>
            <w:rFonts w:ascii="Arial" w:eastAsiaTheme="minorHAnsi" w:hAnsi="Arial" w:cs="Arial"/>
            <w:i/>
            <w:iCs/>
            <w:color w:val="0000FF"/>
            <w:sz w:val="20"/>
            <w:szCs w:val="20"/>
            <w:u w:val="single"/>
            <w:lang w:eastAsia="en-US"/>
          </w:rPr>
          <w:t>(Vide Medida Provisória nº 232, 2004)</w:t>
        </w:r>
      </w:hyperlink>
    </w:p>
    <w:p w14:paraId="1456517C"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w:t>
      </w:r>
    </w:p>
    <w:p w14:paraId="4E80C0C3"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3C6FD3F4"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base de cálculo é a soma dos totais dos módulos 1, 2, 3, 4 e 5 acrescida dos custos indiretos e lucro.</w:t>
      </w:r>
    </w:p>
    <w:p w14:paraId="40AA75A2" w14:textId="77777777" w:rsidR="001F2668" w:rsidRPr="009102EE" w:rsidRDefault="001F2668" w:rsidP="001F2668">
      <w:pPr>
        <w:spacing w:before="22"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 xml:space="preserve">C2 - COFINS </w:t>
      </w:r>
    </w:p>
    <w:p w14:paraId="666F9C72"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Aplicação da alíquota de acordo com a Lei nº 10.833/03:</w:t>
      </w:r>
    </w:p>
    <w:p w14:paraId="62D19E06"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Art. 30. Os pagamentos efetuados pelas pessoas jurídicas a outras pessoas jurídicas de direito privado, pela prestação de serviços de limpeza, conservação, manutenção, segurança, vigilância, transporte de valores e locação de mão-de-obra, pela prestação de serviços de assessoria creditícia, mercadológica, gestão de crédito, seleção e riscos, administração de contas a pagar e a receber, bem como pela remuneração de serviços profissionais, estão sujeitos a retenção na fonte da Contribuição Social sobre o Lucro Líquido - CSLL, da COFINS e da contribuição para o PIS/PASEP. </w:t>
      </w:r>
      <w:hyperlink r:id="rId44" w:anchor="art5" w:history="1">
        <w:r w:rsidRPr="009102EE">
          <w:rPr>
            <w:rFonts w:ascii="Arial" w:eastAsiaTheme="minorHAnsi" w:hAnsi="Arial" w:cs="Arial"/>
            <w:i/>
            <w:iCs/>
            <w:color w:val="0000FF"/>
            <w:sz w:val="20"/>
            <w:szCs w:val="20"/>
            <w:u w:val="single"/>
            <w:lang w:eastAsia="en-US"/>
          </w:rPr>
          <w:t>(Vide Medida Provisória nº 232, 2004)</w:t>
        </w:r>
      </w:hyperlink>
    </w:p>
    <w:p w14:paraId="1EA83981" w14:textId="77777777" w:rsidR="001F2668" w:rsidRPr="009102EE" w:rsidRDefault="001F2668" w:rsidP="001F2668">
      <w:pPr>
        <w:spacing w:before="23" w:after="120" w:line="276" w:lineRule="auto"/>
        <w:jc w:val="both"/>
        <w:rPr>
          <w:rFonts w:ascii="Arial" w:eastAsiaTheme="minorHAnsi" w:hAnsi="Arial" w:cs="Arial"/>
          <w:i/>
          <w:iCs/>
          <w:sz w:val="22"/>
          <w:szCs w:val="22"/>
          <w:lang w:eastAsia="en-US"/>
        </w:rPr>
      </w:pPr>
      <w:r w:rsidRPr="009102EE">
        <w:rPr>
          <w:rFonts w:ascii="Arial" w:eastAsiaTheme="minorHAnsi" w:hAnsi="Arial" w:cs="Arial"/>
          <w:i/>
          <w:iCs/>
          <w:sz w:val="22"/>
          <w:szCs w:val="22"/>
          <w:lang w:eastAsia="en-US"/>
        </w:rPr>
        <w:t>(...)</w:t>
      </w:r>
    </w:p>
    <w:p w14:paraId="36B2BDDD" w14:textId="77777777" w:rsidR="001F2668" w:rsidRPr="009102EE" w:rsidRDefault="001F2668" w:rsidP="001F2668">
      <w:pPr>
        <w:spacing w:after="120" w:line="276" w:lineRule="auto"/>
        <w:jc w:val="both"/>
        <w:rPr>
          <w:rFonts w:ascii="Arial" w:eastAsiaTheme="minorHAnsi" w:hAnsi="Arial" w:cs="Arial"/>
          <w:i/>
          <w:iCs/>
          <w:sz w:val="22"/>
          <w:szCs w:val="22"/>
          <w:lang w:eastAsia="en-US"/>
        </w:rPr>
      </w:pPr>
      <w:bookmarkStart w:id="38" w:name="art31"/>
      <w:bookmarkEnd w:id="38"/>
      <w:r w:rsidRPr="009102EE">
        <w:rPr>
          <w:rFonts w:ascii="Arial" w:eastAsiaTheme="minorHAnsi" w:hAnsi="Arial" w:cs="Arial"/>
          <w:i/>
          <w:iCs/>
          <w:sz w:val="22"/>
          <w:szCs w:val="22"/>
          <w:lang w:eastAsia="en-US"/>
        </w:rPr>
        <w:t>Art. 31. O valor da CSLL, da COFINS e da contribuição para o PIS/PASEP, de que trata o art. 30, será determinado mediante a aplicação, sobre o montante a ser pago, do percentual de 4,65% (quatro inteiros e sessenta e cinco centésimos por cento), correspondente à soma das alíquotas de 1% (um por cento), 3% (três por cento) e 0,65% (sessenta e cinco centésimos por cento), respectivamente.</w:t>
      </w:r>
    </w:p>
    <w:p w14:paraId="022AA360" w14:textId="77777777" w:rsidR="001F2668" w:rsidRPr="009102EE" w:rsidRDefault="001F2668" w:rsidP="001F2668">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base de cálculo é a soma dos totais dos módulos 1, 2, 3, 4 e 5 acrescida dos custos indiretos e lucro.</w:t>
      </w:r>
    </w:p>
    <w:p w14:paraId="519A9730"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p>
    <w:p w14:paraId="476FC861"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p>
    <w:p w14:paraId="456217B9" w14:textId="32A6E36E"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lastRenderedPageBreak/>
        <w:t xml:space="preserve">C2 - ISS </w:t>
      </w:r>
    </w:p>
    <w:p w14:paraId="5F34DE4F"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Aplicação da alíquota de 3% (três por cento) conforme código de tributação do município de Maringá para o serviço de vigilância.</w:t>
      </w:r>
    </w:p>
    <w:p w14:paraId="0A416F31"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A base de cálculo é a soma dos totais dos módulos 1, 2, 3, 4 e 5 acrescida dos custos indiretos e lucro.</w:t>
      </w:r>
    </w:p>
    <w:p w14:paraId="0B537343" w14:textId="77777777" w:rsidR="001F2668" w:rsidRPr="009102EE" w:rsidRDefault="001F2668" w:rsidP="001F2668">
      <w:pPr>
        <w:spacing w:before="23" w:after="120" w:line="276" w:lineRule="auto"/>
        <w:jc w:val="both"/>
        <w:rPr>
          <w:rFonts w:ascii="Arial" w:eastAsiaTheme="minorHAnsi" w:hAnsi="Arial" w:cs="Arial"/>
          <w:b/>
          <w:bCs/>
          <w:sz w:val="22"/>
          <w:szCs w:val="22"/>
          <w:lang w:eastAsia="en-US"/>
        </w:rPr>
      </w:pPr>
      <w:r w:rsidRPr="009102EE">
        <w:rPr>
          <w:rFonts w:ascii="Arial" w:eastAsiaTheme="minorHAnsi" w:hAnsi="Arial" w:cs="Arial"/>
          <w:b/>
          <w:bCs/>
          <w:sz w:val="22"/>
          <w:szCs w:val="22"/>
          <w:lang w:eastAsia="en-US"/>
        </w:rPr>
        <w:t>Materiais e equipamentos</w:t>
      </w:r>
    </w:p>
    <w:p w14:paraId="1B797742"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 quantitativo de materiais e equipamentos deverá ser proposto pela empresa a ser contratada em quantidade suficiente para executar com perfeição os serviços. As listas de materiais e equipamentos são meramente exemplificativas, sendo obrigação da empresa a ser contratada prever todos os equipamentos necessários à perfeita execução dos serviços. </w:t>
      </w:r>
    </w:p>
    <w:p w14:paraId="1DE0CF02"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A empresa a ser contratada arcará com todo o ônus decorrente de eventual subdimensionamento de itens e de quantidades de sua proposta, devendo complementá-los caso o previsto inicialmente em sua proposta não seja satisfatório para o atendimento ao objeto, sem poder exigir do CISAMUSEP pagamento suplementar. </w:t>
      </w:r>
    </w:p>
    <w:p w14:paraId="547243C3" w14:textId="77777777" w:rsidR="001F2668" w:rsidRPr="009102EE" w:rsidRDefault="001F2668" w:rsidP="001F2668">
      <w:pPr>
        <w:spacing w:before="32" w:after="120" w:line="276" w:lineRule="auto"/>
        <w:jc w:val="both"/>
        <w:rPr>
          <w:rFonts w:ascii="Arial" w:eastAsiaTheme="minorHAnsi" w:hAnsi="Arial" w:cs="Arial"/>
          <w:sz w:val="22"/>
          <w:szCs w:val="22"/>
          <w:lang w:eastAsia="en-US"/>
        </w:rPr>
      </w:pPr>
      <w:r w:rsidRPr="009102EE">
        <w:rPr>
          <w:rFonts w:ascii="Arial" w:eastAsiaTheme="minorHAnsi" w:hAnsi="Arial" w:cs="Arial"/>
          <w:b/>
          <w:bCs/>
          <w:sz w:val="22"/>
          <w:szCs w:val="22"/>
          <w:lang w:eastAsia="en-US"/>
        </w:rPr>
        <w:t>Fórmula para fins de julgamento da licitação</w:t>
      </w:r>
      <w:r w:rsidRPr="009102EE">
        <w:rPr>
          <w:rFonts w:ascii="Arial" w:eastAsiaTheme="minorHAnsi" w:hAnsi="Arial" w:cs="Arial"/>
          <w:sz w:val="22"/>
          <w:szCs w:val="22"/>
          <w:lang w:eastAsia="en-US"/>
        </w:rPr>
        <w:t xml:space="preserve">: quantidade x custo unitário /frequência de fornecimento </w:t>
      </w:r>
    </w:p>
    <w:p w14:paraId="3E9E66FB"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Os valores de materiais e equipamentos apostos na planilha de custos e formação de preços são divididos pela frequência de fornecimento meramente para fins de julgamento da proposta. </w:t>
      </w:r>
    </w:p>
    <w:p w14:paraId="5DE18E89" w14:textId="77777777" w:rsidR="001F2668" w:rsidRPr="009102EE" w:rsidRDefault="001F2668" w:rsidP="001F2668">
      <w:pPr>
        <w:spacing w:before="23"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u w:val="single"/>
          <w:lang w:eastAsia="en-US"/>
        </w:rPr>
        <w:t xml:space="preserve">NÃO HAVERÁ PAGAMENTO MENSAL DE PARCELA DO CUSTO DE EQUIPAMENTOS. </w:t>
      </w:r>
      <w:r w:rsidRPr="009102EE">
        <w:rPr>
          <w:rFonts w:ascii="Arial" w:eastAsiaTheme="minorHAnsi" w:hAnsi="Arial" w:cs="Arial"/>
          <w:sz w:val="22"/>
          <w:szCs w:val="22"/>
          <w:lang w:eastAsia="en-US"/>
        </w:rPr>
        <w:t xml:space="preserve">O valor dos equipamentos somente será pago, na integralidade, no mês em que houver a comprovação da efetiva entrega dos materiais e equipamentos. </w:t>
      </w:r>
    </w:p>
    <w:p w14:paraId="3126186E" w14:textId="77777777" w:rsidR="001F2668" w:rsidRPr="009102EE" w:rsidRDefault="001F2668" w:rsidP="001F2668">
      <w:pPr>
        <w:spacing w:before="22"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Por exemplo, se a proposta da empresa a ser contratada prever a entrega de uma arma, o pagamento referente a seu fornecimento será realizado no mês da entrega, não recebendo por esse equipamento nos próximos meses. Esta mesma metodologia será aplicada em todos os itens que compõem a planilha de materiais e equipamentos.</w:t>
      </w:r>
    </w:p>
    <w:p w14:paraId="01A5A949"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2622412E"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17C61485"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23D61028"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590BA003"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86DEE0C"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32D1BC11"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3839F80B"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0FDB3EEF"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3A121F8"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16ADA280"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0E09F845"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B8B5644"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37EF0203"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4CEB160"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2CF0C2E5"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0878495"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5F575D3C"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6FDD4C43"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4515D40F" w14:textId="14272634" w:rsidR="001F2668" w:rsidRPr="009102EE" w:rsidRDefault="000F2B07" w:rsidP="009F0D40">
      <w:pPr>
        <w:spacing w:line="276" w:lineRule="auto"/>
        <w:jc w:val="center"/>
        <w:rPr>
          <w:rFonts w:ascii="Arial" w:hAnsi="Arial" w:cs="Arial"/>
          <w:b/>
          <w:color w:val="000000" w:themeColor="text1"/>
        </w:rPr>
      </w:pPr>
      <w:r w:rsidRPr="009102EE">
        <w:rPr>
          <w:rFonts w:ascii="Arial" w:hAnsi="Arial" w:cs="Arial"/>
          <w:b/>
          <w:color w:val="000000" w:themeColor="text1"/>
        </w:rPr>
        <w:t>Anexo IV</w:t>
      </w:r>
    </w:p>
    <w:p w14:paraId="329E6C54" w14:textId="77777777" w:rsidR="001F2668" w:rsidRPr="009102EE" w:rsidRDefault="001F2668" w:rsidP="009F0D40">
      <w:pPr>
        <w:spacing w:line="276" w:lineRule="auto"/>
        <w:jc w:val="center"/>
        <w:rPr>
          <w:rFonts w:ascii="Arial" w:eastAsia="Arial Unicode MS" w:hAnsi="Arial" w:cs="Arial"/>
          <w:b/>
          <w:color w:val="000000" w:themeColor="text1"/>
          <w:sz w:val="22"/>
          <w:szCs w:val="22"/>
        </w:rPr>
      </w:pPr>
    </w:p>
    <w:p w14:paraId="6DC30227" w14:textId="7B796E18" w:rsidR="007E76B5" w:rsidRPr="009102EE" w:rsidRDefault="007E76B5" w:rsidP="007E76B5">
      <w:pPr>
        <w:spacing w:before="32" w:after="120" w:line="276" w:lineRule="auto"/>
        <w:jc w:val="center"/>
        <w:rPr>
          <w:rFonts w:ascii="Arial" w:hAnsi="Arial" w:cs="Arial"/>
        </w:rPr>
      </w:pPr>
      <w:r w:rsidRPr="009102EE">
        <w:rPr>
          <w:rFonts w:ascii="Arial" w:hAnsi="Arial" w:cs="Arial"/>
          <w:b/>
          <w:bCs/>
        </w:rPr>
        <w:t>Declaração de Vistoria</w:t>
      </w:r>
    </w:p>
    <w:p w14:paraId="0F40AC56" w14:textId="77777777" w:rsidR="000F2B07" w:rsidRPr="009102EE" w:rsidRDefault="000F2B07" w:rsidP="009F0D40">
      <w:pPr>
        <w:spacing w:line="276" w:lineRule="auto"/>
        <w:jc w:val="center"/>
        <w:rPr>
          <w:rFonts w:ascii="Arial" w:eastAsia="Arial Unicode MS" w:hAnsi="Arial" w:cs="Arial"/>
          <w:b/>
          <w:color w:val="000000" w:themeColor="text1"/>
          <w:sz w:val="22"/>
          <w:szCs w:val="22"/>
        </w:rPr>
      </w:pPr>
    </w:p>
    <w:p w14:paraId="08CD9E88" w14:textId="77777777" w:rsidR="007E76B5" w:rsidRPr="00326293" w:rsidRDefault="007E76B5" w:rsidP="007E76B5">
      <w:pPr>
        <w:jc w:val="both"/>
        <w:rPr>
          <w:rFonts w:ascii="Arial" w:hAnsi="Arial" w:cs="Arial"/>
          <w:b/>
          <w:color w:val="000000" w:themeColor="text1"/>
        </w:rPr>
      </w:pPr>
      <w:r w:rsidRPr="009102EE">
        <w:rPr>
          <w:rFonts w:ascii="Arial" w:hAnsi="Arial" w:cs="Arial"/>
          <w:b/>
          <w:color w:val="000000" w:themeColor="text1"/>
        </w:rPr>
        <w:t>Ao PREGOEIRO(A) do Consórcio Público Intermunicipal de Saúde do Setentrião Paranaense – CISAMUSEP</w:t>
      </w:r>
    </w:p>
    <w:p w14:paraId="534786B8" w14:textId="77777777" w:rsidR="007E76B5" w:rsidRPr="00326293" w:rsidRDefault="007E76B5" w:rsidP="007E76B5">
      <w:pPr>
        <w:jc w:val="both"/>
        <w:rPr>
          <w:rFonts w:ascii="Arial" w:hAnsi="Arial" w:cs="Arial"/>
          <w:b/>
          <w:color w:val="000000" w:themeColor="text1"/>
          <w:sz w:val="22"/>
          <w:szCs w:val="22"/>
        </w:rPr>
      </w:pPr>
    </w:p>
    <w:p w14:paraId="7A082D56" w14:textId="64D5D6B6" w:rsidR="007E76B5" w:rsidRPr="00727887" w:rsidRDefault="007E76B5" w:rsidP="007E76B5">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26C03D0C" w14:textId="03175645" w:rsidR="007E76B5" w:rsidRPr="00727887" w:rsidRDefault="007E76B5" w:rsidP="007E76B5">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37F2B221" w14:textId="77777777" w:rsidR="007E76B5" w:rsidRPr="007128F2" w:rsidRDefault="007E76B5" w:rsidP="007E76B5">
      <w:pPr>
        <w:rPr>
          <w:rFonts w:ascii="Arial" w:eastAsiaTheme="minorHAnsi" w:hAnsi="Arial" w:cs="Arial"/>
          <w:b/>
          <w:bCs/>
          <w:color w:val="000000" w:themeColor="text1"/>
          <w:lang w:eastAsia="en-US"/>
        </w:rPr>
      </w:pPr>
    </w:p>
    <w:p w14:paraId="74A85B60" w14:textId="77777777" w:rsidR="007E76B5" w:rsidRPr="00326293" w:rsidRDefault="007E76B5" w:rsidP="007E76B5">
      <w:pPr>
        <w:jc w:val="both"/>
        <w:rPr>
          <w:rFonts w:ascii="Arial" w:hAnsi="Arial" w:cs="Arial"/>
          <w:b/>
          <w:color w:val="000000" w:themeColor="text1"/>
        </w:rPr>
      </w:pPr>
      <w:r w:rsidRPr="007128F2">
        <w:rPr>
          <w:rFonts w:ascii="Arial" w:hAnsi="Arial" w:cs="Arial"/>
          <w:b/>
          <w:color w:val="000000" w:themeColor="text1"/>
        </w:rPr>
        <w:t>MODALIDADE: PREGÃO ELETRÔNICO</w:t>
      </w:r>
    </w:p>
    <w:p w14:paraId="7DA4A3F1"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609A507C" w14:textId="77777777" w:rsidR="007E76B5" w:rsidRDefault="007E76B5" w:rsidP="007E76B5">
      <w:pPr>
        <w:spacing w:after="120" w:line="276" w:lineRule="auto"/>
        <w:jc w:val="both"/>
        <w:rPr>
          <w:rFonts w:ascii="Arial" w:eastAsiaTheme="minorHAnsi" w:hAnsi="Arial" w:cs="Arial"/>
          <w:sz w:val="22"/>
          <w:szCs w:val="22"/>
          <w:lang w:eastAsia="en-US"/>
        </w:rPr>
      </w:pPr>
    </w:p>
    <w:p w14:paraId="10D1894E" w14:textId="5D6AADCC" w:rsidR="007E76B5" w:rsidRPr="009102EE" w:rsidRDefault="007E76B5" w:rsidP="007E76B5">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Declaro, como responsável legal da empresa ___________________ CNPJ sob nº ______________ que visitei o local dos serviços referente ao Pregão Eletrônico nº ________, ficando ciente de todos os detalhes descritos no objeto de nossa proposta.</w:t>
      </w:r>
    </w:p>
    <w:p w14:paraId="518D3613" w14:textId="77777777" w:rsidR="007E76B5" w:rsidRPr="009102EE" w:rsidRDefault="007E76B5" w:rsidP="007E76B5">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Declaro, ainda, que, se vencedor deste, responsabilizo-me pela completa execução dos serviços em todas as suas fases, bem como declaro que conheço todos os detalhes, especificações e condições de execução dos trabalhos. </w:t>
      </w:r>
    </w:p>
    <w:p w14:paraId="31604E58"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rPr>
        <w:t>E, por ser expressão da verdade, firmo a presente.</w:t>
      </w:r>
    </w:p>
    <w:p w14:paraId="56AA5ED5" w14:textId="77777777" w:rsidR="007E76B5" w:rsidRPr="009102EE" w:rsidRDefault="007E76B5" w:rsidP="007E76B5">
      <w:pPr>
        <w:spacing w:before="24" w:after="120" w:line="276" w:lineRule="auto"/>
        <w:jc w:val="both"/>
        <w:rPr>
          <w:rFonts w:ascii="Arial" w:eastAsiaTheme="minorHAnsi" w:hAnsi="Arial" w:cs="Arial"/>
          <w:sz w:val="22"/>
          <w:szCs w:val="22"/>
          <w:lang w:eastAsia="en-US"/>
        </w:rPr>
      </w:pPr>
    </w:p>
    <w:p w14:paraId="2D9602AF" w14:textId="77777777" w:rsidR="007E76B5" w:rsidRPr="009102EE" w:rsidRDefault="007E76B5" w:rsidP="007E76B5">
      <w:pPr>
        <w:spacing w:before="24" w:after="120" w:line="276" w:lineRule="auto"/>
        <w:jc w:val="both"/>
        <w:rPr>
          <w:rFonts w:ascii="Arial" w:eastAsiaTheme="minorHAnsi" w:hAnsi="Arial" w:cs="Arial"/>
          <w:sz w:val="22"/>
          <w:szCs w:val="22"/>
          <w:lang w:eastAsia="en-US"/>
        </w:rPr>
      </w:pPr>
    </w:p>
    <w:p w14:paraId="03E1B6CE" w14:textId="77777777" w:rsidR="007E76B5" w:rsidRPr="009102EE" w:rsidRDefault="007E76B5" w:rsidP="007E76B5">
      <w:pPr>
        <w:spacing w:line="276" w:lineRule="auto"/>
        <w:jc w:val="right"/>
        <w:rPr>
          <w:rFonts w:ascii="Arial" w:hAnsi="Arial" w:cs="Arial"/>
          <w:color w:val="000000" w:themeColor="text1"/>
          <w:sz w:val="22"/>
          <w:szCs w:val="22"/>
        </w:rPr>
      </w:pPr>
      <w:r w:rsidRPr="009102EE">
        <w:rPr>
          <w:rFonts w:ascii="Arial" w:hAnsi="Arial" w:cs="Arial"/>
          <w:color w:val="000000" w:themeColor="text1"/>
          <w:sz w:val="22"/>
          <w:szCs w:val="22"/>
        </w:rPr>
        <w:t xml:space="preserve">_______________, em ____ de _______________ </w:t>
      </w:r>
      <w:proofErr w:type="spellStart"/>
      <w:r w:rsidRPr="009102EE">
        <w:rPr>
          <w:rFonts w:ascii="Arial" w:hAnsi="Arial" w:cs="Arial"/>
          <w:color w:val="000000" w:themeColor="text1"/>
          <w:sz w:val="22"/>
          <w:szCs w:val="22"/>
        </w:rPr>
        <w:t>de</w:t>
      </w:r>
      <w:proofErr w:type="spellEnd"/>
      <w:r w:rsidRPr="009102EE">
        <w:rPr>
          <w:rFonts w:ascii="Arial" w:hAnsi="Arial" w:cs="Arial"/>
          <w:color w:val="000000" w:themeColor="text1"/>
          <w:sz w:val="22"/>
          <w:szCs w:val="22"/>
        </w:rPr>
        <w:t xml:space="preserve"> </w:t>
      </w:r>
      <w:r w:rsidRPr="009102EE">
        <w:rPr>
          <w:rFonts w:ascii="Arial" w:eastAsia="Arial Unicode MS" w:hAnsi="Arial" w:cs="Arial"/>
          <w:color w:val="000000" w:themeColor="text1"/>
          <w:sz w:val="22"/>
          <w:szCs w:val="22"/>
        </w:rPr>
        <w:t>2025.</w:t>
      </w:r>
    </w:p>
    <w:p w14:paraId="052EA1DB" w14:textId="77777777" w:rsidR="007E76B5" w:rsidRPr="009102EE" w:rsidRDefault="007E76B5" w:rsidP="007E76B5">
      <w:pPr>
        <w:spacing w:line="276" w:lineRule="auto"/>
        <w:jc w:val="both"/>
        <w:rPr>
          <w:rFonts w:ascii="Arial" w:hAnsi="Arial" w:cs="Arial"/>
          <w:color w:val="000000" w:themeColor="text1"/>
          <w:sz w:val="22"/>
          <w:szCs w:val="22"/>
        </w:rPr>
      </w:pPr>
    </w:p>
    <w:p w14:paraId="69040EB0" w14:textId="77777777" w:rsidR="007E76B5" w:rsidRPr="009102EE" w:rsidRDefault="007E76B5" w:rsidP="007E76B5">
      <w:pPr>
        <w:spacing w:line="276" w:lineRule="auto"/>
        <w:jc w:val="both"/>
        <w:rPr>
          <w:rFonts w:ascii="Arial" w:hAnsi="Arial" w:cs="Arial"/>
          <w:color w:val="000000" w:themeColor="text1"/>
          <w:sz w:val="22"/>
          <w:szCs w:val="22"/>
        </w:rPr>
      </w:pPr>
    </w:p>
    <w:p w14:paraId="5BB4531A" w14:textId="77777777" w:rsidR="007E76B5" w:rsidRPr="009102EE" w:rsidRDefault="007E76B5" w:rsidP="007E76B5">
      <w:pPr>
        <w:spacing w:line="276" w:lineRule="auto"/>
        <w:jc w:val="center"/>
        <w:rPr>
          <w:rFonts w:ascii="Arial" w:hAnsi="Arial" w:cs="Arial"/>
          <w:color w:val="000000" w:themeColor="text1"/>
          <w:sz w:val="22"/>
          <w:szCs w:val="22"/>
        </w:rPr>
      </w:pPr>
    </w:p>
    <w:p w14:paraId="2FE4E53D" w14:textId="77777777" w:rsidR="007E76B5" w:rsidRPr="009102EE" w:rsidRDefault="007E76B5" w:rsidP="007E76B5">
      <w:pPr>
        <w:spacing w:line="276" w:lineRule="auto"/>
        <w:jc w:val="center"/>
        <w:rPr>
          <w:rFonts w:ascii="Arial" w:hAnsi="Arial" w:cs="Arial"/>
          <w:color w:val="000000" w:themeColor="text1"/>
          <w:sz w:val="22"/>
          <w:szCs w:val="22"/>
        </w:rPr>
      </w:pPr>
    </w:p>
    <w:p w14:paraId="7B3B1200"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_____________________________________________________</w:t>
      </w:r>
    </w:p>
    <w:p w14:paraId="242E76B9"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Nome e Assinatura do representante legal da empresa proponente</w:t>
      </w:r>
    </w:p>
    <w:p w14:paraId="258D6044" w14:textId="77777777" w:rsidR="007E76B5" w:rsidRPr="001042ED"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(Carimbo da Empresa)</w:t>
      </w:r>
    </w:p>
    <w:p w14:paraId="0ACBD175" w14:textId="77777777" w:rsidR="007E76B5" w:rsidRPr="007E76B5" w:rsidRDefault="007E76B5" w:rsidP="007E76B5">
      <w:pPr>
        <w:spacing w:before="32" w:after="120" w:line="276" w:lineRule="auto"/>
        <w:jc w:val="center"/>
        <w:rPr>
          <w:rFonts w:ascii="Arial" w:eastAsiaTheme="minorHAnsi" w:hAnsi="Arial" w:cs="Arial"/>
          <w:b/>
          <w:bCs/>
          <w:sz w:val="22"/>
          <w:szCs w:val="22"/>
          <w:lang w:eastAsia="en-US"/>
        </w:rPr>
      </w:pPr>
    </w:p>
    <w:p w14:paraId="1332B817"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20BFD6BC"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10972E9B"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4CC8823"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1BFBE801"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6377F742"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6987522"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5F6689D2"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291D10E3" w14:textId="77777777" w:rsidR="007E76B5" w:rsidRDefault="007E76B5" w:rsidP="007E76B5">
      <w:pPr>
        <w:spacing w:line="276" w:lineRule="auto"/>
        <w:jc w:val="center"/>
        <w:rPr>
          <w:rFonts w:ascii="Arial" w:hAnsi="Arial" w:cs="Arial"/>
          <w:b/>
          <w:color w:val="000000" w:themeColor="text1"/>
          <w:highlight w:val="green"/>
        </w:rPr>
      </w:pPr>
    </w:p>
    <w:p w14:paraId="1290F742" w14:textId="3EED1A77" w:rsidR="007E76B5" w:rsidRPr="009102EE" w:rsidRDefault="007E76B5" w:rsidP="007E76B5">
      <w:pPr>
        <w:spacing w:line="276" w:lineRule="auto"/>
        <w:jc w:val="center"/>
        <w:rPr>
          <w:rFonts w:ascii="Arial" w:hAnsi="Arial" w:cs="Arial"/>
          <w:b/>
          <w:color w:val="000000" w:themeColor="text1"/>
        </w:rPr>
      </w:pPr>
      <w:r w:rsidRPr="009102EE">
        <w:rPr>
          <w:rFonts w:ascii="Arial" w:hAnsi="Arial" w:cs="Arial"/>
          <w:b/>
          <w:color w:val="000000" w:themeColor="text1"/>
        </w:rPr>
        <w:t>Anexo V</w:t>
      </w:r>
    </w:p>
    <w:p w14:paraId="01557D14" w14:textId="77777777" w:rsidR="007E76B5" w:rsidRPr="009102EE" w:rsidRDefault="007E76B5" w:rsidP="007E76B5">
      <w:pPr>
        <w:spacing w:line="276" w:lineRule="auto"/>
        <w:jc w:val="center"/>
        <w:rPr>
          <w:rFonts w:ascii="Arial" w:hAnsi="Arial" w:cs="Arial"/>
          <w:b/>
          <w:color w:val="000000" w:themeColor="text1"/>
        </w:rPr>
      </w:pPr>
    </w:p>
    <w:p w14:paraId="60E456CD" w14:textId="77777777" w:rsidR="001A2011" w:rsidRPr="00D127BF" w:rsidRDefault="001A2011" w:rsidP="001A2011">
      <w:pPr>
        <w:spacing w:before="32" w:line="276" w:lineRule="auto"/>
        <w:jc w:val="center"/>
        <w:rPr>
          <w:rFonts w:ascii="Arial" w:hAnsi="Arial" w:cs="Arial"/>
        </w:rPr>
      </w:pPr>
      <w:r w:rsidRPr="00D127BF">
        <w:rPr>
          <w:rFonts w:ascii="Arial" w:hAnsi="Arial" w:cs="Arial"/>
          <w:b/>
          <w:bCs/>
        </w:rPr>
        <w:t>DECLARAÇÃO DE NÃO VISTORIA</w:t>
      </w:r>
    </w:p>
    <w:p w14:paraId="3260464C" w14:textId="77777777" w:rsidR="007E76B5" w:rsidRPr="009102EE" w:rsidRDefault="007E76B5" w:rsidP="001A2011">
      <w:pPr>
        <w:spacing w:line="276" w:lineRule="auto"/>
        <w:jc w:val="center"/>
        <w:rPr>
          <w:rFonts w:ascii="Arial" w:hAnsi="Arial" w:cs="Arial"/>
          <w:b/>
          <w:color w:val="000000" w:themeColor="text1"/>
        </w:rPr>
      </w:pPr>
    </w:p>
    <w:p w14:paraId="1B0E9C09" w14:textId="77777777" w:rsidR="007E76B5" w:rsidRPr="00326293" w:rsidRDefault="007E76B5" w:rsidP="001A2011">
      <w:pPr>
        <w:jc w:val="both"/>
        <w:rPr>
          <w:rFonts w:ascii="Arial" w:hAnsi="Arial" w:cs="Arial"/>
          <w:b/>
          <w:color w:val="000000" w:themeColor="text1"/>
        </w:rPr>
      </w:pPr>
      <w:r w:rsidRPr="009102EE">
        <w:rPr>
          <w:rFonts w:ascii="Arial" w:hAnsi="Arial" w:cs="Arial"/>
          <w:b/>
          <w:color w:val="000000" w:themeColor="text1"/>
        </w:rPr>
        <w:t>Ao PREGOEIRO(A) do Consórcio Público Intermunicipal de Saúde do Setentrião Paranaense – CISAMUSEP</w:t>
      </w:r>
    </w:p>
    <w:p w14:paraId="1A84C9D5" w14:textId="77777777" w:rsidR="007E76B5" w:rsidRPr="00326293" w:rsidRDefault="007E76B5" w:rsidP="007E76B5">
      <w:pPr>
        <w:jc w:val="both"/>
        <w:rPr>
          <w:rFonts w:ascii="Arial" w:hAnsi="Arial" w:cs="Arial"/>
          <w:b/>
          <w:color w:val="000000" w:themeColor="text1"/>
          <w:sz w:val="22"/>
          <w:szCs w:val="22"/>
        </w:rPr>
      </w:pPr>
    </w:p>
    <w:p w14:paraId="733FAB92" w14:textId="69398E85" w:rsidR="007E76B5" w:rsidRPr="00727887" w:rsidRDefault="007E76B5" w:rsidP="007E76B5">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6CA5ECE8" w14:textId="76BDA3EF" w:rsidR="007E76B5" w:rsidRPr="00727887" w:rsidRDefault="007E76B5" w:rsidP="007E76B5">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347E7DA3" w14:textId="77777777" w:rsidR="007E76B5" w:rsidRPr="007128F2" w:rsidRDefault="007E76B5" w:rsidP="007E76B5">
      <w:pPr>
        <w:rPr>
          <w:rFonts w:ascii="Arial" w:eastAsiaTheme="minorHAnsi" w:hAnsi="Arial" w:cs="Arial"/>
          <w:b/>
          <w:bCs/>
          <w:color w:val="000000" w:themeColor="text1"/>
          <w:lang w:eastAsia="en-US"/>
        </w:rPr>
      </w:pPr>
    </w:p>
    <w:p w14:paraId="73A6ABB5" w14:textId="77777777" w:rsidR="007E76B5" w:rsidRPr="009102EE" w:rsidRDefault="007E76B5" w:rsidP="007E76B5">
      <w:pPr>
        <w:jc w:val="both"/>
        <w:rPr>
          <w:rFonts w:ascii="Arial" w:hAnsi="Arial" w:cs="Arial"/>
          <w:b/>
          <w:color w:val="000000" w:themeColor="text1"/>
        </w:rPr>
      </w:pPr>
      <w:r w:rsidRPr="009102EE">
        <w:rPr>
          <w:rFonts w:ascii="Arial" w:hAnsi="Arial" w:cs="Arial"/>
          <w:b/>
          <w:color w:val="000000" w:themeColor="text1"/>
        </w:rPr>
        <w:t>MODALIDADE: PREGÃO ELETRÔNICO</w:t>
      </w:r>
    </w:p>
    <w:p w14:paraId="683F00F0" w14:textId="77777777" w:rsidR="007E76B5" w:rsidRPr="009102EE" w:rsidRDefault="007E76B5" w:rsidP="007E76B5">
      <w:pPr>
        <w:spacing w:line="276" w:lineRule="auto"/>
        <w:jc w:val="center"/>
        <w:rPr>
          <w:rFonts w:ascii="Arial" w:hAnsi="Arial" w:cs="Arial"/>
          <w:b/>
          <w:color w:val="000000" w:themeColor="text1"/>
        </w:rPr>
      </w:pPr>
    </w:p>
    <w:p w14:paraId="19BC4EE5" w14:textId="77777777" w:rsidR="007E76B5" w:rsidRPr="009102EE" w:rsidRDefault="007E76B5" w:rsidP="007E76B5">
      <w:pPr>
        <w:spacing w:line="276" w:lineRule="auto"/>
        <w:jc w:val="center"/>
        <w:rPr>
          <w:rFonts w:ascii="Arial" w:hAnsi="Arial" w:cs="Arial"/>
          <w:b/>
          <w:color w:val="000000" w:themeColor="text1"/>
        </w:rPr>
      </w:pPr>
    </w:p>
    <w:p w14:paraId="0BD7EED2"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lang w:eastAsia="en-US"/>
        </w:rPr>
        <w:t xml:space="preserve">Declaro, como responsável legal da empresa ___________________ CNPJ sob nº ______________ que optei pela não realização da vistoria no local dos serviços referente ao Pregão Eletrônico nº ________ e tenho pleno </w:t>
      </w:r>
      <w:r w:rsidRPr="009102EE">
        <w:rPr>
          <w:rFonts w:ascii="Arial" w:eastAsiaTheme="minorHAnsi" w:hAnsi="Arial" w:cs="Arial"/>
          <w:sz w:val="22"/>
          <w:szCs w:val="22"/>
        </w:rPr>
        <w:t xml:space="preserve">conhecimento do local onde serão realizados os serviços e de suas peculiaridades. </w:t>
      </w:r>
    </w:p>
    <w:p w14:paraId="75F19F5D" w14:textId="77777777" w:rsidR="007E76B5" w:rsidRPr="009102EE" w:rsidRDefault="007E76B5" w:rsidP="007E76B5">
      <w:pPr>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Declaro, ainda, que, se vencedor deste, responsabilizo-me pela completa execução dos serviços em todas as suas fases e estou ciente de todas as especificações técnicas, detalhes, especificações e condições de execução dos trabalhos. </w:t>
      </w:r>
    </w:p>
    <w:p w14:paraId="517BB203"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rPr>
        <w:t>E, por ser expressão da verdade, firmo a presente.</w:t>
      </w:r>
    </w:p>
    <w:p w14:paraId="1169076B"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p>
    <w:p w14:paraId="7A0E216E" w14:textId="77777777" w:rsidR="007E76B5" w:rsidRPr="009102EE" w:rsidRDefault="007E76B5" w:rsidP="007E76B5">
      <w:pPr>
        <w:spacing w:line="276" w:lineRule="auto"/>
        <w:jc w:val="center"/>
        <w:rPr>
          <w:rFonts w:ascii="Arial" w:hAnsi="Arial" w:cs="Arial"/>
          <w:b/>
          <w:color w:val="000000" w:themeColor="text1"/>
        </w:rPr>
      </w:pPr>
    </w:p>
    <w:p w14:paraId="7B0C162B" w14:textId="77777777" w:rsidR="007E76B5" w:rsidRPr="009102EE" w:rsidRDefault="007E76B5" w:rsidP="007E76B5">
      <w:pPr>
        <w:spacing w:line="276" w:lineRule="auto"/>
        <w:jc w:val="right"/>
        <w:rPr>
          <w:rFonts w:ascii="Arial" w:hAnsi="Arial" w:cs="Arial"/>
          <w:color w:val="000000" w:themeColor="text1"/>
          <w:sz w:val="22"/>
          <w:szCs w:val="22"/>
        </w:rPr>
      </w:pPr>
      <w:r w:rsidRPr="009102EE">
        <w:rPr>
          <w:rFonts w:ascii="Arial" w:hAnsi="Arial" w:cs="Arial"/>
          <w:color w:val="000000" w:themeColor="text1"/>
          <w:sz w:val="22"/>
          <w:szCs w:val="22"/>
        </w:rPr>
        <w:t xml:space="preserve">_______________, em ____ de _______________ </w:t>
      </w:r>
      <w:proofErr w:type="spellStart"/>
      <w:r w:rsidRPr="009102EE">
        <w:rPr>
          <w:rFonts w:ascii="Arial" w:hAnsi="Arial" w:cs="Arial"/>
          <w:color w:val="000000" w:themeColor="text1"/>
          <w:sz w:val="22"/>
          <w:szCs w:val="22"/>
        </w:rPr>
        <w:t>de</w:t>
      </w:r>
      <w:proofErr w:type="spellEnd"/>
      <w:r w:rsidRPr="009102EE">
        <w:rPr>
          <w:rFonts w:ascii="Arial" w:hAnsi="Arial" w:cs="Arial"/>
          <w:color w:val="000000" w:themeColor="text1"/>
          <w:sz w:val="22"/>
          <w:szCs w:val="22"/>
        </w:rPr>
        <w:t xml:space="preserve"> </w:t>
      </w:r>
      <w:r w:rsidRPr="009102EE">
        <w:rPr>
          <w:rFonts w:ascii="Arial" w:eastAsia="Arial Unicode MS" w:hAnsi="Arial" w:cs="Arial"/>
          <w:color w:val="000000" w:themeColor="text1"/>
          <w:sz w:val="22"/>
          <w:szCs w:val="22"/>
        </w:rPr>
        <w:t>2025.</w:t>
      </w:r>
    </w:p>
    <w:p w14:paraId="19BB57B3" w14:textId="77777777" w:rsidR="007E76B5" w:rsidRPr="009102EE" w:rsidRDefault="007E76B5" w:rsidP="007E76B5">
      <w:pPr>
        <w:spacing w:line="276" w:lineRule="auto"/>
        <w:jc w:val="both"/>
        <w:rPr>
          <w:rFonts w:ascii="Arial" w:hAnsi="Arial" w:cs="Arial"/>
          <w:color w:val="000000" w:themeColor="text1"/>
          <w:sz w:val="22"/>
          <w:szCs w:val="22"/>
        </w:rPr>
      </w:pPr>
    </w:p>
    <w:p w14:paraId="43202D0B" w14:textId="77777777" w:rsidR="007E76B5" w:rsidRPr="009102EE" w:rsidRDefault="007E76B5" w:rsidP="007E76B5">
      <w:pPr>
        <w:spacing w:line="276" w:lineRule="auto"/>
        <w:jc w:val="both"/>
        <w:rPr>
          <w:rFonts w:ascii="Arial" w:hAnsi="Arial" w:cs="Arial"/>
          <w:color w:val="000000" w:themeColor="text1"/>
          <w:sz w:val="22"/>
          <w:szCs w:val="22"/>
        </w:rPr>
      </w:pPr>
    </w:p>
    <w:p w14:paraId="446CCF9E" w14:textId="77777777" w:rsidR="007E76B5" w:rsidRPr="009102EE" w:rsidRDefault="007E76B5" w:rsidP="007E76B5">
      <w:pPr>
        <w:spacing w:line="276" w:lineRule="auto"/>
        <w:jc w:val="center"/>
        <w:rPr>
          <w:rFonts w:ascii="Arial" w:hAnsi="Arial" w:cs="Arial"/>
          <w:color w:val="000000" w:themeColor="text1"/>
          <w:sz w:val="22"/>
          <w:szCs w:val="22"/>
        </w:rPr>
      </w:pPr>
    </w:p>
    <w:p w14:paraId="1D65CB53" w14:textId="77777777" w:rsidR="007E76B5" w:rsidRPr="009102EE" w:rsidRDefault="007E76B5" w:rsidP="007E76B5">
      <w:pPr>
        <w:spacing w:line="276" w:lineRule="auto"/>
        <w:jc w:val="center"/>
        <w:rPr>
          <w:rFonts w:ascii="Arial" w:hAnsi="Arial" w:cs="Arial"/>
          <w:color w:val="000000" w:themeColor="text1"/>
          <w:sz w:val="22"/>
          <w:szCs w:val="22"/>
        </w:rPr>
      </w:pPr>
    </w:p>
    <w:p w14:paraId="6535EA58"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_____________________________________________________</w:t>
      </w:r>
    </w:p>
    <w:p w14:paraId="606C1ED7"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Nome e Assinatura do representante legal da empresa proponente</w:t>
      </w:r>
    </w:p>
    <w:p w14:paraId="2EE7F506" w14:textId="77777777" w:rsidR="007E76B5" w:rsidRPr="001042ED"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(Carimbo da Empresa)</w:t>
      </w:r>
    </w:p>
    <w:p w14:paraId="603D5BD0"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7CB5BB5"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B3F5A7F"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32D81E6C"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1EADCA40"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5ECA0B19"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3626A0C4"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22D97481"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2ABA295E"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04FEF571"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DD21A46"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077BC40B"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0C079129"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728E8FDD"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4BCF4090" w14:textId="19D9FFC5" w:rsidR="007E76B5" w:rsidRPr="009102EE" w:rsidRDefault="007E76B5" w:rsidP="007E76B5">
      <w:pPr>
        <w:spacing w:line="276" w:lineRule="auto"/>
        <w:jc w:val="center"/>
        <w:rPr>
          <w:rFonts w:ascii="Arial" w:hAnsi="Arial" w:cs="Arial"/>
          <w:b/>
          <w:color w:val="000000" w:themeColor="text1"/>
        </w:rPr>
      </w:pPr>
      <w:r w:rsidRPr="00727887">
        <w:rPr>
          <w:rFonts w:ascii="Arial" w:hAnsi="Arial" w:cs="Arial"/>
          <w:b/>
          <w:color w:val="000000" w:themeColor="text1"/>
        </w:rPr>
        <w:t>Anexo VI</w:t>
      </w:r>
    </w:p>
    <w:p w14:paraId="3F7F8D33" w14:textId="77777777" w:rsidR="007E76B5" w:rsidRPr="009102EE" w:rsidRDefault="007E76B5" w:rsidP="007E76B5">
      <w:pPr>
        <w:spacing w:line="276" w:lineRule="auto"/>
        <w:jc w:val="center"/>
        <w:rPr>
          <w:rFonts w:ascii="Arial" w:hAnsi="Arial" w:cs="Arial"/>
          <w:b/>
          <w:color w:val="000000" w:themeColor="text1"/>
        </w:rPr>
      </w:pPr>
    </w:p>
    <w:p w14:paraId="014810FC" w14:textId="158A2825" w:rsidR="007E76B5" w:rsidRPr="009102EE" w:rsidRDefault="007E76B5" w:rsidP="007E76B5">
      <w:pPr>
        <w:spacing w:before="32" w:after="120" w:line="276" w:lineRule="auto"/>
        <w:jc w:val="center"/>
        <w:rPr>
          <w:rFonts w:ascii="Arial" w:hAnsi="Arial" w:cs="Arial"/>
          <w:b/>
          <w:bCs/>
        </w:rPr>
      </w:pPr>
      <w:r w:rsidRPr="009102EE">
        <w:rPr>
          <w:rFonts w:ascii="Arial" w:hAnsi="Arial" w:cs="Arial"/>
          <w:b/>
          <w:bCs/>
        </w:rPr>
        <w:t>Declaração de Pleno Conhecimento do Objeto</w:t>
      </w:r>
    </w:p>
    <w:p w14:paraId="44C04A18" w14:textId="77777777" w:rsidR="007E76B5" w:rsidRPr="009102EE" w:rsidRDefault="007E76B5" w:rsidP="007E76B5">
      <w:pPr>
        <w:spacing w:after="120" w:line="276" w:lineRule="auto"/>
        <w:jc w:val="both"/>
        <w:rPr>
          <w:rFonts w:ascii="Arial" w:hAnsi="Arial" w:cs="Arial"/>
        </w:rPr>
      </w:pPr>
    </w:p>
    <w:p w14:paraId="62CC01A9" w14:textId="77777777" w:rsidR="007E76B5" w:rsidRPr="00326293" w:rsidRDefault="007E76B5" w:rsidP="007E76B5">
      <w:pPr>
        <w:jc w:val="both"/>
        <w:rPr>
          <w:rFonts w:ascii="Arial" w:hAnsi="Arial" w:cs="Arial"/>
          <w:b/>
          <w:color w:val="000000" w:themeColor="text1"/>
        </w:rPr>
      </w:pPr>
      <w:r w:rsidRPr="009102EE">
        <w:rPr>
          <w:rFonts w:ascii="Arial" w:hAnsi="Arial" w:cs="Arial"/>
          <w:b/>
          <w:color w:val="000000" w:themeColor="text1"/>
        </w:rPr>
        <w:t>Ao PREGOEIRO(A) do Consórcio Público Intermunicipal de Saúde do Setentrião Paranaense – CISAMUSEP</w:t>
      </w:r>
    </w:p>
    <w:p w14:paraId="4768910D" w14:textId="77777777" w:rsidR="007E76B5" w:rsidRPr="00326293" w:rsidRDefault="007E76B5" w:rsidP="007E76B5">
      <w:pPr>
        <w:jc w:val="both"/>
        <w:rPr>
          <w:rFonts w:ascii="Arial" w:hAnsi="Arial" w:cs="Arial"/>
          <w:b/>
          <w:color w:val="000000" w:themeColor="text1"/>
          <w:sz w:val="22"/>
          <w:szCs w:val="22"/>
        </w:rPr>
      </w:pPr>
    </w:p>
    <w:p w14:paraId="119185B4" w14:textId="6C4AD061" w:rsidR="007E76B5" w:rsidRPr="00727887" w:rsidRDefault="007E76B5" w:rsidP="007E76B5">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16C30609" w14:textId="6067AE38" w:rsidR="007E76B5" w:rsidRPr="00727887" w:rsidRDefault="007E76B5" w:rsidP="007E76B5">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52CB5139" w14:textId="77777777" w:rsidR="007E76B5" w:rsidRPr="007128F2" w:rsidRDefault="007E76B5" w:rsidP="007E76B5">
      <w:pPr>
        <w:rPr>
          <w:rFonts w:ascii="Arial" w:eastAsiaTheme="minorHAnsi" w:hAnsi="Arial" w:cs="Arial"/>
          <w:b/>
          <w:bCs/>
          <w:color w:val="000000" w:themeColor="text1"/>
          <w:lang w:eastAsia="en-US"/>
        </w:rPr>
      </w:pPr>
    </w:p>
    <w:p w14:paraId="5CF7DC42" w14:textId="77777777" w:rsidR="007E76B5" w:rsidRPr="009102EE" w:rsidRDefault="007E76B5" w:rsidP="007E76B5">
      <w:pPr>
        <w:jc w:val="both"/>
        <w:rPr>
          <w:rFonts w:ascii="Arial" w:hAnsi="Arial" w:cs="Arial"/>
          <w:b/>
          <w:color w:val="000000" w:themeColor="text1"/>
        </w:rPr>
      </w:pPr>
      <w:r w:rsidRPr="009102EE">
        <w:rPr>
          <w:rFonts w:ascii="Arial" w:hAnsi="Arial" w:cs="Arial"/>
          <w:b/>
          <w:color w:val="000000" w:themeColor="text1"/>
        </w:rPr>
        <w:t>MODALIDADE: PREGÃO ELETRÔNICO</w:t>
      </w:r>
    </w:p>
    <w:p w14:paraId="09797C00" w14:textId="77777777" w:rsidR="007E76B5" w:rsidRPr="009102EE" w:rsidRDefault="007E76B5" w:rsidP="007E76B5">
      <w:pPr>
        <w:spacing w:before="35" w:after="120" w:line="276" w:lineRule="auto"/>
        <w:jc w:val="both"/>
        <w:rPr>
          <w:rFonts w:ascii="Arial" w:hAnsi="Arial" w:cs="Arial"/>
        </w:rPr>
      </w:pPr>
    </w:p>
    <w:p w14:paraId="1496C3C0" w14:textId="77777777" w:rsidR="007E76B5" w:rsidRPr="009102EE" w:rsidRDefault="007E76B5" w:rsidP="007E76B5">
      <w:pPr>
        <w:spacing w:before="35"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Declaro que não poderei alegar o desconhecimento das condições e grau de dificuldade existentes como justificativa para me eximir das obrigações assumidas ou em favor de eventuais pretensões de acréscimos de preços para a execução do objeto; </w:t>
      </w:r>
    </w:p>
    <w:p w14:paraId="76E0559E" w14:textId="77777777" w:rsidR="007E76B5" w:rsidRPr="009102EE" w:rsidRDefault="007E76B5" w:rsidP="007E76B5">
      <w:pPr>
        <w:spacing w:before="24"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Caso não preveja ou subdimensione verbas trabalhistas, previdenciárias ou sociais, bem como, uniformes, equipamentos de proteção individual – EPI, materiais ou qualquer outro insumo necessário à perfeita execução do objeto, suprirei a falta sem direito a receber qualquer pagamento suplementar; </w:t>
      </w:r>
    </w:p>
    <w:p w14:paraId="1741896F" w14:textId="77777777" w:rsidR="007E76B5" w:rsidRPr="009102EE" w:rsidRDefault="007E76B5" w:rsidP="007E76B5">
      <w:pPr>
        <w:spacing w:before="24"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 xml:space="preserve">Caso superdimensione uniformes, equipamentos de proteção individual – EPI, materiais ou qualquer outro insumo necessário à perfeita execução do objeto, receberei apenas pelas quantidades efetivamente utilizadas na execução do objeto. </w:t>
      </w:r>
    </w:p>
    <w:p w14:paraId="484224B1"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lang w:eastAsia="en-US"/>
        </w:rPr>
      </w:pPr>
      <w:r w:rsidRPr="009102EE">
        <w:rPr>
          <w:rFonts w:ascii="Arial" w:eastAsiaTheme="minorHAnsi" w:hAnsi="Arial" w:cs="Arial"/>
          <w:sz w:val="22"/>
          <w:szCs w:val="22"/>
          <w:lang w:eastAsia="en-US"/>
        </w:rPr>
        <w:t>E, por ser expressão da verdade, firmo a presente.</w:t>
      </w:r>
    </w:p>
    <w:p w14:paraId="2C866B13" w14:textId="77777777" w:rsidR="007E76B5" w:rsidRPr="009102EE" w:rsidRDefault="007E76B5" w:rsidP="007E76B5">
      <w:pPr>
        <w:spacing w:before="24" w:after="120" w:line="276" w:lineRule="auto"/>
        <w:jc w:val="both"/>
        <w:rPr>
          <w:rFonts w:ascii="Arial" w:eastAsiaTheme="minorHAnsi" w:hAnsi="Arial" w:cs="Arial"/>
          <w:sz w:val="22"/>
          <w:szCs w:val="22"/>
          <w:lang w:eastAsia="en-US"/>
        </w:rPr>
      </w:pPr>
    </w:p>
    <w:p w14:paraId="327D057B" w14:textId="77777777" w:rsidR="007E76B5" w:rsidRPr="009102EE" w:rsidRDefault="007E76B5" w:rsidP="007E76B5">
      <w:pPr>
        <w:spacing w:line="276" w:lineRule="auto"/>
        <w:jc w:val="center"/>
        <w:rPr>
          <w:rFonts w:ascii="Arial" w:hAnsi="Arial" w:cs="Arial"/>
          <w:b/>
          <w:color w:val="000000" w:themeColor="text1"/>
        </w:rPr>
      </w:pPr>
    </w:p>
    <w:p w14:paraId="0E4EC77D" w14:textId="77777777" w:rsidR="007E76B5" w:rsidRPr="009102EE" w:rsidRDefault="007E76B5" w:rsidP="007E76B5">
      <w:pPr>
        <w:spacing w:line="276" w:lineRule="auto"/>
        <w:jc w:val="center"/>
        <w:rPr>
          <w:rFonts w:ascii="Arial" w:hAnsi="Arial" w:cs="Arial"/>
          <w:b/>
          <w:color w:val="000000" w:themeColor="text1"/>
        </w:rPr>
      </w:pPr>
    </w:p>
    <w:p w14:paraId="7F47BA42" w14:textId="77777777" w:rsidR="007E76B5" w:rsidRPr="009102EE" w:rsidRDefault="007E76B5" w:rsidP="007E76B5">
      <w:pPr>
        <w:spacing w:line="276" w:lineRule="auto"/>
        <w:jc w:val="right"/>
        <w:rPr>
          <w:rFonts w:ascii="Arial" w:hAnsi="Arial" w:cs="Arial"/>
          <w:color w:val="000000" w:themeColor="text1"/>
          <w:sz w:val="22"/>
          <w:szCs w:val="22"/>
        </w:rPr>
      </w:pPr>
      <w:r w:rsidRPr="009102EE">
        <w:rPr>
          <w:rFonts w:ascii="Arial" w:hAnsi="Arial" w:cs="Arial"/>
          <w:color w:val="000000" w:themeColor="text1"/>
          <w:sz w:val="22"/>
          <w:szCs w:val="22"/>
        </w:rPr>
        <w:t xml:space="preserve">_______________, em ____ de _______________ </w:t>
      </w:r>
      <w:proofErr w:type="spellStart"/>
      <w:r w:rsidRPr="009102EE">
        <w:rPr>
          <w:rFonts w:ascii="Arial" w:hAnsi="Arial" w:cs="Arial"/>
          <w:color w:val="000000" w:themeColor="text1"/>
          <w:sz w:val="22"/>
          <w:szCs w:val="22"/>
        </w:rPr>
        <w:t>de</w:t>
      </w:r>
      <w:proofErr w:type="spellEnd"/>
      <w:r w:rsidRPr="009102EE">
        <w:rPr>
          <w:rFonts w:ascii="Arial" w:hAnsi="Arial" w:cs="Arial"/>
          <w:color w:val="000000" w:themeColor="text1"/>
          <w:sz w:val="22"/>
          <w:szCs w:val="22"/>
        </w:rPr>
        <w:t xml:space="preserve"> </w:t>
      </w:r>
      <w:r w:rsidRPr="009102EE">
        <w:rPr>
          <w:rFonts w:ascii="Arial" w:eastAsia="Arial Unicode MS" w:hAnsi="Arial" w:cs="Arial"/>
          <w:color w:val="000000" w:themeColor="text1"/>
          <w:sz w:val="22"/>
          <w:szCs w:val="22"/>
        </w:rPr>
        <w:t>2025.</w:t>
      </w:r>
    </w:p>
    <w:p w14:paraId="7DC16A7D" w14:textId="77777777" w:rsidR="007E76B5" w:rsidRPr="009102EE" w:rsidRDefault="007E76B5" w:rsidP="007E76B5">
      <w:pPr>
        <w:spacing w:line="276" w:lineRule="auto"/>
        <w:jc w:val="both"/>
        <w:rPr>
          <w:rFonts w:ascii="Arial" w:hAnsi="Arial" w:cs="Arial"/>
          <w:color w:val="000000" w:themeColor="text1"/>
          <w:sz w:val="22"/>
          <w:szCs w:val="22"/>
        </w:rPr>
      </w:pPr>
    </w:p>
    <w:p w14:paraId="001F28A3" w14:textId="77777777" w:rsidR="007E76B5" w:rsidRPr="009102EE" w:rsidRDefault="007E76B5" w:rsidP="007E76B5">
      <w:pPr>
        <w:spacing w:line="276" w:lineRule="auto"/>
        <w:jc w:val="both"/>
        <w:rPr>
          <w:rFonts w:ascii="Arial" w:hAnsi="Arial" w:cs="Arial"/>
          <w:color w:val="000000" w:themeColor="text1"/>
          <w:sz w:val="22"/>
          <w:szCs w:val="22"/>
        </w:rPr>
      </w:pPr>
    </w:p>
    <w:p w14:paraId="4666A5FE" w14:textId="77777777" w:rsidR="007E76B5" w:rsidRPr="009102EE" w:rsidRDefault="007E76B5" w:rsidP="007E76B5">
      <w:pPr>
        <w:spacing w:line="276" w:lineRule="auto"/>
        <w:jc w:val="center"/>
        <w:rPr>
          <w:rFonts w:ascii="Arial" w:hAnsi="Arial" w:cs="Arial"/>
          <w:color w:val="000000" w:themeColor="text1"/>
          <w:sz w:val="22"/>
          <w:szCs w:val="22"/>
        </w:rPr>
      </w:pPr>
    </w:p>
    <w:p w14:paraId="6AFAE4A1" w14:textId="77777777" w:rsidR="007E76B5" w:rsidRPr="009102EE" w:rsidRDefault="007E76B5" w:rsidP="007E76B5">
      <w:pPr>
        <w:spacing w:line="276" w:lineRule="auto"/>
        <w:jc w:val="center"/>
        <w:rPr>
          <w:rFonts w:ascii="Arial" w:hAnsi="Arial" w:cs="Arial"/>
          <w:color w:val="000000" w:themeColor="text1"/>
          <w:sz w:val="22"/>
          <w:szCs w:val="22"/>
        </w:rPr>
      </w:pPr>
    </w:p>
    <w:p w14:paraId="3621D72B"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_____________________________________________________</w:t>
      </w:r>
    </w:p>
    <w:p w14:paraId="4B486F00"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Nome e Assinatura do representante legal da empresa proponente</w:t>
      </w:r>
    </w:p>
    <w:p w14:paraId="34D73FCC" w14:textId="77777777" w:rsidR="007E76B5" w:rsidRPr="001042ED"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(Carimbo da Empresa)</w:t>
      </w:r>
    </w:p>
    <w:p w14:paraId="34F2A44D"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204B7B06"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52F54C1E"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751AD2BB"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3D01CF28" w14:textId="77777777" w:rsidR="009102EE" w:rsidRDefault="009102EE" w:rsidP="009F0D40">
      <w:pPr>
        <w:spacing w:line="276" w:lineRule="auto"/>
        <w:jc w:val="center"/>
        <w:rPr>
          <w:rFonts w:ascii="Arial" w:eastAsia="Arial Unicode MS" w:hAnsi="Arial" w:cs="Arial"/>
          <w:b/>
          <w:color w:val="000000" w:themeColor="text1"/>
          <w:sz w:val="22"/>
          <w:szCs w:val="22"/>
        </w:rPr>
      </w:pPr>
    </w:p>
    <w:p w14:paraId="7D3DFD26" w14:textId="77777777" w:rsidR="001F2668" w:rsidRDefault="001F2668" w:rsidP="009F0D40">
      <w:pPr>
        <w:spacing w:line="276" w:lineRule="auto"/>
        <w:jc w:val="center"/>
        <w:rPr>
          <w:rFonts w:ascii="Arial" w:eastAsia="Arial Unicode MS" w:hAnsi="Arial" w:cs="Arial"/>
          <w:b/>
          <w:color w:val="000000" w:themeColor="text1"/>
          <w:sz w:val="22"/>
          <w:szCs w:val="22"/>
        </w:rPr>
      </w:pPr>
    </w:p>
    <w:p w14:paraId="1575F981" w14:textId="42F9AEBD" w:rsidR="001F2668" w:rsidRDefault="007E76B5" w:rsidP="009F0D40">
      <w:pPr>
        <w:spacing w:line="276" w:lineRule="auto"/>
        <w:jc w:val="center"/>
        <w:rPr>
          <w:rFonts w:ascii="Arial" w:eastAsia="Arial Unicode MS" w:hAnsi="Arial" w:cs="Arial"/>
          <w:b/>
          <w:bCs/>
          <w:color w:val="000000" w:themeColor="text1"/>
        </w:rPr>
      </w:pPr>
      <w:r w:rsidRPr="007E76B5">
        <w:rPr>
          <w:rFonts w:ascii="Arial" w:eastAsia="Arial Unicode MS" w:hAnsi="Arial" w:cs="Arial"/>
          <w:b/>
          <w:bCs/>
          <w:color w:val="000000" w:themeColor="text1"/>
        </w:rPr>
        <w:t>Anexo VII</w:t>
      </w:r>
    </w:p>
    <w:p w14:paraId="3E96AEB6" w14:textId="77777777" w:rsidR="004C6237" w:rsidRDefault="004C6237" w:rsidP="009F0D40">
      <w:pPr>
        <w:spacing w:line="276" w:lineRule="auto"/>
        <w:jc w:val="center"/>
        <w:rPr>
          <w:rFonts w:ascii="Arial" w:eastAsia="Arial Unicode MS" w:hAnsi="Arial" w:cs="Arial"/>
          <w:b/>
          <w:bCs/>
          <w:color w:val="000000" w:themeColor="text1"/>
        </w:rPr>
      </w:pPr>
    </w:p>
    <w:p w14:paraId="5B274AA5" w14:textId="77777777" w:rsidR="004C6237" w:rsidRDefault="004C6237" w:rsidP="004C6237">
      <w:pPr>
        <w:spacing w:before="32" w:after="120" w:line="276" w:lineRule="auto"/>
        <w:jc w:val="center"/>
        <w:rPr>
          <w:rFonts w:ascii="Arial" w:hAnsi="Arial" w:cs="Arial"/>
          <w:b/>
          <w:bCs/>
        </w:rPr>
      </w:pPr>
      <w:r w:rsidRPr="0022227F">
        <w:rPr>
          <w:rFonts w:ascii="Arial" w:hAnsi="Arial" w:cs="Arial"/>
          <w:b/>
          <w:bCs/>
        </w:rPr>
        <w:t xml:space="preserve">DECLARAÇÃO DE </w:t>
      </w:r>
      <w:r>
        <w:rPr>
          <w:rFonts w:ascii="Arial" w:hAnsi="Arial" w:cs="Arial"/>
          <w:b/>
          <w:bCs/>
        </w:rPr>
        <w:t xml:space="preserve">MANUTENÇÃO DE ESCRITÓRIO </w:t>
      </w:r>
    </w:p>
    <w:p w14:paraId="148A1F18" w14:textId="77777777" w:rsidR="001F2668" w:rsidRPr="001042ED" w:rsidRDefault="001F2668" w:rsidP="009F0D40">
      <w:pPr>
        <w:spacing w:line="276" w:lineRule="auto"/>
        <w:jc w:val="center"/>
        <w:rPr>
          <w:rFonts w:ascii="Arial" w:eastAsia="Arial Unicode MS" w:hAnsi="Arial" w:cs="Arial"/>
          <w:b/>
          <w:color w:val="000000" w:themeColor="text1"/>
          <w:sz w:val="22"/>
          <w:szCs w:val="22"/>
        </w:rPr>
      </w:pPr>
    </w:p>
    <w:p w14:paraId="6EB5CFFC" w14:textId="77777777" w:rsidR="007E76B5" w:rsidRPr="00326293" w:rsidRDefault="007E76B5" w:rsidP="007E76B5">
      <w:pPr>
        <w:jc w:val="both"/>
        <w:rPr>
          <w:rFonts w:ascii="Arial" w:hAnsi="Arial" w:cs="Arial"/>
          <w:b/>
          <w:color w:val="000000" w:themeColor="text1"/>
        </w:rPr>
      </w:pPr>
      <w:r w:rsidRPr="009102EE">
        <w:rPr>
          <w:rFonts w:ascii="Arial" w:hAnsi="Arial" w:cs="Arial"/>
          <w:b/>
          <w:color w:val="000000" w:themeColor="text1"/>
        </w:rPr>
        <w:t>Ao PREGOEIRO(A) do Consórcio Público Intermunicipal de Saúde do Setentrião Paranaense – CISAMUSEP</w:t>
      </w:r>
    </w:p>
    <w:p w14:paraId="4FF8DA33" w14:textId="77777777" w:rsidR="007E76B5" w:rsidRPr="00326293" w:rsidRDefault="007E76B5" w:rsidP="007E76B5">
      <w:pPr>
        <w:jc w:val="both"/>
        <w:rPr>
          <w:rFonts w:ascii="Arial" w:hAnsi="Arial" w:cs="Arial"/>
          <w:b/>
          <w:color w:val="000000" w:themeColor="text1"/>
          <w:sz w:val="22"/>
          <w:szCs w:val="22"/>
        </w:rPr>
      </w:pPr>
    </w:p>
    <w:p w14:paraId="18D7C6D9" w14:textId="2D3FB547" w:rsidR="007E76B5" w:rsidRPr="00727887" w:rsidRDefault="007E76B5" w:rsidP="007E76B5">
      <w:pPr>
        <w:autoSpaceDE w:val="0"/>
        <w:autoSpaceDN w:val="0"/>
        <w:adjustRightInd w:val="0"/>
        <w:rPr>
          <w:rFonts w:ascii="Arial" w:eastAsiaTheme="minorHAnsi" w:hAnsi="Arial" w:cs="Arial"/>
          <w:lang w:eastAsia="en-US"/>
        </w:rPr>
      </w:pPr>
      <w:r w:rsidRPr="00727887">
        <w:rPr>
          <w:rFonts w:ascii="Arial" w:eastAsiaTheme="minorHAnsi" w:hAnsi="Arial" w:cs="Arial"/>
          <w:b/>
          <w:bCs/>
          <w:lang w:eastAsia="en-US"/>
        </w:rPr>
        <w:t xml:space="preserve">PREGÃO Nº </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28F43106" w14:textId="56EB6586" w:rsidR="007E76B5" w:rsidRPr="00727887" w:rsidRDefault="007E76B5" w:rsidP="007E76B5">
      <w:pPr>
        <w:rPr>
          <w:rFonts w:ascii="Arial" w:eastAsiaTheme="minorHAnsi" w:hAnsi="Arial" w:cs="Arial"/>
          <w:b/>
          <w:bCs/>
          <w:lang w:eastAsia="en-US"/>
        </w:rPr>
      </w:pPr>
      <w:r w:rsidRPr="00727887">
        <w:rPr>
          <w:rFonts w:ascii="Arial" w:eastAsiaTheme="minorHAnsi" w:hAnsi="Arial" w:cs="Arial"/>
          <w:b/>
          <w:bCs/>
          <w:lang w:eastAsia="en-US"/>
        </w:rPr>
        <w:t>COMPRASGOV Nº 900</w:t>
      </w:r>
      <w:r w:rsidR="00727887" w:rsidRPr="00727887">
        <w:rPr>
          <w:rFonts w:ascii="Arial" w:eastAsiaTheme="minorHAnsi" w:hAnsi="Arial" w:cs="Arial"/>
          <w:b/>
          <w:bCs/>
          <w:lang w:eastAsia="en-US"/>
        </w:rPr>
        <w:t>19</w:t>
      </w:r>
      <w:r w:rsidRPr="00727887">
        <w:rPr>
          <w:rFonts w:ascii="Arial" w:eastAsiaTheme="minorHAnsi" w:hAnsi="Arial" w:cs="Arial"/>
          <w:b/>
          <w:bCs/>
          <w:lang w:eastAsia="en-US"/>
        </w:rPr>
        <w:t>/2025</w:t>
      </w:r>
    </w:p>
    <w:p w14:paraId="3B0983E1" w14:textId="77777777" w:rsidR="007E76B5" w:rsidRPr="007128F2" w:rsidRDefault="007E76B5" w:rsidP="007E76B5">
      <w:pPr>
        <w:rPr>
          <w:rFonts w:ascii="Arial" w:eastAsiaTheme="minorHAnsi" w:hAnsi="Arial" w:cs="Arial"/>
          <w:b/>
          <w:bCs/>
          <w:color w:val="000000" w:themeColor="text1"/>
          <w:lang w:eastAsia="en-US"/>
        </w:rPr>
      </w:pPr>
    </w:p>
    <w:p w14:paraId="77151A43" w14:textId="77777777" w:rsidR="007E76B5" w:rsidRPr="009102EE" w:rsidRDefault="007E76B5" w:rsidP="007E76B5">
      <w:pPr>
        <w:jc w:val="both"/>
        <w:rPr>
          <w:rFonts w:ascii="Arial" w:hAnsi="Arial" w:cs="Arial"/>
          <w:b/>
          <w:color w:val="000000" w:themeColor="text1"/>
        </w:rPr>
      </w:pPr>
      <w:r w:rsidRPr="009102EE">
        <w:rPr>
          <w:rFonts w:ascii="Arial" w:hAnsi="Arial" w:cs="Arial"/>
          <w:b/>
          <w:color w:val="000000" w:themeColor="text1"/>
        </w:rPr>
        <w:t>MODALIDADE: PREGÃO ELETRÔNICO</w:t>
      </w:r>
    </w:p>
    <w:p w14:paraId="7F9D8023" w14:textId="77777777" w:rsidR="007E76B5" w:rsidRPr="009102EE" w:rsidRDefault="007E76B5" w:rsidP="007E76B5">
      <w:pPr>
        <w:spacing w:after="120" w:line="276" w:lineRule="auto"/>
        <w:jc w:val="both"/>
        <w:rPr>
          <w:rFonts w:ascii="Arial" w:hAnsi="Arial" w:cs="Arial"/>
        </w:rPr>
      </w:pPr>
    </w:p>
    <w:p w14:paraId="52560E60" w14:textId="77777777" w:rsidR="009F0D40" w:rsidRPr="009102EE" w:rsidRDefault="009F0D40" w:rsidP="009F0D40">
      <w:pPr>
        <w:spacing w:line="276" w:lineRule="auto"/>
        <w:jc w:val="both"/>
        <w:rPr>
          <w:rFonts w:ascii="Arial" w:eastAsia="Arial Unicode MS" w:hAnsi="Arial" w:cs="Arial"/>
          <w:b/>
          <w:color w:val="000000" w:themeColor="text1"/>
          <w:sz w:val="22"/>
          <w:szCs w:val="22"/>
        </w:rPr>
      </w:pPr>
    </w:p>
    <w:p w14:paraId="4D4A86A2"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lang w:eastAsia="en-US"/>
        </w:rPr>
        <w:t xml:space="preserve">Declaro, como responsável legal da empresa ___________________ CNPJ sob nº ______________ que </w:t>
      </w:r>
      <w:r w:rsidRPr="009102EE">
        <w:rPr>
          <w:rFonts w:ascii="Arial" w:eastAsiaTheme="minorHAnsi" w:hAnsi="Arial" w:cs="Arial"/>
          <w:bCs/>
          <w:sz w:val="22"/>
          <w:szCs w:val="22"/>
          <w:lang w:eastAsia="en-US"/>
        </w:rPr>
        <w:t xml:space="preserve">manterei, a </w:t>
      </w:r>
      <w:r w:rsidRPr="009102EE">
        <w:rPr>
          <w:rFonts w:ascii="Arial" w:eastAsiaTheme="minorHAnsi" w:hAnsi="Arial" w:cs="Arial"/>
          <w:sz w:val="22"/>
          <w:szCs w:val="22"/>
        </w:rPr>
        <w:t>partir do momento da assinatura do contrato e durante o período em que o mesmo estiver em vigência, escritório com sede no município de Maringá/PR ou em cidade que se localize a no máximo 100 (cem) quilômetros do município de Maringá/PR, com estrutura física e preposto capaz de dirimir quaisquer dúvidas de caráter técnico, jurídico e administrativo originados de sua execução, a ser comprovado no prazo máximo de 30 (trinta) dias a contar da data da assinatura do contrato.</w:t>
      </w:r>
    </w:p>
    <w:p w14:paraId="3F1BE000" w14:textId="77777777" w:rsidR="007E76B5" w:rsidRPr="009102EE" w:rsidRDefault="007E76B5" w:rsidP="007E76B5">
      <w:pPr>
        <w:autoSpaceDE w:val="0"/>
        <w:autoSpaceDN w:val="0"/>
        <w:adjustRightInd w:val="0"/>
        <w:spacing w:after="120" w:line="276" w:lineRule="auto"/>
        <w:jc w:val="both"/>
        <w:rPr>
          <w:rFonts w:ascii="Arial" w:eastAsiaTheme="minorHAnsi" w:hAnsi="Arial" w:cs="Arial"/>
          <w:sz w:val="22"/>
          <w:szCs w:val="22"/>
        </w:rPr>
      </w:pPr>
      <w:r w:rsidRPr="009102EE">
        <w:rPr>
          <w:rFonts w:ascii="Arial" w:eastAsiaTheme="minorHAnsi" w:hAnsi="Arial" w:cs="Arial"/>
          <w:sz w:val="22"/>
          <w:szCs w:val="22"/>
        </w:rPr>
        <w:t>E, por ser expressão da verdade, firmo a presente.</w:t>
      </w:r>
    </w:p>
    <w:p w14:paraId="0FA0816F" w14:textId="77777777" w:rsidR="007E76B5" w:rsidRPr="009102EE" w:rsidRDefault="007E76B5" w:rsidP="009F0D40">
      <w:pPr>
        <w:spacing w:line="276" w:lineRule="auto"/>
        <w:jc w:val="both"/>
        <w:rPr>
          <w:rFonts w:ascii="Arial" w:eastAsia="Arial Unicode MS" w:hAnsi="Arial" w:cs="Arial"/>
          <w:b/>
          <w:color w:val="000000" w:themeColor="text1"/>
          <w:sz w:val="22"/>
          <w:szCs w:val="22"/>
        </w:rPr>
      </w:pPr>
    </w:p>
    <w:p w14:paraId="50C82A42" w14:textId="77777777" w:rsidR="007E76B5" w:rsidRPr="009102EE" w:rsidRDefault="007E76B5" w:rsidP="009F0D40">
      <w:pPr>
        <w:spacing w:line="276" w:lineRule="auto"/>
        <w:jc w:val="both"/>
        <w:rPr>
          <w:rFonts w:ascii="Arial" w:eastAsia="Arial Unicode MS" w:hAnsi="Arial" w:cs="Arial"/>
          <w:b/>
          <w:color w:val="000000" w:themeColor="text1"/>
          <w:sz w:val="22"/>
          <w:szCs w:val="22"/>
        </w:rPr>
      </w:pPr>
    </w:p>
    <w:p w14:paraId="5EB5CEEE" w14:textId="77777777" w:rsidR="007E76B5" w:rsidRPr="009102EE" w:rsidRDefault="007E76B5" w:rsidP="009F0D40">
      <w:pPr>
        <w:spacing w:line="276" w:lineRule="auto"/>
        <w:jc w:val="both"/>
        <w:rPr>
          <w:rFonts w:ascii="Arial" w:eastAsia="Arial Unicode MS" w:hAnsi="Arial" w:cs="Arial"/>
          <w:b/>
          <w:color w:val="000000" w:themeColor="text1"/>
          <w:sz w:val="22"/>
          <w:szCs w:val="22"/>
        </w:rPr>
      </w:pPr>
    </w:p>
    <w:p w14:paraId="1BE26D71" w14:textId="77777777" w:rsidR="007E76B5" w:rsidRPr="009102EE" w:rsidRDefault="007E76B5" w:rsidP="007E76B5">
      <w:pPr>
        <w:spacing w:line="276" w:lineRule="auto"/>
        <w:jc w:val="right"/>
        <w:rPr>
          <w:rFonts w:ascii="Arial" w:hAnsi="Arial" w:cs="Arial"/>
          <w:color w:val="000000" w:themeColor="text1"/>
          <w:sz w:val="22"/>
          <w:szCs w:val="22"/>
        </w:rPr>
      </w:pPr>
      <w:r w:rsidRPr="009102EE">
        <w:rPr>
          <w:rFonts w:ascii="Arial" w:hAnsi="Arial" w:cs="Arial"/>
          <w:color w:val="000000" w:themeColor="text1"/>
          <w:sz w:val="22"/>
          <w:szCs w:val="22"/>
        </w:rPr>
        <w:t xml:space="preserve">_______________, em ____ de _______________ </w:t>
      </w:r>
      <w:proofErr w:type="spellStart"/>
      <w:r w:rsidRPr="009102EE">
        <w:rPr>
          <w:rFonts w:ascii="Arial" w:hAnsi="Arial" w:cs="Arial"/>
          <w:color w:val="000000" w:themeColor="text1"/>
          <w:sz w:val="22"/>
          <w:szCs w:val="22"/>
        </w:rPr>
        <w:t>de</w:t>
      </w:r>
      <w:proofErr w:type="spellEnd"/>
      <w:r w:rsidRPr="009102EE">
        <w:rPr>
          <w:rFonts w:ascii="Arial" w:hAnsi="Arial" w:cs="Arial"/>
          <w:color w:val="000000" w:themeColor="text1"/>
          <w:sz w:val="22"/>
          <w:szCs w:val="22"/>
        </w:rPr>
        <w:t xml:space="preserve"> </w:t>
      </w:r>
      <w:r w:rsidRPr="009102EE">
        <w:rPr>
          <w:rFonts w:ascii="Arial" w:eastAsia="Arial Unicode MS" w:hAnsi="Arial" w:cs="Arial"/>
          <w:color w:val="000000" w:themeColor="text1"/>
          <w:sz w:val="22"/>
          <w:szCs w:val="22"/>
        </w:rPr>
        <w:t>2025.</w:t>
      </w:r>
    </w:p>
    <w:p w14:paraId="588D43C4" w14:textId="77777777" w:rsidR="007E76B5" w:rsidRPr="009102EE" w:rsidRDefault="007E76B5" w:rsidP="007E76B5">
      <w:pPr>
        <w:spacing w:line="276" w:lineRule="auto"/>
        <w:jc w:val="both"/>
        <w:rPr>
          <w:rFonts w:ascii="Arial" w:hAnsi="Arial" w:cs="Arial"/>
          <w:color w:val="000000" w:themeColor="text1"/>
          <w:sz w:val="22"/>
          <w:szCs w:val="22"/>
        </w:rPr>
      </w:pPr>
    </w:p>
    <w:p w14:paraId="3E6DAD7D" w14:textId="77777777" w:rsidR="007E76B5" w:rsidRPr="009102EE" w:rsidRDefault="007E76B5" w:rsidP="007E76B5">
      <w:pPr>
        <w:spacing w:line="276" w:lineRule="auto"/>
        <w:jc w:val="both"/>
        <w:rPr>
          <w:rFonts w:ascii="Arial" w:hAnsi="Arial" w:cs="Arial"/>
          <w:color w:val="000000" w:themeColor="text1"/>
          <w:sz w:val="22"/>
          <w:szCs w:val="22"/>
        </w:rPr>
      </w:pPr>
    </w:p>
    <w:p w14:paraId="10A574D9" w14:textId="77777777" w:rsidR="007E76B5" w:rsidRPr="009102EE" w:rsidRDefault="007E76B5" w:rsidP="007E76B5">
      <w:pPr>
        <w:spacing w:line="276" w:lineRule="auto"/>
        <w:jc w:val="center"/>
        <w:rPr>
          <w:rFonts w:ascii="Arial" w:hAnsi="Arial" w:cs="Arial"/>
          <w:color w:val="000000" w:themeColor="text1"/>
          <w:sz w:val="22"/>
          <w:szCs w:val="22"/>
        </w:rPr>
      </w:pPr>
    </w:p>
    <w:p w14:paraId="3680538B" w14:textId="77777777" w:rsidR="007E76B5" w:rsidRPr="009102EE" w:rsidRDefault="007E76B5" w:rsidP="007E76B5">
      <w:pPr>
        <w:spacing w:line="276" w:lineRule="auto"/>
        <w:jc w:val="center"/>
        <w:rPr>
          <w:rFonts w:ascii="Arial" w:hAnsi="Arial" w:cs="Arial"/>
          <w:color w:val="000000" w:themeColor="text1"/>
          <w:sz w:val="22"/>
          <w:szCs w:val="22"/>
        </w:rPr>
      </w:pPr>
    </w:p>
    <w:p w14:paraId="7411C380"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_____________________________________________________</w:t>
      </w:r>
    </w:p>
    <w:p w14:paraId="6885F4B1" w14:textId="77777777" w:rsidR="007E76B5" w:rsidRPr="009102EE"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Nome e Assinatura do representante legal da empresa proponente</w:t>
      </w:r>
    </w:p>
    <w:p w14:paraId="7609196B" w14:textId="77777777" w:rsidR="007E76B5" w:rsidRPr="001042ED" w:rsidRDefault="007E76B5" w:rsidP="007E76B5">
      <w:pPr>
        <w:spacing w:line="276" w:lineRule="auto"/>
        <w:jc w:val="center"/>
        <w:rPr>
          <w:rFonts w:ascii="Arial" w:hAnsi="Arial" w:cs="Arial"/>
          <w:color w:val="000000" w:themeColor="text1"/>
          <w:sz w:val="22"/>
          <w:szCs w:val="22"/>
        </w:rPr>
      </w:pPr>
      <w:r w:rsidRPr="009102EE">
        <w:rPr>
          <w:rFonts w:ascii="Arial" w:hAnsi="Arial" w:cs="Arial"/>
          <w:color w:val="000000" w:themeColor="text1"/>
          <w:sz w:val="22"/>
          <w:szCs w:val="22"/>
        </w:rPr>
        <w:t>(Carimbo da Empresa)</w:t>
      </w:r>
    </w:p>
    <w:p w14:paraId="790AD7C9"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52A5F951"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5DFAFF92"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79C59B00"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7EC5993B"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420A1BAF"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395DD56C"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7FE4EC50"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2864C674"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471E0C4C"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0719EF2F"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6937C10E" w14:textId="77777777" w:rsidR="007E76B5" w:rsidRDefault="007E76B5" w:rsidP="009F0D40">
      <w:pPr>
        <w:spacing w:line="276" w:lineRule="auto"/>
        <w:jc w:val="both"/>
        <w:rPr>
          <w:rFonts w:ascii="Arial" w:eastAsia="Arial Unicode MS" w:hAnsi="Arial" w:cs="Arial"/>
          <w:b/>
          <w:color w:val="000000" w:themeColor="text1"/>
          <w:sz w:val="22"/>
          <w:szCs w:val="22"/>
        </w:rPr>
      </w:pPr>
    </w:p>
    <w:p w14:paraId="24508B74" w14:textId="4DD597F7" w:rsidR="000B7D4F" w:rsidRPr="007E76B5" w:rsidRDefault="000B7D4F" w:rsidP="000B7D4F">
      <w:pPr>
        <w:spacing w:line="276" w:lineRule="auto"/>
        <w:jc w:val="center"/>
        <w:rPr>
          <w:rFonts w:ascii="Arial" w:eastAsia="Arial Unicode MS" w:hAnsi="Arial" w:cs="Arial"/>
          <w:b/>
          <w:bCs/>
          <w:color w:val="000000" w:themeColor="text1"/>
        </w:rPr>
      </w:pPr>
      <w:r w:rsidRPr="007E76B5">
        <w:rPr>
          <w:rFonts w:ascii="Arial" w:eastAsia="Arial Unicode MS" w:hAnsi="Arial" w:cs="Arial"/>
          <w:b/>
          <w:bCs/>
          <w:color w:val="000000" w:themeColor="text1"/>
        </w:rPr>
        <w:t>Anexo VII</w:t>
      </w:r>
      <w:r>
        <w:rPr>
          <w:rFonts w:ascii="Arial" w:eastAsia="Arial Unicode MS" w:hAnsi="Arial" w:cs="Arial"/>
          <w:b/>
          <w:bCs/>
          <w:color w:val="000000" w:themeColor="text1"/>
        </w:rPr>
        <w:t>I</w:t>
      </w:r>
    </w:p>
    <w:p w14:paraId="203F2732" w14:textId="77777777" w:rsidR="000B7D4F" w:rsidRDefault="000B7D4F" w:rsidP="000B7D4F">
      <w:pPr>
        <w:spacing w:line="276" w:lineRule="auto"/>
        <w:jc w:val="center"/>
        <w:rPr>
          <w:rFonts w:ascii="Arial" w:eastAsia="Arial Unicode MS" w:hAnsi="Arial" w:cs="Arial"/>
          <w:b/>
          <w:color w:val="000000" w:themeColor="text1"/>
          <w:sz w:val="22"/>
          <w:szCs w:val="22"/>
        </w:rPr>
      </w:pPr>
    </w:p>
    <w:p w14:paraId="37B5D638" w14:textId="77777777" w:rsidR="009102EE" w:rsidRPr="001042ED" w:rsidRDefault="009102EE" w:rsidP="000B7D4F">
      <w:pPr>
        <w:spacing w:line="276" w:lineRule="auto"/>
        <w:jc w:val="center"/>
        <w:rPr>
          <w:rFonts w:ascii="Arial" w:eastAsia="Arial Unicode MS" w:hAnsi="Arial" w:cs="Arial"/>
          <w:b/>
          <w:color w:val="000000" w:themeColor="text1"/>
          <w:sz w:val="22"/>
          <w:szCs w:val="22"/>
        </w:rPr>
      </w:pPr>
    </w:p>
    <w:p w14:paraId="4A726BE4" w14:textId="65C1ED42" w:rsidR="009F0D40" w:rsidRPr="001042ED" w:rsidRDefault="009102EE" w:rsidP="009F0D40">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M</w:t>
      </w:r>
      <w:r w:rsidR="009F0D40" w:rsidRPr="001042ED">
        <w:rPr>
          <w:rFonts w:ascii="Arial" w:hAnsi="Arial" w:cs="Arial"/>
          <w:b/>
          <w:color w:val="000000" w:themeColor="text1"/>
          <w:sz w:val="22"/>
          <w:szCs w:val="22"/>
        </w:rPr>
        <w:t>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1E000E08" w:rsidR="009F0D40" w:rsidRDefault="00755EB0" w:rsidP="009F0D40">
      <w:pPr>
        <w:spacing w:line="276" w:lineRule="auto"/>
        <w:jc w:val="both"/>
        <w:rPr>
          <w:rFonts w:ascii="Arial" w:hAnsi="Arial" w:cs="Arial"/>
          <w:b/>
          <w:color w:val="000000" w:themeColor="text1"/>
          <w:sz w:val="22"/>
          <w:szCs w:val="22"/>
        </w:rPr>
      </w:pPr>
      <w:r w:rsidRPr="00727887">
        <w:rPr>
          <w:rFonts w:ascii="Arial" w:hAnsi="Arial" w:cs="Arial"/>
          <w:b/>
          <w:color w:val="000000" w:themeColor="text1"/>
          <w:sz w:val="22"/>
          <w:szCs w:val="22"/>
        </w:rPr>
        <w:t xml:space="preserve">CONTRATO </w:t>
      </w:r>
      <w:bookmarkStart w:id="39" w:name="_Hlk158991588"/>
      <w:r w:rsidRPr="00727887">
        <w:rPr>
          <w:rFonts w:ascii="Arial" w:hAnsi="Arial" w:cs="Arial"/>
          <w:b/>
          <w:color w:val="000000" w:themeColor="text1"/>
          <w:sz w:val="22"/>
          <w:szCs w:val="22"/>
        </w:rPr>
        <w:t xml:space="preserve">DE </w:t>
      </w:r>
      <w:bookmarkEnd w:id="39"/>
      <w:r w:rsidRPr="00727887">
        <w:rPr>
          <w:rFonts w:ascii="Arial" w:hAnsi="Arial" w:cs="Arial"/>
          <w:b/>
          <w:sz w:val="22"/>
          <w:szCs w:val="22"/>
        </w:rPr>
        <w:t>PRESTAÇÃO DE SERVIÇO</w:t>
      </w:r>
      <w:r w:rsidR="00837506" w:rsidRPr="00727887">
        <w:rPr>
          <w:rFonts w:ascii="Arial" w:hAnsi="Arial" w:cs="Arial"/>
          <w:b/>
          <w:sz w:val="22"/>
          <w:szCs w:val="22"/>
        </w:rPr>
        <w:t xml:space="preserve"> </w:t>
      </w:r>
      <w:r w:rsidR="00837506" w:rsidRPr="00727887">
        <w:rPr>
          <w:rFonts w:ascii="Arial" w:hAnsi="Arial" w:cs="Arial"/>
          <w:b/>
          <w:color w:val="000000" w:themeColor="text1"/>
          <w:sz w:val="22"/>
          <w:szCs w:val="22"/>
        </w:rPr>
        <w:t>TERCEIRIZADO DE SEGURANÇA E VIGILÂNCIA PATRIMONIAL REALIZADO POR PESSOAL TREINADO E CREDENCIADO, ATRAVÉS DE VIGILÂNCIA ARMADA E DESARMADA NAS DEPENDÊNCIAS DO CONSÓRCIO PÚBLICO INTERMUNICIPAL DE SAÚDE DO SETENTRIÃO PARANAENSE – CISAMUSEP – MARINGÁ/PR, COM DEDICAÇÃO EXCLUSIVA DE MÃO DE OBRA, FORNECIMENTO DE UNIFORMES, EQUIPAMENTOS DE PROTEÇÃO INDIVIDUAL – EPI E DEMAIS EQUIPAMENTOS NECESSÁRIOS À PERFEITA EXECUÇÃO DO SERVIÇO E SERVIÇO DE MONITORAMENTO ELETRÔNICO 24 HORAS DE ALARME E CÂMERAS REALIZADO PELOS PRÓPRIOS VIGILANTES, COM O FORNECIMENTO DOS EQUIPAMENTOS DA CENTRAL DE ALARME COM SISTEMA DE COMUNICAÇÃO GPRS (GENERAL PACKET RADIO SERVICE),</w:t>
      </w:r>
      <w:r w:rsidR="00DC4EED" w:rsidRPr="00727887">
        <w:rPr>
          <w:rFonts w:ascii="Arial" w:hAnsi="Arial" w:cs="Arial"/>
          <w:b/>
          <w:color w:val="000000" w:themeColor="text1"/>
          <w:sz w:val="22"/>
          <w:szCs w:val="22"/>
        </w:rPr>
        <w:t xml:space="preserve"> QUE ENTRE SI CELEBRAM O CONSÓRCIO PÚBLICO INTERMUNICIPAL</w:t>
      </w:r>
      <w:r w:rsidR="00DC4EED" w:rsidRPr="007128F2">
        <w:rPr>
          <w:rFonts w:ascii="Arial" w:hAnsi="Arial" w:cs="Arial"/>
          <w:b/>
          <w:color w:val="000000" w:themeColor="text1"/>
          <w:sz w:val="22"/>
          <w:szCs w:val="22"/>
        </w:rPr>
        <w:t xml:space="preserve"> DE SAÚDE DO </w:t>
      </w:r>
      <w:r w:rsidR="009F0D40" w:rsidRPr="007128F2">
        <w:rPr>
          <w:rFonts w:ascii="Arial" w:hAnsi="Arial" w:cs="Arial"/>
          <w:b/>
          <w:color w:val="000000" w:themeColor="text1"/>
          <w:sz w:val="22"/>
          <w:szCs w:val="22"/>
        </w:rPr>
        <w:t>SETENTRIÃO PARANAENSE – CISAMUSEP E A EMPRESA __________________________________.</w:t>
      </w:r>
    </w:p>
    <w:p w14:paraId="3006154E" w14:textId="150CCFCF" w:rsidR="009F0D40" w:rsidRPr="001042ED" w:rsidRDefault="00837506" w:rsidP="009F0D40">
      <w:pPr>
        <w:spacing w:line="276" w:lineRule="auto"/>
        <w:jc w:val="both"/>
        <w:rPr>
          <w:rFonts w:ascii="Arial" w:hAnsi="Arial" w:cs="Arial"/>
          <w:b/>
          <w:color w:val="000000" w:themeColor="text1"/>
          <w:sz w:val="22"/>
          <w:szCs w:val="22"/>
        </w:rPr>
      </w:pPr>
      <w:r w:rsidRPr="00E32103">
        <w:rPr>
          <w:rFonts w:ascii="Arial" w:hAnsi="Arial" w:cs="Arial"/>
          <w:sz w:val="22"/>
          <w:szCs w:val="22"/>
          <w:highlight w:val="magenta"/>
        </w:rPr>
        <w:t xml:space="preserve"> </w:t>
      </w:r>
    </w:p>
    <w:p w14:paraId="746C2314" w14:textId="00C7C156" w:rsidR="009F0D40" w:rsidRPr="00326293" w:rsidRDefault="009F0D40" w:rsidP="009F0D40">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 xml:space="preserve">O </w:t>
      </w:r>
      <w:r w:rsidRPr="00B94C0B">
        <w:rPr>
          <w:rFonts w:ascii="Arial" w:hAnsi="Arial" w:cs="Arial"/>
          <w:b/>
          <w:color w:val="000000" w:themeColor="text1"/>
          <w:sz w:val="22"/>
          <w:szCs w:val="22"/>
        </w:rPr>
        <w:t>CONSÓRCIO PÚBLICO INTERMUNICIPAL DE SAÚDE DO SETENTRIÃO PARANAENSE – CISAMUSEP</w:t>
      </w:r>
      <w:r w:rsidRPr="00B94C0B">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B94C0B">
        <w:rPr>
          <w:rFonts w:ascii="Arial" w:hAnsi="Arial" w:cs="Arial"/>
          <w:color w:val="000000" w:themeColor="text1"/>
          <w:sz w:val="22"/>
          <w:szCs w:val="22"/>
        </w:rPr>
        <w:t>Srª</w:t>
      </w:r>
      <w:proofErr w:type="spellEnd"/>
      <w:r w:rsidRPr="00B94C0B">
        <w:rPr>
          <w:rFonts w:ascii="Arial" w:hAnsi="Arial" w:cs="Arial"/>
          <w:color w:val="000000" w:themeColor="text1"/>
          <w:sz w:val="22"/>
          <w:szCs w:val="22"/>
        </w:rPr>
        <w:t xml:space="preserve">. Sonia Regina Gomes Celestino, nacionalidade, estado civil, profissão, residente e domiciliado(a) em ___________/__, a seguir denominado </w:t>
      </w:r>
      <w:r w:rsidRPr="00B94C0B">
        <w:rPr>
          <w:rFonts w:ascii="Arial" w:hAnsi="Arial" w:cs="Arial"/>
          <w:b/>
          <w:color w:val="000000" w:themeColor="text1"/>
          <w:sz w:val="22"/>
          <w:szCs w:val="22"/>
        </w:rPr>
        <w:t>Contratante</w:t>
      </w:r>
      <w:r w:rsidRPr="00B94C0B">
        <w:rPr>
          <w:rFonts w:ascii="Arial" w:hAnsi="Arial" w:cs="Arial"/>
          <w:color w:val="000000" w:themeColor="text1"/>
          <w:sz w:val="22"/>
          <w:szCs w:val="22"/>
        </w:rPr>
        <w:t>, e a empresa</w:t>
      </w:r>
      <w:r w:rsidRPr="00B94C0B">
        <w:rPr>
          <w:rFonts w:ascii="Arial" w:hAnsi="Arial" w:cs="Arial"/>
          <w:b/>
          <w:color w:val="000000" w:themeColor="text1"/>
          <w:sz w:val="22"/>
          <w:szCs w:val="22"/>
        </w:rPr>
        <w:t xml:space="preserve"> </w:t>
      </w:r>
      <w:r w:rsidRPr="00B94C0B">
        <w:rPr>
          <w:rFonts w:ascii="Arial" w:hAnsi="Arial" w:cs="Arial"/>
          <w:color w:val="000000" w:themeColor="text1"/>
          <w:sz w:val="22"/>
          <w:szCs w:val="22"/>
        </w:rPr>
        <w:t>___________________________,</w:t>
      </w:r>
      <w:r w:rsidRPr="00B94C0B">
        <w:rPr>
          <w:rFonts w:ascii="Arial" w:hAnsi="Arial" w:cs="Arial"/>
          <w:b/>
          <w:color w:val="000000" w:themeColor="text1"/>
          <w:sz w:val="22"/>
          <w:szCs w:val="22"/>
        </w:rPr>
        <w:t xml:space="preserve"> </w:t>
      </w:r>
      <w:r w:rsidRPr="00B94C0B">
        <w:rPr>
          <w:rFonts w:ascii="Arial" w:hAnsi="Arial" w:cs="Arial"/>
          <w:color w:val="000000" w:themeColor="text1"/>
          <w:sz w:val="22"/>
          <w:szCs w:val="22"/>
        </w:rPr>
        <w:t>pessoa jurídica de direito privado, situado a ______________________, bairro, na cidade de ___________, CEP_______, telefone (__) ______________, e-mail</w:t>
      </w:r>
      <w:r w:rsidRPr="00B94C0B">
        <w:rPr>
          <w:color w:val="000000" w:themeColor="text1"/>
        </w:rPr>
        <w:t>,</w:t>
      </w:r>
      <w:r w:rsidRPr="00B94C0B">
        <w:rPr>
          <w:rFonts w:ascii="Arial" w:hAnsi="Arial" w:cs="Arial"/>
          <w:color w:val="000000" w:themeColor="text1"/>
          <w:sz w:val="22"/>
          <w:szCs w:val="22"/>
        </w:rPr>
        <w:t xml:space="preserve"> inscrita no CNPJ sob nº _______________________________, neste ato representada pelo(a) </w:t>
      </w:r>
      <w:proofErr w:type="spellStart"/>
      <w:r w:rsidRPr="00B94C0B">
        <w:rPr>
          <w:rFonts w:ascii="Arial" w:hAnsi="Arial" w:cs="Arial"/>
          <w:color w:val="000000" w:themeColor="text1"/>
          <w:sz w:val="22"/>
          <w:szCs w:val="22"/>
        </w:rPr>
        <w:t>Sr</w:t>
      </w:r>
      <w:proofErr w:type="spellEnd"/>
      <w:r w:rsidRPr="00B94C0B">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B94C0B">
        <w:rPr>
          <w:rFonts w:ascii="Arial" w:hAnsi="Arial" w:cs="Arial"/>
          <w:b/>
          <w:color w:val="000000" w:themeColor="text1"/>
          <w:sz w:val="22"/>
          <w:szCs w:val="22"/>
        </w:rPr>
        <w:t>Contratada</w:t>
      </w:r>
      <w:r w:rsidRPr="00B94C0B">
        <w:rPr>
          <w:rFonts w:ascii="Arial" w:hAnsi="Arial" w:cs="Arial"/>
          <w:color w:val="000000" w:themeColor="text1"/>
          <w:sz w:val="22"/>
          <w:szCs w:val="22"/>
        </w:rPr>
        <w:t xml:space="preserve">, acordam e </w:t>
      </w:r>
      <w:r w:rsidRPr="00727887">
        <w:rPr>
          <w:rFonts w:ascii="Arial" w:hAnsi="Arial" w:cs="Arial"/>
          <w:sz w:val="22"/>
          <w:szCs w:val="22"/>
        </w:rPr>
        <w:t xml:space="preserve">ajustam firmar o presente Contrato, nos termos da Lei Federal nº 14.133/2021, assim como pelas condições da Consulta de Preço nº </w:t>
      </w:r>
      <w:r w:rsidR="00DC4EED" w:rsidRPr="00727887">
        <w:rPr>
          <w:rFonts w:ascii="Arial" w:hAnsi="Arial" w:cs="Arial"/>
          <w:b/>
          <w:bCs/>
          <w:sz w:val="22"/>
          <w:szCs w:val="22"/>
        </w:rPr>
        <w:t>3</w:t>
      </w:r>
      <w:r w:rsidR="00837506" w:rsidRPr="00727887">
        <w:rPr>
          <w:rFonts w:ascii="Arial" w:hAnsi="Arial" w:cs="Arial"/>
          <w:b/>
          <w:bCs/>
          <w:sz w:val="22"/>
          <w:szCs w:val="22"/>
        </w:rPr>
        <w:t>0</w:t>
      </w:r>
      <w:r w:rsidRPr="00727887">
        <w:rPr>
          <w:rFonts w:ascii="Arial" w:hAnsi="Arial" w:cs="Arial"/>
          <w:b/>
          <w:bCs/>
          <w:sz w:val="22"/>
          <w:szCs w:val="22"/>
        </w:rPr>
        <w:t>/202</w:t>
      </w:r>
      <w:r w:rsidR="002E4A73" w:rsidRPr="00727887">
        <w:rPr>
          <w:rFonts w:ascii="Arial" w:hAnsi="Arial" w:cs="Arial"/>
          <w:b/>
          <w:bCs/>
          <w:sz w:val="22"/>
          <w:szCs w:val="22"/>
        </w:rPr>
        <w:t>5</w:t>
      </w:r>
      <w:r w:rsidRPr="00727887">
        <w:rPr>
          <w:rFonts w:ascii="Arial" w:hAnsi="Arial" w:cs="Arial"/>
          <w:sz w:val="22"/>
          <w:szCs w:val="22"/>
        </w:rPr>
        <w:t xml:space="preserve">, pelos termos da proposta da Contratada datada de ________, Pregão nº </w:t>
      </w:r>
      <w:r w:rsidR="00727887" w:rsidRPr="00727887">
        <w:rPr>
          <w:rFonts w:ascii="Arial" w:hAnsi="Arial" w:cs="Arial"/>
          <w:b/>
          <w:bCs/>
          <w:sz w:val="22"/>
          <w:szCs w:val="22"/>
        </w:rPr>
        <w:t>19</w:t>
      </w:r>
      <w:r w:rsidRPr="00727887">
        <w:rPr>
          <w:rFonts w:ascii="Arial" w:hAnsi="Arial" w:cs="Arial"/>
          <w:b/>
          <w:bCs/>
          <w:sz w:val="22"/>
          <w:szCs w:val="22"/>
        </w:rPr>
        <w:t>/202</w:t>
      </w:r>
      <w:r w:rsidR="002E4A73" w:rsidRPr="00727887">
        <w:rPr>
          <w:rFonts w:ascii="Arial" w:hAnsi="Arial" w:cs="Arial"/>
          <w:b/>
          <w:bCs/>
          <w:sz w:val="22"/>
          <w:szCs w:val="22"/>
        </w:rPr>
        <w:t>5</w:t>
      </w:r>
      <w:r w:rsidRPr="00727887">
        <w:rPr>
          <w:rFonts w:ascii="Arial" w:hAnsi="Arial" w:cs="Arial"/>
          <w:sz w:val="22"/>
          <w:szCs w:val="22"/>
        </w:rPr>
        <w:t xml:space="preserve">, realizado na forma Eletrônica, e pelas Cláusulas a seguir expressas, definidoras dos direitos, obrigações </w:t>
      </w:r>
      <w:r w:rsidRPr="00B94C0B">
        <w:rPr>
          <w:rFonts w:ascii="Arial" w:hAnsi="Arial" w:cs="Arial"/>
          <w:color w:val="000000" w:themeColor="text1"/>
          <w:sz w:val="22"/>
          <w:szCs w:val="22"/>
        </w:rPr>
        <w:t>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02B075B6" w:rsidR="009F0D40" w:rsidRPr="001042ED" w:rsidRDefault="009F0D40" w:rsidP="00114593">
      <w:pPr>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727887">
        <w:rPr>
          <w:rFonts w:ascii="Arial" w:hAnsi="Arial" w:cs="Arial"/>
          <w:color w:val="000000" w:themeColor="text1"/>
          <w:sz w:val="22"/>
          <w:szCs w:val="22"/>
        </w:rPr>
        <w:t xml:space="preserve">O objeto da presente </w:t>
      </w:r>
      <w:r w:rsidR="00DC4EED" w:rsidRPr="00727887">
        <w:rPr>
          <w:rFonts w:ascii="Arial" w:hAnsi="Arial" w:cs="Arial"/>
          <w:sz w:val="22"/>
          <w:szCs w:val="22"/>
        </w:rPr>
        <w:t xml:space="preserve">contratação </w:t>
      </w:r>
      <w:r w:rsidR="001A2011" w:rsidRPr="00727887">
        <w:rPr>
          <w:rFonts w:ascii="Arial" w:hAnsi="Arial" w:cs="Arial"/>
          <w:sz w:val="22"/>
          <w:szCs w:val="22"/>
        </w:rPr>
        <w:t>é a prestação de</w:t>
      </w:r>
      <w:r w:rsidR="00114593" w:rsidRPr="00727887">
        <w:rPr>
          <w:rFonts w:ascii="Arial" w:hAnsi="Arial" w:cs="Arial"/>
          <w:sz w:val="22"/>
          <w:szCs w:val="22"/>
        </w:rPr>
        <w:t xml:space="preserve"> serviço terceirizado de segurança e vigilância patrimonial realizado por pessoal treinado e credenciado, através de vigilância armada e desarmada nas dependências do Consórcio Público Intermunicipal de Saúde do Setentrião Paranaense – CISAMUSEP – Maringá/PR, com dedicação exclusiva de mão de obra, fornecimento de uniformes, equipamentos de proteção individual – EPI e demais equipamentos necessários à perfeita execução do serviço e serviço de monitoramento eletrônico 24 horas de alarme e câmeras realizado pelos próprios vigilantes, com o fornecimento dos equipamentos da central de alarme com sistema de comunicação </w:t>
      </w:r>
      <w:r w:rsidR="00114593" w:rsidRPr="00727887">
        <w:rPr>
          <w:rFonts w:ascii="Arial" w:hAnsi="Arial" w:cs="Arial"/>
          <w:sz w:val="22"/>
          <w:szCs w:val="22"/>
        </w:rPr>
        <w:lastRenderedPageBreak/>
        <w:t>GPRS (</w:t>
      </w:r>
      <w:r w:rsidR="00114593" w:rsidRPr="00727887">
        <w:rPr>
          <w:rFonts w:ascii="Arial" w:hAnsi="Arial" w:cs="Arial"/>
          <w:i/>
          <w:sz w:val="22"/>
          <w:szCs w:val="22"/>
        </w:rPr>
        <w:t xml:space="preserve">General </w:t>
      </w:r>
      <w:proofErr w:type="spellStart"/>
      <w:r w:rsidR="00114593" w:rsidRPr="00727887">
        <w:rPr>
          <w:rFonts w:ascii="Arial" w:hAnsi="Arial" w:cs="Arial"/>
          <w:i/>
          <w:sz w:val="22"/>
          <w:szCs w:val="22"/>
        </w:rPr>
        <w:t>Packet</w:t>
      </w:r>
      <w:proofErr w:type="spellEnd"/>
      <w:r w:rsidR="00114593" w:rsidRPr="00727887">
        <w:rPr>
          <w:rFonts w:ascii="Arial" w:hAnsi="Arial" w:cs="Arial"/>
          <w:i/>
          <w:sz w:val="22"/>
          <w:szCs w:val="22"/>
        </w:rPr>
        <w:t xml:space="preserve"> Radio Service</w:t>
      </w:r>
      <w:r w:rsidR="00114593" w:rsidRPr="00727887">
        <w:rPr>
          <w:rFonts w:ascii="Arial" w:hAnsi="Arial" w:cs="Arial"/>
          <w:sz w:val="22"/>
          <w:szCs w:val="22"/>
        </w:rPr>
        <w:t>)</w:t>
      </w:r>
      <w:r w:rsidR="00114593" w:rsidRPr="00727887">
        <w:rPr>
          <w:rFonts w:ascii="Arial" w:hAnsi="Arial" w:cs="Arial"/>
          <w:color w:val="000000" w:themeColor="text1"/>
          <w:sz w:val="22"/>
          <w:szCs w:val="22"/>
        </w:rPr>
        <w:t>,</w:t>
      </w:r>
      <w:r w:rsidRPr="00727887">
        <w:rPr>
          <w:rFonts w:ascii="Arial" w:eastAsia="Arial Unicode MS" w:hAnsi="Arial" w:cs="Arial"/>
          <w:color w:val="000000" w:themeColor="text1"/>
          <w:sz w:val="22"/>
          <w:szCs w:val="22"/>
        </w:rPr>
        <w:t xml:space="preserve"> conforme as especificações </w:t>
      </w:r>
      <w:r w:rsidRPr="00727887">
        <w:rPr>
          <w:rFonts w:ascii="Arial" w:hAnsi="Arial" w:cs="Arial"/>
          <w:color w:val="000000" w:themeColor="text1"/>
          <w:sz w:val="22"/>
          <w:szCs w:val="22"/>
        </w:rPr>
        <w:t xml:space="preserve">estabelecidas no </w:t>
      </w:r>
      <w:r w:rsidRPr="00727887">
        <w:rPr>
          <w:rFonts w:ascii="Arial" w:hAnsi="Arial" w:cs="Arial"/>
          <w:b/>
          <w:bCs/>
          <w:sz w:val="22"/>
          <w:szCs w:val="22"/>
        </w:rPr>
        <w:t xml:space="preserve">Edital nº </w:t>
      </w:r>
      <w:r w:rsidR="00727887" w:rsidRPr="00727887">
        <w:rPr>
          <w:rFonts w:ascii="Arial" w:hAnsi="Arial" w:cs="Arial"/>
          <w:b/>
          <w:bCs/>
          <w:sz w:val="22"/>
          <w:szCs w:val="22"/>
        </w:rPr>
        <w:t>19</w:t>
      </w:r>
      <w:r w:rsidR="00DC4EED" w:rsidRPr="00727887">
        <w:rPr>
          <w:rFonts w:ascii="Arial" w:hAnsi="Arial" w:cs="Arial"/>
          <w:b/>
          <w:bCs/>
          <w:sz w:val="22"/>
          <w:szCs w:val="22"/>
        </w:rPr>
        <w:t>/2025</w:t>
      </w:r>
      <w:r w:rsidRPr="00727887">
        <w:rPr>
          <w:rFonts w:ascii="Arial" w:hAnsi="Arial" w:cs="Arial"/>
          <w:sz w:val="22"/>
          <w:szCs w:val="22"/>
        </w:rPr>
        <w:t xml:space="preserve">, </w:t>
      </w:r>
      <w:r w:rsidRPr="00727887">
        <w:rPr>
          <w:rFonts w:ascii="Arial" w:hAnsi="Arial" w:cs="Arial"/>
          <w:color w:val="000000" w:themeColor="text1"/>
          <w:sz w:val="22"/>
          <w:szCs w:val="22"/>
        </w:rPr>
        <w:t>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B94C0B"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Única </w:t>
      </w:r>
      <w:r w:rsidRPr="001042ED">
        <w:rPr>
          <w:rFonts w:ascii="Arial" w:hAnsi="Arial" w:cs="Arial"/>
          <w:color w:val="000000" w:themeColor="text1"/>
          <w:sz w:val="22"/>
          <w:szCs w:val="22"/>
        </w:rPr>
        <w:t xml:space="preserve">– </w:t>
      </w:r>
      <w:r w:rsidRPr="00B94C0B">
        <w:rPr>
          <w:rFonts w:ascii="Arial" w:hAnsi="Arial" w:cs="Arial"/>
          <w:color w:val="000000" w:themeColor="text1"/>
          <w:sz w:val="22"/>
          <w:szCs w:val="22"/>
        </w:rPr>
        <w:t>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B94C0B"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B94C0B" w:rsidRDefault="009F0D40" w:rsidP="009F0D40">
      <w:pPr>
        <w:tabs>
          <w:tab w:val="left" w:pos="1418"/>
        </w:tabs>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CLÁUSULA SEGUNDA – REGIME DE EXECUÇÃO</w:t>
      </w:r>
    </w:p>
    <w:p w14:paraId="21420055" w14:textId="77777777" w:rsidR="009F0D40" w:rsidRPr="00B94C0B"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B94C0B" w:rsidRDefault="009F0D40" w:rsidP="009F0D40">
      <w:pPr>
        <w:tabs>
          <w:tab w:val="left" w:pos="851"/>
        </w:tabs>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786DF499" w14:textId="77777777" w:rsidR="00F654CE" w:rsidRPr="00B94C0B" w:rsidRDefault="00F654CE" w:rsidP="00F654CE">
      <w:pPr>
        <w:shd w:val="clear" w:color="auto" w:fill="FFFFFF"/>
        <w:spacing w:line="276" w:lineRule="auto"/>
        <w:ind w:firstLine="708"/>
        <w:jc w:val="both"/>
        <w:rPr>
          <w:rFonts w:ascii="Arial" w:hAnsi="Arial" w:cs="Arial"/>
          <w:b/>
          <w:color w:val="000000" w:themeColor="text1"/>
          <w:sz w:val="22"/>
          <w:szCs w:val="22"/>
        </w:rPr>
      </w:pPr>
    </w:p>
    <w:p w14:paraId="10A74FE6" w14:textId="3C94D2BA" w:rsidR="00114593" w:rsidRPr="00B94C0B" w:rsidRDefault="009F0D40" w:rsidP="001A2011">
      <w:pPr>
        <w:pStyle w:val="WW-Padro"/>
        <w:widowControl/>
        <w:spacing w:line="276" w:lineRule="auto"/>
        <w:ind w:firstLine="708"/>
        <w:jc w:val="both"/>
        <w:rPr>
          <w:rFonts w:ascii="Arial" w:hAnsi="Arial" w:cs="Arial"/>
          <w:sz w:val="22"/>
          <w:szCs w:val="22"/>
        </w:rPr>
      </w:pPr>
      <w:r w:rsidRPr="00B94C0B">
        <w:rPr>
          <w:rFonts w:ascii="Arial" w:hAnsi="Arial" w:cs="Arial"/>
          <w:b/>
          <w:color w:val="000000" w:themeColor="text1"/>
          <w:sz w:val="22"/>
          <w:szCs w:val="22"/>
        </w:rPr>
        <w:t xml:space="preserve">Subcláusula Primeira </w:t>
      </w:r>
      <w:r w:rsidRPr="00B94C0B">
        <w:rPr>
          <w:rFonts w:ascii="Arial" w:hAnsi="Arial" w:cs="Arial"/>
          <w:color w:val="000000" w:themeColor="text1"/>
          <w:sz w:val="22"/>
          <w:szCs w:val="22"/>
        </w:rPr>
        <w:t xml:space="preserve">– </w:t>
      </w:r>
      <w:r w:rsidR="00114593" w:rsidRPr="00B94C0B">
        <w:rPr>
          <w:rFonts w:ascii="Arial" w:hAnsi="Arial" w:cs="Arial"/>
          <w:color w:val="000000" w:themeColor="text1"/>
          <w:sz w:val="22"/>
          <w:szCs w:val="22"/>
        </w:rPr>
        <w:t xml:space="preserve">O </w:t>
      </w:r>
      <w:r w:rsidR="00114593" w:rsidRPr="00B94C0B">
        <w:rPr>
          <w:rFonts w:ascii="Arial" w:hAnsi="Arial" w:cs="Arial"/>
          <w:sz w:val="22"/>
          <w:szCs w:val="22"/>
        </w:rPr>
        <w:t xml:space="preserve">serviço com dedicação exclusiva de mão de obra é aquele em que os empregados da </w:t>
      </w:r>
      <w:r w:rsidR="001A2011">
        <w:rPr>
          <w:rFonts w:ascii="Arial" w:hAnsi="Arial" w:cs="Arial"/>
          <w:sz w:val="22"/>
          <w:szCs w:val="22"/>
        </w:rPr>
        <w:t>Contratada</w:t>
      </w:r>
      <w:r w:rsidR="00114593" w:rsidRPr="00B94C0B">
        <w:rPr>
          <w:rFonts w:ascii="Arial" w:hAnsi="Arial" w:cs="Arial"/>
          <w:sz w:val="22"/>
          <w:szCs w:val="22"/>
        </w:rPr>
        <w:t xml:space="preserve"> ficarão à disposição nas dependências do C</w:t>
      </w:r>
      <w:r w:rsidR="001A2011">
        <w:rPr>
          <w:rFonts w:ascii="Arial" w:hAnsi="Arial" w:cs="Arial"/>
          <w:sz w:val="22"/>
          <w:szCs w:val="22"/>
        </w:rPr>
        <w:t>ontratante</w:t>
      </w:r>
      <w:r w:rsidR="00114593" w:rsidRPr="00B94C0B">
        <w:rPr>
          <w:rFonts w:ascii="Arial" w:hAnsi="Arial" w:cs="Arial"/>
          <w:sz w:val="22"/>
          <w:szCs w:val="22"/>
        </w:rPr>
        <w:t xml:space="preserve"> para a prestação dos serviços, sem o compartilhamento dos recursos humanos e materiais disponíveis de uma contratação para execução simultânea de outros contratos. A </w:t>
      </w:r>
      <w:r w:rsidR="001A2011">
        <w:rPr>
          <w:rFonts w:ascii="Arial" w:hAnsi="Arial" w:cs="Arial"/>
          <w:sz w:val="22"/>
          <w:szCs w:val="22"/>
        </w:rPr>
        <w:t>C</w:t>
      </w:r>
      <w:r w:rsidR="00114593" w:rsidRPr="00B94C0B">
        <w:rPr>
          <w:rFonts w:ascii="Arial" w:hAnsi="Arial" w:cs="Arial"/>
          <w:sz w:val="22"/>
          <w:szCs w:val="22"/>
        </w:rPr>
        <w:t xml:space="preserve">ontratada possibilita a fiscalização quanto à distribuição, controle e supervisão dos recursos humanos alocados no </w:t>
      </w:r>
      <w:r w:rsidR="00284BE9">
        <w:rPr>
          <w:rFonts w:ascii="Arial" w:hAnsi="Arial" w:cs="Arial"/>
          <w:sz w:val="22"/>
          <w:szCs w:val="22"/>
        </w:rPr>
        <w:t>C</w:t>
      </w:r>
      <w:r w:rsidR="00114593" w:rsidRPr="00B94C0B">
        <w:rPr>
          <w:rFonts w:ascii="Arial" w:hAnsi="Arial" w:cs="Arial"/>
          <w:sz w:val="22"/>
          <w:szCs w:val="22"/>
        </w:rPr>
        <w:t>ontrato.</w:t>
      </w:r>
    </w:p>
    <w:p w14:paraId="5FEA9F51" w14:textId="7DB0EC6A" w:rsidR="00F654CE" w:rsidRPr="00B94C0B" w:rsidRDefault="00F654CE" w:rsidP="001A2011">
      <w:pPr>
        <w:shd w:val="clear" w:color="auto" w:fill="FFFFFF"/>
        <w:spacing w:line="276" w:lineRule="auto"/>
        <w:ind w:firstLine="708"/>
        <w:jc w:val="both"/>
        <w:rPr>
          <w:rFonts w:ascii="Arial" w:hAnsi="Arial" w:cs="Arial"/>
        </w:rPr>
      </w:pPr>
    </w:p>
    <w:p w14:paraId="4A11B4F1" w14:textId="1D2E8DD8" w:rsidR="00114593" w:rsidRPr="00B94C0B" w:rsidRDefault="00F654CE" w:rsidP="001A2011">
      <w:pPr>
        <w:tabs>
          <w:tab w:val="left" w:pos="284"/>
          <w:tab w:val="left" w:pos="709"/>
          <w:tab w:val="left" w:pos="851"/>
          <w:tab w:val="left" w:pos="1418"/>
        </w:tabs>
        <w:spacing w:line="276" w:lineRule="auto"/>
        <w:jc w:val="both"/>
        <w:rPr>
          <w:rFonts w:ascii="Arial" w:eastAsia="Arial" w:hAnsi="Arial" w:cs="Arial"/>
          <w:kern w:val="1"/>
          <w:sz w:val="22"/>
          <w:szCs w:val="22"/>
          <w:lang w:eastAsia="zh-CN"/>
        </w:rPr>
      </w:pPr>
      <w:r w:rsidRPr="00B94C0B">
        <w:rPr>
          <w:rFonts w:ascii="Arial" w:hAnsi="Arial" w:cs="Arial"/>
          <w:b/>
          <w:color w:val="000000" w:themeColor="text1"/>
          <w:sz w:val="22"/>
          <w:szCs w:val="22"/>
        </w:rPr>
        <w:tab/>
        <w:t xml:space="preserve">      </w:t>
      </w:r>
      <w:r w:rsidR="009F0D40" w:rsidRPr="00B94C0B">
        <w:rPr>
          <w:rFonts w:ascii="Arial" w:hAnsi="Arial" w:cs="Arial"/>
          <w:b/>
          <w:color w:val="000000" w:themeColor="text1"/>
          <w:sz w:val="22"/>
          <w:szCs w:val="22"/>
        </w:rPr>
        <w:t xml:space="preserve">Subcláusula Segunda </w:t>
      </w:r>
      <w:r w:rsidR="009F0D40" w:rsidRPr="00B94C0B">
        <w:rPr>
          <w:rFonts w:ascii="Arial" w:hAnsi="Arial" w:cs="Arial"/>
          <w:color w:val="000000" w:themeColor="text1"/>
          <w:sz w:val="22"/>
          <w:szCs w:val="22"/>
        </w:rPr>
        <w:t>–</w:t>
      </w:r>
      <w:r w:rsidRPr="00B94C0B">
        <w:rPr>
          <w:rFonts w:ascii="Arial" w:hAnsi="Arial" w:cs="Arial"/>
          <w:sz w:val="22"/>
          <w:szCs w:val="22"/>
          <w:lang w:eastAsia="ar-SA"/>
        </w:rPr>
        <w:t xml:space="preserve"> </w:t>
      </w:r>
      <w:r w:rsidR="00114593" w:rsidRPr="00B94C0B">
        <w:rPr>
          <w:rFonts w:ascii="Arial" w:eastAsia="Arial" w:hAnsi="Arial" w:cs="Arial"/>
          <w:kern w:val="1"/>
          <w:sz w:val="22"/>
          <w:szCs w:val="22"/>
          <w:lang w:eastAsia="zh-CN"/>
        </w:rPr>
        <w:t xml:space="preserve">A prestação do serviço será na sede do </w:t>
      </w:r>
      <w:r w:rsidR="00F3663E">
        <w:rPr>
          <w:rFonts w:ascii="Arial" w:eastAsia="Arial" w:hAnsi="Arial" w:cs="Arial"/>
          <w:kern w:val="1"/>
          <w:sz w:val="22"/>
          <w:szCs w:val="22"/>
          <w:lang w:eastAsia="zh-CN"/>
        </w:rPr>
        <w:t>Contratante</w:t>
      </w:r>
      <w:r w:rsidR="00114593" w:rsidRPr="00B94C0B">
        <w:rPr>
          <w:rFonts w:ascii="Arial" w:eastAsia="Arial" w:hAnsi="Arial" w:cs="Arial"/>
          <w:kern w:val="1"/>
          <w:sz w:val="22"/>
          <w:szCs w:val="22"/>
          <w:lang w:eastAsia="zh-CN"/>
        </w:rPr>
        <w:t>, sit</w:t>
      </w:r>
      <w:r w:rsidR="001A2011">
        <w:rPr>
          <w:rFonts w:ascii="Arial" w:eastAsia="Arial" w:hAnsi="Arial" w:cs="Arial"/>
          <w:kern w:val="1"/>
          <w:sz w:val="22"/>
          <w:szCs w:val="22"/>
          <w:lang w:eastAsia="zh-CN"/>
        </w:rPr>
        <w:t>uad</w:t>
      </w:r>
      <w:r w:rsidR="00F3663E">
        <w:rPr>
          <w:rFonts w:ascii="Arial" w:eastAsia="Arial" w:hAnsi="Arial" w:cs="Arial"/>
          <w:kern w:val="1"/>
          <w:sz w:val="22"/>
          <w:szCs w:val="22"/>
          <w:lang w:eastAsia="zh-CN"/>
        </w:rPr>
        <w:t>a</w:t>
      </w:r>
      <w:r w:rsidR="00114593" w:rsidRPr="00B94C0B">
        <w:rPr>
          <w:rFonts w:ascii="Arial" w:eastAsia="Arial" w:hAnsi="Arial" w:cs="Arial"/>
          <w:kern w:val="1"/>
          <w:sz w:val="22"/>
          <w:szCs w:val="22"/>
          <w:lang w:eastAsia="zh-CN"/>
        </w:rPr>
        <w:t xml:space="preserve"> na Rua Adolpho Contessotto, 620, zona 28, Maringá/PR, com a disponibilidade de cinco (5) vigilantes para seguintes escalas de trabalho:</w:t>
      </w:r>
      <w:r w:rsidR="00C82C51">
        <w:rPr>
          <w:rFonts w:ascii="Arial" w:eastAsia="Arial" w:hAnsi="Arial" w:cs="Arial"/>
          <w:kern w:val="1"/>
          <w:sz w:val="22"/>
          <w:szCs w:val="22"/>
          <w:lang w:eastAsia="zh-CN"/>
        </w:rPr>
        <w:t xml:space="preserve"> </w:t>
      </w:r>
      <w:r w:rsidR="00114593" w:rsidRPr="00B94C0B">
        <w:rPr>
          <w:rFonts w:ascii="Arial" w:eastAsia="Arial" w:hAnsi="Arial" w:cs="Arial"/>
          <w:kern w:val="1"/>
          <w:sz w:val="22"/>
          <w:szCs w:val="22"/>
          <w:lang w:eastAsia="zh-CN"/>
        </w:rPr>
        <w:t>dois vigilantes armados para cumprimento de escala de trabalho 12x36 horas diurnas (07h às 19h) de segunda-feira a domingo,</w:t>
      </w:r>
      <w:r w:rsidR="00C82C51">
        <w:rPr>
          <w:rFonts w:ascii="Arial" w:eastAsia="Arial" w:hAnsi="Arial" w:cs="Arial"/>
          <w:kern w:val="1"/>
          <w:sz w:val="22"/>
          <w:szCs w:val="22"/>
          <w:lang w:eastAsia="zh-CN"/>
        </w:rPr>
        <w:t xml:space="preserve"> </w:t>
      </w:r>
      <w:r w:rsidR="00114593" w:rsidRPr="00B94C0B">
        <w:rPr>
          <w:rFonts w:ascii="Arial" w:eastAsia="Arial" w:hAnsi="Arial" w:cs="Arial"/>
          <w:kern w:val="1"/>
          <w:sz w:val="22"/>
          <w:szCs w:val="22"/>
          <w:lang w:eastAsia="zh-CN"/>
        </w:rPr>
        <w:t>dois vigilantes armados para cumprimento de escala de trabalho 12x36 horas noturnas (19h às 07h) de segunda-feira a domingo e um vigilante desarmado para cumprimento de escala de trabalho 5x2, com carga horária de 44 (quarenta e quatro) horas semanais, de segunda a sexta-feira no período diurno obedecidas as compensações do sábado conforme legislação vigente, com horário de trabalho das 06h30min às 16h18min e intervalo de uma hora para almoço.</w:t>
      </w:r>
    </w:p>
    <w:p w14:paraId="2069C87E" w14:textId="77777777" w:rsidR="00114593" w:rsidRPr="00B94C0B" w:rsidRDefault="00114593" w:rsidP="00114593">
      <w:pPr>
        <w:tabs>
          <w:tab w:val="left" w:pos="284"/>
          <w:tab w:val="left" w:pos="709"/>
          <w:tab w:val="left" w:pos="851"/>
          <w:tab w:val="left" w:pos="1418"/>
        </w:tabs>
        <w:spacing w:line="276" w:lineRule="auto"/>
        <w:jc w:val="both"/>
        <w:rPr>
          <w:rFonts w:ascii="Arial" w:hAnsi="Arial" w:cs="Arial"/>
        </w:rPr>
      </w:pPr>
    </w:p>
    <w:p w14:paraId="6C5C5C30" w14:textId="229EFE7E" w:rsidR="00F654CE" w:rsidRPr="00B94C0B" w:rsidRDefault="00F654CE" w:rsidP="00F654CE">
      <w:pPr>
        <w:autoSpaceDE w:val="0"/>
        <w:autoSpaceDN w:val="0"/>
        <w:adjustRightInd w:val="0"/>
        <w:spacing w:after="120" w:line="276" w:lineRule="auto"/>
        <w:ind w:firstLine="708"/>
        <w:jc w:val="both"/>
        <w:rPr>
          <w:rFonts w:ascii="Arial" w:hAnsi="Arial" w:cs="Arial"/>
          <w:color w:val="000000" w:themeColor="text1"/>
          <w:sz w:val="22"/>
          <w:szCs w:val="22"/>
        </w:rPr>
      </w:pPr>
      <w:r w:rsidRPr="00B94C0B">
        <w:rPr>
          <w:rFonts w:ascii="Arial" w:hAnsi="Arial" w:cs="Arial"/>
          <w:b/>
          <w:color w:val="000000" w:themeColor="text1"/>
          <w:sz w:val="22"/>
          <w:szCs w:val="22"/>
        </w:rPr>
        <w:t xml:space="preserve">Subcláusula </w:t>
      </w:r>
      <w:r w:rsidRPr="00B94C0B">
        <w:rPr>
          <w:rFonts w:ascii="Arial" w:eastAsia="Arial Unicode MS" w:hAnsi="Arial" w:cs="Arial"/>
          <w:b/>
          <w:color w:val="000000" w:themeColor="text1"/>
          <w:sz w:val="22"/>
          <w:szCs w:val="22"/>
        </w:rPr>
        <w:t>Terceira</w:t>
      </w:r>
      <w:r w:rsidRPr="00B94C0B">
        <w:rPr>
          <w:rFonts w:ascii="Arial" w:hAnsi="Arial" w:cs="Arial"/>
          <w:b/>
          <w:color w:val="000000" w:themeColor="text1"/>
          <w:sz w:val="22"/>
          <w:szCs w:val="22"/>
        </w:rPr>
        <w:t xml:space="preserve"> </w:t>
      </w:r>
      <w:r w:rsidRPr="00B94C0B">
        <w:rPr>
          <w:rFonts w:ascii="Arial" w:hAnsi="Arial" w:cs="Arial"/>
          <w:color w:val="000000" w:themeColor="text1"/>
          <w:sz w:val="22"/>
          <w:szCs w:val="22"/>
        </w:rPr>
        <w:t xml:space="preserve">– </w:t>
      </w:r>
      <w:r w:rsidR="00114593" w:rsidRPr="00B94C0B">
        <w:rPr>
          <w:rFonts w:ascii="Arial" w:hAnsi="Arial" w:cs="Arial"/>
          <w:color w:val="000000" w:themeColor="text1"/>
          <w:sz w:val="22"/>
          <w:szCs w:val="22"/>
        </w:rPr>
        <w:t xml:space="preserve">É </w:t>
      </w:r>
      <w:r w:rsidR="00114593" w:rsidRPr="00B94C0B">
        <w:rPr>
          <w:rFonts w:ascii="Arial" w:eastAsia="Arial" w:hAnsi="Arial" w:cs="Arial"/>
          <w:kern w:val="1"/>
          <w:sz w:val="22"/>
          <w:szCs w:val="22"/>
          <w:lang w:eastAsia="zh-CN"/>
        </w:rPr>
        <w:t>facultada ao C</w:t>
      </w:r>
      <w:r w:rsidR="00FD647C">
        <w:rPr>
          <w:rFonts w:ascii="Arial" w:eastAsia="Arial" w:hAnsi="Arial" w:cs="Arial"/>
          <w:kern w:val="1"/>
          <w:sz w:val="22"/>
          <w:szCs w:val="22"/>
          <w:lang w:eastAsia="zh-CN"/>
        </w:rPr>
        <w:t>ontratante</w:t>
      </w:r>
      <w:r w:rsidR="00114593" w:rsidRPr="00B94C0B">
        <w:rPr>
          <w:rFonts w:ascii="Arial" w:eastAsia="Arial" w:hAnsi="Arial" w:cs="Arial"/>
          <w:kern w:val="1"/>
          <w:sz w:val="22"/>
          <w:szCs w:val="22"/>
          <w:lang w:eastAsia="zh-CN"/>
        </w:rPr>
        <w:t xml:space="preserve"> a reformulação dos horários de trabalho a qualquer tempo, de acordo com as suas necessidades, obedecendo a jornada de trabalho para cada profissional e respeitando o aviso prévio de 30 (trinta) dias</w:t>
      </w:r>
      <w:r w:rsidR="00114593" w:rsidRPr="00B94C0B">
        <w:rPr>
          <w:rFonts w:ascii="Arial" w:hAnsi="Arial" w:cs="Arial"/>
        </w:rPr>
        <w:t>.</w:t>
      </w:r>
    </w:p>
    <w:p w14:paraId="397C5DE6" w14:textId="3B7E983E" w:rsidR="00F654CE" w:rsidRPr="00B94C0B" w:rsidRDefault="00F654CE" w:rsidP="00F654CE">
      <w:pPr>
        <w:pStyle w:val="Cabealho"/>
        <w:tabs>
          <w:tab w:val="center" w:pos="709"/>
        </w:tabs>
        <w:spacing w:after="120" w:line="276" w:lineRule="auto"/>
        <w:jc w:val="both"/>
        <w:rPr>
          <w:rFonts w:ascii="Arial" w:hAnsi="Arial" w:cs="Arial"/>
        </w:rPr>
      </w:pPr>
      <w:r w:rsidRPr="00B94C0B">
        <w:rPr>
          <w:rFonts w:ascii="Arial" w:eastAsia="Arial Unicode MS" w:hAnsi="Arial" w:cs="Arial"/>
          <w:b/>
          <w:color w:val="000000" w:themeColor="text1"/>
          <w:sz w:val="22"/>
          <w:szCs w:val="22"/>
        </w:rPr>
        <w:tab/>
      </w:r>
      <w:r w:rsidR="00114593" w:rsidRPr="00B94C0B">
        <w:rPr>
          <w:rFonts w:ascii="Arial" w:eastAsia="Arial Unicode MS" w:hAnsi="Arial" w:cs="Arial"/>
          <w:b/>
          <w:color w:val="000000" w:themeColor="text1"/>
          <w:sz w:val="22"/>
          <w:szCs w:val="22"/>
        </w:rPr>
        <w:t xml:space="preserve">          </w:t>
      </w:r>
      <w:r w:rsidRPr="00B94C0B">
        <w:rPr>
          <w:rFonts w:ascii="Arial" w:eastAsia="Arial Unicode MS" w:hAnsi="Arial" w:cs="Arial"/>
          <w:b/>
          <w:color w:val="000000" w:themeColor="text1"/>
          <w:sz w:val="22"/>
          <w:szCs w:val="22"/>
        </w:rPr>
        <w:t xml:space="preserve">Subcláusula Quarta </w:t>
      </w:r>
      <w:r w:rsidRPr="00B94C0B">
        <w:rPr>
          <w:rFonts w:ascii="Arial" w:eastAsia="Arial Unicode MS" w:hAnsi="Arial" w:cs="Arial"/>
          <w:color w:val="000000" w:themeColor="text1"/>
          <w:sz w:val="22"/>
          <w:szCs w:val="22"/>
        </w:rPr>
        <w:t xml:space="preserve">– </w:t>
      </w:r>
      <w:r w:rsidR="00025DE8" w:rsidRPr="00B94C0B">
        <w:rPr>
          <w:rFonts w:ascii="Arial" w:eastAsia="Arial" w:hAnsi="Arial" w:cs="Arial"/>
          <w:kern w:val="1"/>
          <w:sz w:val="22"/>
          <w:szCs w:val="22"/>
          <w:lang w:eastAsia="zh-CN"/>
        </w:rPr>
        <w:t>Os postos com jornada de trabalho 12x36 tratam dos postos com duração ininterrupta de 12 (doze) horas por dia, inclusive aos sábados, domingos e feriados, envolvendo os vigilantes armados efetivos que atuam na escala de 12 horas de atividade por 36 horas de descanso.</w:t>
      </w:r>
    </w:p>
    <w:p w14:paraId="6B3A0910" w14:textId="104713D9" w:rsidR="00F654CE" w:rsidRPr="00B94C0B" w:rsidRDefault="00F654CE" w:rsidP="00F654CE">
      <w:pPr>
        <w:tabs>
          <w:tab w:val="left" w:pos="0"/>
        </w:tabs>
        <w:autoSpaceDE w:val="0"/>
        <w:snapToGrid w:val="0"/>
        <w:spacing w:after="120" w:line="276" w:lineRule="auto"/>
        <w:ind w:right="25"/>
        <w:jc w:val="both"/>
        <w:rPr>
          <w:rFonts w:ascii="Arial" w:hAnsi="Arial" w:cs="Arial"/>
          <w:color w:val="000000" w:themeColor="text1"/>
          <w:sz w:val="22"/>
          <w:szCs w:val="22"/>
        </w:rPr>
      </w:pPr>
      <w:r w:rsidRPr="00B94C0B">
        <w:rPr>
          <w:rFonts w:ascii="Arial" w:eastAsia="Arial Unicode MS" w:hAnsi="Arial" w:cs="Arial"/>
          <w:b/>
          <w:color w:val="000000" w:themeColor="text1"/>
          <w:sz w:val="22"/>
          <w:szCs w:val="22"/>
        </w:rPr>
        <w:tab/>
        <w:t xml:space="preserve">Subcláusula Quinta </w:t>
      </w:r>
      <w:r w:rsidRPr="00B94C0B">
        <w:rPr>
          <w:rFonts w:ascii="Arial" w:eastAsia="Arial Unicode MS" w:hAnsi="Arial" w:cs="Arial"/>
          <w:color w:val="000000" w:themeColor="text1"/>
          <w:sz w:val="22"/>
          <w:szCs w:val="22"/>
        </w:rPr>
        <w:t xml:space="preserve">– </w:t>
      </w:r>
      <w:r w:rsidR="00025DE8" w:rsidRPr="00B94C0B">
        <w:rPr>
          <w:rFonts w:ascii="Arial" w:eastAsia="Arial" w:hAnsi="Arial" w:cs="Arial"/>
          <w:kern w:val="1"/>
          <w:sz w:val="22"/>
          <w:szCs w:val="22"/>
          <w:lang w:eastAsia="zh-CN"/>
        </w:rPr>
        <w:t>As áreas internas da sede do C</w:t>
      </w:r>
      <w:r w:rsidR="00FD647C">
        <w:rPr>
          <w:rFonts w:ascii="Arial" w:eastAsia="Arial" w:hAnsi="Arial" w:cs="Arial"/>
          <w:kern w:val="1"/>
          <w:sz w:val="22"/>
          <w:szCs w:val="22"/>
          <w:lang w:eastAsia="zh-CN"/>
        </w:rPr>
        <w:t>ontratante</w:t>
      </w:r>
      <w:r w:rsidR="00025DE8" w:rsidRPr="00B94C0B">
        <w:rPr>
          <w:rFonts w:ascii="Arial" w:eastAsia="Arial" w:hAnsi="Arial" w:cs="Arial"/>
          <w:kern w:val="1"/>
          <w:sz w:val="22"/>
          <w:szCs w:val="22"/>
          <w:lang w:eastAsia="zh-CN"/>
        </w:rPr>
        <w:t xml:space="preserve"> compreendem todos os andares (salas, salas de espera, auditório, banheiros etc.), garagens e coberturas com área aproximada de 4.058 (quatro mil e cinquenta e oito) metros quadrados.</w:t>
      </w:r>
    </w:p>
    <w:p w14:paraId="5709739F" w14:textId="344688E8" w:rsidR="00025DE8" w:rsidRPr="00B94C0B" w:rsidRDefault="00F654CE" w:rsidP="00025DE8">
      <w:pPr>
        <w:autoSpaceDE w:val="0"/>
        <w:spacing w:after="120" w:line="276" w:lineRule="auto"/>
        <w:ind w:firstLine="708"/>
        <w:jc w:val="both"/>
        <w:rPr>
          <w:rFonts w:ascii="Arial" w:hAnsi="Arial" w:cs="Arial"/>
          <w:bCs/>
        </w:rPr>
      </w:pPr>
      <w:r w:rsidRPr="00B94C0B">
        <w:rPr>
          <w:rFonts w:ascii="Arial" w:eastAsia="Arial Unicode MS" w:hAnsi="Arial" w:cs="Arial"/>
          <w:b/>
          <w:color w:val="000000" w:themeColor="text1"/>
          <w:sz w:val="22"/>
          <w:szCs w:val="22"/>
        </w:rPr>
        <w:t xml:space="preserve">Subcláusula Sexta </w:t>
      </w:r>
      <w:r w:rsidRPr="00B94C0B">
        <w:rPr>
          <w:rFonts w:ascii="Arial" w:eastAsia="Arial Unicode MS" w:hAnsi="Arial" w:cs="Arial"/>
          <w:color w:val="000000" w:themeColor="text1"/>
          <w:sz w:val="22"/>
          <w:szCs w:val="22"/>
        </w:rPr>
        <w:t xml:space="preserve">– </w:t>
      </w:r>
      <w:r w:rsidR="00025DE8" w:rsidRPr="00B94C0B">
        <w:rPr>
          <w:rFonts w:ascii="Arial" w:eastAsia="Arial" w:hAnsi="Arial" w:cs="Arial"/>
          <w:kern w:val="1"/>
          <w:sz w:val="22"/>
          <w:szCs w:val="22"/>
          <w:lang w:eastAsia="zh-CN"/>
        </w:rPr>
        <w:t>As áreas externas compreendem áreas não edificadas, mas integrantes do imóvel, como passeios, rampas, estacionamentos, circulação de veículos, jardim e acessos com área aproximada de 4.420 (quatro mil, quatrocentos e vinte) metros quadrados.</w:t>
      </w:r>
    </w:p>
    <w:p w14:paraId="7731A74F" w14:textId="20A58DA1" w:rsidR="000B7E0D" w:rsidRPr="000F2283" w:rsidRDefault="000B7E0D" w:rsidP="00EF74FA">
      <w:pPr>
        <w:tabs>
          <w:tab w:val="left" w:pos="284"/>
        </w:tabs>
        <w:spacing w:line="276" w:lineRule="auto"/>
        <w:ind w:firstLine="851"/>
        <w:jc w:val="both"/>
        <w:rPr>
          <w:rFonts w:ascii="Arial" w:hAnsi="Arial" w:cs="Arial"/>
          <w:sz w:val="22"/>
          <w:szCs w:val="22"/>
        </w:rPr>
      </w:pPr>
    </w:p>
    <w:p w14:paraId="622ED4B3" w14:textId="77777777" w:rsidR="00F654CE" w:rsidRPr="000F2283" w:rsidRDefault="00F654CE" w:rsidP="00EF74FA">
      <w:pPr>
        <w:tabs>
          <w:tab w:val="left" w:pos="284"/>
        </w:tabs>
        <w:spacing w:line="276" w:lineRule="auto"/>
        <w:ind w:firstLine="851"/>
        <w:jc w:val="both"/>
        <w:rPr>
          <w:rFonts w:ascii="Arial" w:eastAsia="Arial Unicode MS" w:hAnsi="Arial" w:cs="Arial"/>
          <w:color w:val="000000" w:themeColor="text1"/>
          <w:sz w:val="22"/>
          <w:szCs w:val="22"/>
        </w:rPr>
      </w:pPr>
    </w:p>
    <w:p w14:paraId="0FB7043E" w14:textId="6BCB0456" w:rsidR="003F759B" w:rsidRPr="00B94C0B" w:rsidRDefault="00025DE8" w:rsidP="00025DE8">
      <w:pPr>
        <w:tabs>
          <w:tab w:val="left" w:pos="0"/>
        </w:tabs>
        <w:autoSpaceDE w:val="0"/>
        <w:snapToGrid w:val="0"/>
        <w:spacing w:after="120" w:line="276" w:lineRule="auto"/>
        <w:ind w:right="25"/>
        <w:jc w:val="both"/>
        <w:rPr>
          <w:rFonts w:ascii="Arial" w:eastAsia="Arial Unicode MS" w:hAnsi="Arial" w:cs="Arial"/>
          <w:noProof/>
          <w:sz w:val="22"/>
          <w:szCs w:val="22"/>
        </w:rPr>
      </w:pPr>
      <w:r>
        <w:rPr>
          <w:rFonts w:ascii="Arial" w:eastAsia="Arial Unicode MS" w:hAnsi="Arial" w:cs="Arial"/>
          <w:b/>
          <w:color w:val="000000" w:themeColor="text1"/>
          <w:sz w:val="22"/>
          <w:szCs w:val="22"/>
        </w:rPr>
        <w:lastRenderedPageBreak/>
        <w:tab/>
      </w:r>
      <w:r w:rsidR="009F0D40" w:rsidRPr="000F2283">
        <w:rPr>
          <w:rFonts w:ascii="Arial" w:eastAsia="Arial Unicode MS" w:hAnsi="Arial" w:cs="Arial"/>
          <w:b/>
          <w:color w:val="000000" w:themeColor="text1"/>
          <w:sz w:val="22"/>
          <w:szCs w:val="22"/>
        </w:rPr>
        <w:t xml:space="preserve">Subcláusula </w:t>
      </w:r>
      <w:bookmarkStart w:id="40" w:name="_Hlk157496217"/>
      <w:r w:rsidR="009F0D40" w:rsidRPr="000F2283">
        <w:rPr>
          <w:rFonts w:ascii="Arial" w:eastAsia="Arial Unicode MS" w:hAnsi="Arial" w:cs="Arial"/>
          <w:b/>
          <w:color w:val="000000" w:themeColor="text1"/>
          <w:sz w:val="22"/>
          <w:szCs w:val="22"/>
        </w:rPr>
        <w:t>Sétima</w:t>
      </w:r>
      <w:r w:rsidR="009F0D40" w:rsidRPr="000F2283">
        <w:rPr>
          <w:rFonts w:ascii="Arial" w:eastAsia="Arial Unicode MS" w:hAnsi="Arial" w:cs="Arial"/>
          <w:color w:val="000000" w:themeColor="text1"/>
          <w:sz w:val="22"/>
          <w:szCs w:val="22"/>
        </w:rPr>
        <w:t xml:space="preserve"> – </w:t>
      </w:r>
      <w:r w:rsidRPr="00B94C0B">
        <w:rPr>
          <w:rFonts w:ascii="Arial" w:hAnsi="Arial" w:cs="Arial"/>
          <w:color w:val="000000" w:themeColor="text1"/>
          <w:sz w:val="22"/>
          <w:szCs w:val="22"/>
        </w:rPr>
        <w:t>A vigilância eletrônica deverá ser realizada 24 (vinte e quatro) horas por dia na sede do C</w:t>
      </w:r>
      <w:r w:rsidR="00FD647C">
        <w:rPr>
          <w:rFonts w:ascii="Arial" w:hAnsi="Arial" w:cs="Arial"/>
          <w:color w:val="000000" w:themeColor="text1"/>
          <w:sz w:val="22"/>
          <w:szCs w:val="22"/>
        </w:rPr>
        <w:t>ontratante</w:t>
      </w:r>
      <w:r w:rsidRPr="00B94C0B">
        <w:rPr>
          <w:rFonts w:ascii="Arial" w:hAnsi="Arial" w:cs="Arial"/>
          <w:color w:val="000000" w:themeColor="text1"/>
          <w:sz w:val="22"/>
          <w:szCs w:val="22"/>
        </w:rPr>
        <w:t xml:space="preserve"> pelos vigilantes que cumprem a escala de trabalho 12x36, ininterruptamente, todos os dias da semana, inclusive aos sábados, domingos e dias em que não houver expediente nas dependências </w:t>
      </w:r>
      <w:r w:rsidR="00F3663E">
        <w:rPr>
          <w:rFonts w:ascii="Arial" w:hAnsi="Arial" w:cs="Arial"/>
          <w:color w:val="000000" w:themeColor="text1"/>
          <w:sz w:val="22"/>
          <w:szCs w:val="22"/>
        </w:rPr>
        <w:t>da sede do Contratante</w:t>
      </w:r>
      <w:r w:rsidRPr="00B94C0B">
        <w:rPr>
          <w:rFonts w:ascii="Arial" w:hAnsi="Arial" w:cs="Arial"/>
          <w:color w:val="000000" w:themeColor="text1"/>
          <w:sz w:val="22"/>
          <w:szCs w:val="22"/>
        </w:rPr>
        <w:t>.</w:t>
      </w:r>
    </w:p>
    <w:p w14:paraId="46EDB91E" w14:textId="79C30137" w:rsidR="00025DE8" w:rsidRPr="00B94C0B" w:rsidRDefault="00D87B06" w:rsidP="00025DE8">
      <w:pPr>
        <w:tabs>
          <w:tab w:val="left" w:pos="0"/>
        </w:tabs>
        <w:autoSpaceDE w:val="0"/>
        <w:snapToGrid w:val="0"/>
        <w:spacing w:after="120" w:line="276" w:lineRule="auto"/>
        <w:ind w:right="25"/>
        <w:jc w:val="both"/>
        <w:rPr>
          <w:rFonts w:ascii="Arial" w:hAnsi="Arial" w:cs="Arial"/>
        </w:rPr>
      </w:pPr>
      <w:r w:rsidRPr="00B94C0B">
        <w:rPr>
          <w:rFonts w:ascii="Arial" w:eastAsia="Arial Unicode MS" w:hAnsi="Arial" w:cs="Arial"/>
          <w:b/>
          <w:color w:val="000000" w:themeColor="text1"/>
          <w:sz w:val="22"/>
          <w:szCs w:val="22"/>
        </w:rPr>
        <w:tab/>
      </w:r>
      <w:r w:rsidR="000B7E0D" w:rsidRPr="00B94C0B">
        <w:rPr>
          <w:rFonts w:ascii="Arial" w:eastAsia="Arial Unicode MS" w:hAnsi="Arial" w:cs="Arial"/>
          <w:b/>
          <w:color w:val="000000" w:themeColor="text1"/>
          <w:sz w:val="22"/>
          <w:szCs w:val="22"/>
        </w:rPr>
        <w:t>Subcláusula Oitava</w:t>
      </w:r>
      <w:r w:rsidR="000B7E0D" w:rsidRPr="00B94C0B">
        <w:rPr>
          <w:rFonts w:ascii="Arial" w:eastAsia="Arial Unicode MS" w:hAnsi="Arial" w:cs="Arial"/>
          <w:bCs/>
          <w:color w:val="000000" w:themeColor="text1"/>
          <w:sz w:val="22"/>
          <w:szCs w:val="22"/>
        </w:rPr>
        <w:t xml:space="preserve"> – </w:t>
      </w:r>
      <w:r w:rsidR="00025DE8" w:rsidRPr="00B94C0B">
        <w:rPr>
          <w:rFonts w:ascii="Arial" w:hAnsi="Arial" w:cs="Arial"/>
          <w:color w:val="000000" w:themeColor="text1"/>
          <w:sz w:val="22"/>
          <w:szCs w:val="22"/>
        </w:rPr>
        <w:t xml:space="preserve">Em caso de acionamento do alarme monitorado, caberá à </w:t>
      </w:r>
      <w:r w:rsidR="00FD647C">
        <w:rPr>
          <w:rFonts w:ascii="Arial" w:hAnsi="Arial" w:cs="Arial"/>
          <w:color w:val="000000" w:themeColor="text1"/>
          <w:sz w:val="22"/>
          <w:szCs w:val="22"/>
        </w:rPr>
        <w:t>C</w:t>
      </w:r>
      <w:r w:rsidR="00025DE8" w:rsidRPr="00B94C0B">
        <w:rPr>
          <w:rFonts w:ascii="Arial" w:hAnsi="Arial" w:cs="Arial"/>
          <w:color w:val="000000" w:themeColor="text1"/>
          <w:sz w:val="22"/>
          <w:szCs w:val="22"/>
        </w:rPr>
        <w:t>ontratada o acionamento da Polícia ou Corpo de Bombeiros, conforme exigência para o caso.</w:t>
      </w:r>
    </w:p>
    <w:bookmarkEnd w:id="40"/>
    <w:p w14:paraId="29F32B22" w14:textId="00D7EC0B" w:rsidR="00D87B06" w:rsidRPr="00025DE8" w:rsidRDefault="00025DE8" w:rsidP="00025DE8">
      <w:pPr>
        <w:tabs>
          <w:tab w:val="left" w:pos="284"/>
        </w:tabs>
        <w:spacing w:line="276" w:lineRule="auto"/>
        <w:jc w:val="both"/>
        <w:rPr>
          <w:rFonts w:ascii="Arial" w:hAnsi="Arial" w:cs="Arial"/>
          <w:color w:val="000000" w:themeColor="text1"/>
          <w:sz w:val="22"/>
          <w:szCs w:val="22"/>
          <w:highlight w:val="green"/>
        </w:rPr>
      </w:pPr>
      <w:r>
        <w:rPr>
          <w:rFonts w:ascii="Arial" w:eastAsia="Arial Unicode MS" w:hAnsi="Arial" w:cs="Arial"/>
          <w:b/>
          <w:color w:val="000000" w:themeColor="text1"/>
          <w:sz w:val="22"/>
          <w:szCs w:val="22"/>
        </w:rPr>
        <w:tab/>
      </w:r>
      <w:r>
        <w:rPr>
          <w:rFonts w:ascii="Arial" w:eastAsia="Arial Unicode MS" w:hAnsi="Arial" w:cs="Arial"/>
          <w:b/>
          <w:color w:val="000000" w:themeColor="text1"/>
          <w:sz w:val="22"/>
          <w:szCs w:val="22"/>
        </w:rPr>
        <w:tab/>
      </w:r>
      <w:r w:rsidR="009F0D40" w:rsidRPr="000F2283">
        <w:rPr>
          <w:rFonts w:ascii="Arial" w:eastAsia="Arial Unicode MS" w:hAnsi="Arial" w:cs="Arial"/>
          <w:b/>
          <w:color w:val="000000" w:themeColor="text1"/>
          <w:sz w:val="22"/>
          <w:szCs w:val="22"/>
        </w:rPr>
        <w:t xml:space="preserve">Subcláusula </w:t>
      </w:r>
      <w:r w:rsidR="00781AE6" w:rsidRPr="000F2283">
        <w:rPr>
          <w:rFonts w:ascii="Arial" w:eastAsia="Arial Unicode MS" w:hAnsi="Arial" w:cs="Arial"/>
          <w:b/>
          <w:color w:val="000000" w:themeColor="text1"/>
          <w:sz w:val="22"/>
          <w:szCs w:val="22"/>
        </w:rPr>
        <w:t>Non</w:t>
      </w:r>
      <w:r w:rsidR="00890E9A" w:rsidRPr="000F2283">
        <w:rPr>
          <w:rFonts w:ascii="Arial" w:eastAsia="Arial Unicode MS" w:hAnsi="Arial" w:cs="Arial"/>
          <w:b/>
          <w:color w:val="000000" w:themeColor="text1"/>
          <w:sz w:val="22"/>
          <w:szCs w:val="22"/>
        </w:rPr>
        <w:t>a</w:t>
      </w:r>
      <w:r w:rsidR="009F0D40" w:rsidRPr="000F2283">
        <w:rPr>
          <w:rFonts w:ascii="Arial" w:eastAsia="Arial Unicode MS" w:hAnsi="Arial" w:cs="Arial"/>
          <w:bCs/>
          <w:color w:val="000000" w:themeColor="text1"/>
          <w:sz w:val="22"/>
          <w:szCs w:val="22"/>
        </w:rPr>
        <w:t xml:space="preserve"> </w:t>
      </w:r>
      <w:proofErr w:type="gramStart"/>
      <w:r w:rsidR="009F0D40" w:rsidRPr="000F2283">
        <w:rPr>
          <w:rFonts w:ascii="Arial" w:eastAsia="Arial Unicode MS" w:hAnsi="Arial" w:cs="Arial"/>
          <w:bCs/>
          <w:color w:val="000000" w:themeColor="text1"/>
          <w:sz w:val="22"/>
          <w:szCs w:val="22"/>
        </w:rPr>
        <w:t xml:space="preserve">–  </w:t>
      </w:r>
      <w:r w:rsidRPr="00B94C0B">
        <w:rPr>
          <w:rFonts w:ascii="Arial" w:hAnsi="Arial" w:cs="Arial"/>
          <w:color w:val="000000" w:themeColor="text1"/>
          <w:sz w:val="22"/>
          <w:szCs w:val="22"/>
        </w:rPr>
        <w:t>Os</w:t>
      </w:r>
      <w:proofErr w:type="gramEnd"/>
      <w:r w:rsidRPr="00B94C0B">
        <w:rPr>
          <w:rFonts w:ascii="Arial" w:hAnsi="Arial" w:cs="Arial"/>
          <w:color w:val="000000" w:themeColor="text1"/>
          <w:sz w:val="22"/>
          <w:szCs w:val="22"/>
        </w:rPr>
        <w:t xml:space="preserve"> equipamentos eletrônicos da central de alarme deverão ser fornecidos pela </w:t>
      </w:r>
      <w:r w:rsidR="005D67CA">
        <w:rPr>
          <w:rFonts w:ascii="Arial" w:hAnsi="Arial" w:cs="Arial"/>
          <w:color w:val="000000" w:themeColor="text1"/>
          <w:sz w:val="22"/>
          <w:szCs w:val="22"/>
        </w:rPr>
        <w:t>C</w:t>
      </w:r>
      <w:r w:rsidRPr="005D67CA">
        <w:rPr>
          <w:rFonts w:ascii="Arial" w:hAnsi="Arial" w:cs="Arial"/>
          <w:color w:val="000000" w:themeColor="text1"/>
          <w:sz w:val="22"/>
          <w:szCs w:val="22"/>
        </w:rPr>
        <w:t xml:space="preserve">ontratada, conforme item </w:t>
      </w:r>
      <w:r w:rsidR="005D67CA" w:rsidRPr="005D67CA">
        <w:rPr>
          <w:rFonts w:ascii="Arial" w:hAnsi="Arial" w:cs="Arial"/>
          <w:color w:val="000000" w:themeColor="text1"/>
          <w:sz w:val="22"/>
          <w:szCs w:val="22"/>
        </w:rPr>
        <w:t>7</w:t>
      </w:r>
      <w:r w:rsidRPr="005D67CA">
        <w:rPr>
          <w:rFonts w:ascii="Arial" w:hAnsi="Arial" w:cs="Arial"/>
          <w:color w:val="000000" w:themeColor="text1"/>
          <w:sz w:val="22"/>
          <w:szCs w:val="22"/>
        </w:rPr>
        <w:t xml:space="preserve"> do </w:t>
      </w:r>
      <w:r w:rsidR="00B94C0B" w:rsidRPr="005D67CA">
        <w:rPr>
          <w:rFonts w:ascii="Arial" w:hAnsi="Arial" w:cs="Arial"/>
          <w:color w:val="000000" w:themeColor="text1"/>
          <w:sz w:val="22"/>
          <w:szCs w:val="22"/>
        </w:rPr>
        <w:t xml:space="preserve">Anexo I - </w:t>
      </w:r>
      <w:r w:rsidRPr="005D67CA">
        <w:rPr>
          <w:rFonts w:ascii="Arial" w:hAnsi="Arial" w:cs="Arial"/>
          <w:color w:val="000000" w:themeColor="text1"/>
          <w:sz w:val="22"/>
          <w:szCs w:val="22"/>
        </w:rPr>
        <w:t>Termo de Referência.</w:t>
      </w:r>
    </w:p>
    <w:p w14:paraId="0F50D7B6" w14:textId="77777777" w:rsidR="00025DE8" w:rsidRDefault="00025DE8" w:rsidP="00025DE8">
      <w:pPr>
        <w:tabs>
          <w:tab w:val="left" w:pos="0"/>
        </w:tabs>
        <w:autoSpaceDE w:val="0"/>
        <w:snapToGrid w:val="0"/>
        <w:spacing w:line="276" w:lineRule="auto"/>
        <w:ind w:right="25"/>
        <w:jc w:val="both"/>
        <w:rPr>
          <w:rFonts w:ascii="Arial" w:eastAsia="Arial Unicode MS" w:hAnsi="Arial" w:cs="Arial"/>
          <w:b/>
          <w:color w:val="000000" w:themeColor="text1"/>
          <w:sz w:val="22"/>
          <w:szCs w:val="22"/>
        </w:rPr>
      </w:pPr>
    </w:p>
    <w:p w14:paraId="13DDD4BB" w14:textId="5BE3C49D" w:rsidR="00025DE8" w:rsidRPr="00B94C0B" w:rsidRDefault="00D87B06" w:rsidP="00025DE8">
      <w:pPr>
        <w:tabs>
          <w:tab w:val="left" w:pos="0"/>
        </w:tabs>
        <w:autoSpaceDE w:val="0"/>
        <w:snapToGrid w:val="0"/>
        <w:spacing w:line="276" w:lineRule="auto"/>
        <w:ind w:right="25"/>
        <w:jc w:val="both"/>
        <w:rPr>
          <w:rFonts w:ascii="Arial" w:hAnsi="Arial" w:cs="Arial"/>
          <w:color w:val="000000" w:themeColor="text1"/>
          <w:sz w:val="22"/>
          <w:szCs w:val="22"/>
        </w:rPr>
      </w:pPr>
      <w:r w:rsidRPr="000F2283">
        <w:rPr>
          <w:rFonts w:ascii="Arial" w:eastAsia="Arial Unicode MS" w:hAnsi="Arial" w:cs="Arial"/>
          <w:b/>
          <w:color w:val="000000" w:themeColor="text1"/>
          <w:sz w:val="22"/>
          <w:szCs w:val="22"/>
        </w:rPr>
        <w:tab/>
        <w:t>Subcláusula Décima</w:t>
      </w:r>
      <w:r w:rsidRPr="000F2283">
        <w:rPr>
          <w:rFonts w:ascii="Arial" w:hAnsi="Arial" w:cs="Arial"/>
          <w:color w:val="000000" w:themeColor="text1"/>
          <w:sz w:val="22"/>
          <w:szCs w:val="22"/>
        </w:rPr>
        <w:t xml:space="preserve"> – </w:t>
      </w:r>
      <w:r w:rsidR="00025DE8" w:rsidRPr="00B94C0B">
        <w:rPr>
          <w:rFonts w:ascii="Arial" w:hAnsi="Arial" w:cs="Arial"/>
          <w:color w:val="000000" w:themeColor="text1"/>
          <w:sz w:val="22"/>
          <w:szCs w:val="22"/>
        </w:rPr>
        <w:t>O C</w:t>
      </w:r>
      <w:r w:rsidR="005D67CA">
        <w:rPr>
          <w:rFonts w:ascii="Arial" w:hAnsi="Arial" w:cs="Arial"/>
          <w:color w:val="000000" w:themeColor="text1"/>
          <w:sz w:val="22"/>
          <w:szCs w:val="22"/>
        </w:rPr>
        <w:t>ontratante</w:t>
      </w:r>
      <w:r w:rsidR="00025DE8" w:rsidRPr="00B94C0B">
        <w:rPr>
          <w:rFonts w:ascii="Arial" w:hAnsi="Arial" w:cs="Arial"/>
          <w:color w:val="000000" w:themeColor="text1"/>
          <w:sz w:val="22"/>
          <w:szCs w:val="22"/>
        </w:rPr>
        <w:t xml:space="preserve"> está estruturado com 76 (setenta e seis) câmeras internas e externas. As imagens são registradas em DVR (Digital </w:t>
      </w:r>
      <w:proofErr w:type="spellStart"/>
      <w:r w:rsidR="00025DE8" w:rsidRPr="00B94C0B">
        <w:rPr>
          <w:rFonts w:ascii="Arial" w:hAnsi="Arial" w:cs="Arial"/>
          <w:color w:val="000000" w:themeColor="text1"/>
          <w:sz w:val="22"/>
          <w:szCs w:val="22"/>
        </w:rPr>
        <w:t>Video</w:t>
      </w:r>
      <w:proofErr w:type="spellEnd"/>
      <w:r w:rsidR="00025DE8" w:rsidRPr="00B94C0B">
        <w:rPr>
          <w:rFonts w:ascii="Arial" w:hAnsi="Arial" w:cs="Arial"/>
          <w:color w:val="000000" w:themeColor="text1"/>
          <w:sz w:val="22"/>
          <w:szCs w:val="22"/>
        </w:rPr>
        <w:t xml:space="preserve"> Recorder);</w:t>
      </w:r>
    </w:p>
    <w:p w14:paraId="45F8F26C" w14:textId="77777777" w:rsidR="00025DE8" w:rsidRPr="00B94C0B" w:rsidRDefault="00025DE8" w:rsidP="00025DE8">
      <w:pPr>
        <w:pStyle w:val="PargrafodaLista"/>
        <w:numPr>
          <w:ilvl w:val="0"/>
          <w:numId w:val="34"/>
        </w:numPr>
        <w:tabs>
          <w:tab w:val="left" w:pos="0"/>
        </w:tabs>
        <w:autoSpaceDE w:val="0"/>
        <w:snapToGrid w:val="0"/>
        <w:ind w:right="25"/>
        <w:jc w:val="both"/>
        <w:rPr>
          <w:rFonts w:ascii="Arial" w:hAnsi="Arial" w:cs="Arial"/>
          <w:color w:val="000000" w:themeColor="text1"/>
        </w:rPr>
      </w:pPr>
      <w:r w:rsidRPr="00B94C0B">
        <w:rPr>
          <w:rFonts w:ascii="Arial" w:hAnsi="Arial" w:cs="Arial"/>
          <w:color w:val="000000" w:themeColor="text1"/>
        </w:rPr>
        <w:t>Modelo do DVR: DVR 16 canais de vídeo híbrido AHD HDCVI-1 HDTV-2 analógico MOD.1016 1080P TVZ;</w:t>
      </w:r>
    </w:p>
    <w:p w14:paraId="11D05701" w14:textId="08BE3B45" w:rsidR="00025DE8" w:rsidRPr="00B94C0B" w:rsidRDefault="00025DE8" w:rsidP="00025DE8">
      <w:pPr>
        <w:pStyle w:val="PargrafodaLista"/>
        <w:numPr>
          <w:ilvl w:val="0"/>
          <w:numId w:val="34"/>
        </w:numPr>
        <w:tabs>
          <w:tab w:val="left" w:pos="0"/>
        </w:tabs>
        <w:autoSpaceDE w:val="0"/>
        <w:snapToGrid w:val="0"/>
        <w:ind w:right="25"/>
        <w:jc w:val="both"/>
        <w:rPr>
          <w:rFonts w:ascii="Arial" w:hAnsi="Arial" w:cs="Arial"/>
          <w:color w:val="000000" w:themeColor="text1"/>
        </w:rPr>
      </w:pPr>
      <w:r w:rsidRPr="00B94C0B">
        <w:rPr>
          <w:rFonts w:ascii="Arial" w:hAnsi="Arial" w:cs="Arial"/>
          <w:color w:val="000000" w:themeColor="text1"/>
        </w:rPr>
        <w:t xml:space="preserve">Modelo das câmeras: Câmera digital </w:t>
      </w:r>
      <w:proofErr w:type="spellStart"/>
      <w:r w:rsidRPr="00B94C0B">
        <w:rPr>
          <w:rFonts w:ascii="Arial" w:hAnsi="Arial" w:cs="Arial"/>
          <w:color w:val="000000" w:themeColor="text1"/>
        </w:rPr>
        <w:t>bullet</w:t>
      </w:r>
      <w:proofErr w:type="spellEnd"/>
      <w:r w:rsidRPr="00B94C0B">
        <w:rPr>
          <w:rFonts w:ascii="Arial" w:hAnsi="Arial" w:cs="Arial"/>
          <w:color w:val="000000" w:themeColor="text1"/>
        </w:rPr>
        <w:t xml:space="preserve"> híbrida IR 25M 1Megapixel (720p) - 800 TVL Lente HD 3,6 MM TVZ; Câmera digital dome híbrida IR 25M 1Megapixel (720p) - 800 TVL Lente HD 3,6 MM TVZ 4.2.</w:t>
      </w:r>
    </w:p>
    <w:p w14:paraId="358E3106" w14:textId="4845218B" w:rsidR="00025DE8" w:rsidRPr="00B94C0B" w:rsidRDefault="00D87B06" w:rsidP="00025DE8">
      <w:pPr>
        <w:tabs>
          <w:tab w:val="left" w:pos="0"/>
        </w:tabs>
        <w:autoSpaceDE w:val="0"/>
        <w:snapToGrid w:val="0"/>
        <w:spacing w:line="276" w:lineRule="auto"/>
        <w:ind w:right="25"/>
        <w:jc w:val="both"/>
        <w:rPr>
          <w:rFonts w:ascii="Arial" w:eastAsia="Calibri" w:hAnsi="Arial" w:cs="Arial"/>
          <w:color w:val="000000" w:themeColor="text1"/>
          <w:sz w:val="22"/>
          <w:szCs w:val="22"/>
          <w:lang w:eastAsia="en-US"/>
        </w:rPr>
      </w:pPr>
      <w:r w:rsidRPr="00B94C0B">
        <w:rPr>
          <w:rFonts w:ascii="Arial" w:eastAsia="Arial Unicode MS" w:hAnsi="Arial" w:cs="Arial"/>
          <w:b/>
          <w:color w:val="000000" w:themeColor="text1"/>
          <w:sz w:val="22"/>
          <w:szCs w:val="22"/>
        </w:rPr>
        <w:tab/>
        <w:t>Subcláusula Décima Primeira</w:t>
      </w:r>
      <w:r w:rsidRPr="00B94C0B">
        <w:rPr>
          <w:rFonts w:ascii="Arial" w:hAnsi="Arial" w:cs="Arial"/>
          <w:color w:val="000000" w:themeColor="text1"/>
          <w:sz w:val="22"/>
          <w:szCs w:val="22"/>
        </w:rPr>
        <w:t xml:space="preserve"> – </w:t>
      </w:r>
      <w:r w:rsidR="00025DE8" w:rsidRPr="00B94C0B">
        <w:rPr>
          <w:rFonts w:ascii="Arial" w:eastAsia="Calibri" w:hAnsi="Arial" w:cs="Arial"/>
          <w:color w:val="000000" w:themeColor="text1"/>
          <w:sz w:val="22"/>
          <w:szCs w:val="22"/>
          <w:lang w:eastAsia="en-US"/>
        </w:rPr>
        <w:t>O C</w:t>
      </w:r>
      <w:r w:rsidR="005D67CA">
        <w:rPr>
          <w:rFonts w:ascii="Arial" w:eastAsia="Calibri" w:hAnsi="Arial" w:cs="Arial"/>
          <w:color w:val="000000" w:themeColor="text1"/>
          <w:sz w:val="22"/>
          <w:szCs w:val="22"/>
          <w:lang w:eastAsia="en-US"/>
        </w:rPr>
        <w:t>ontratante</w:t>
      </w:r>
      <w:r w:rsidR="00025DE8" w:rsidRPr="00B94C0B">
        <w:rPr>
          <w:rFonts w:ascii="Arial" w:eastAsia="Calibri" w:hAnsi="Arial" w:cs="Arial"/>
          <w:color w:val="000000" w:themeColor="text1"/>
          <w:sz w:val="22"/>
          <w:szCs w:val="22"/>
          <w:lang w:eastAsia="en-US"/>
        </w:rPr>
        <w:t xml:space="preserve"> conta também com 100 (cem) sensores de alarme, cabendo à </w:t>
      </w:r>
      <w:r w:rsidR="005D67CA">
        <w:rPr>
          <w:rFonts w:ascii="Arial" w:eastAsia="Calibri" w:hAnsi="Arial" w:cs="Arial"/>
          <w:color w:val="000000" w:themeColor="text1"/>
          <w:sz w:val="22"/>
          <w:szCs w:val="22"/>
          <w:lang w:eastAsia="en-US"/>
        </w:rPr>
        <w:t>C</w:t>
      </w:r>
      <w:r w:rsidR="00025DE8" w:rsidRPr="00B94C0B">
        <w:rPr>
          <w:rFonts w:ascii="Arial" w:eastAsia="Calibri" w:hAnsi="Arial" w:cs="Arial"/>
          <w:color w:val="000000" w:themeColor="text1"/>
          <w:sz w:val="22"/>
          <w:szCs w:val="22"/>
          <w:lang w:eastAsia="en-US"/>
        </w:rPr>
        <w:t>ontratada o fornecimento dos equipamentos necessários ao funcionamento da central de monitoramento;</w:t>
      </w:r>
    </w:p>
    <w:p w14:paraId="026A9967" w14:textId="2F8FAA8A" w:rsidR="00025DE8" w:rsidRPr="00B94C0B" w:rsidRDefault="00025DE8" w:rsidP="00025DE8">
      <w:pPr>
        <w:pStyle w:val="PargrafodaLista"/>
        <w:numPr>
          <w:ilvl w:val="0"/>
          <w:numId w:val="35"/>
        </w:numPr>
        <w:tabs>
          <w:tab w:val="left" w:pos="0"/>
        </w:tabs>
        <w:autoSpaceDE w:val="0"/>
        <w:snapToGrid w:val="0"/>
        <w:spacing w:after="0"/>
        <w:ind w:right="25"/>
        <w:jc w:val="both"/>
        <w:rPr>
          <w:rFonts w:ascii="Arial" w:hAnsi="Arial" w:cs="Arial"/>
          <w:color w:val="000000" w:themeColor="text1"/>
        </w:rPr>
      </w:pPr>
      <w:r w:rsidRPr="00B94C0B">
        <w:rPr>
          <w:rFonts w:ascii="Arial" w:hAnsi="Arial" w:cs="Arial"/>
          <w:color w:val="000000" w:themeColor="text1"/>
        </w:rPr>
        <w:t>Modelo dos sensores: Intelbras IVP 3000 CF.</w:t>
      </w:r>
    </w:p>
    <w:p w14:paraId="27EC7A0D" w14:textId="4E8BB33F" w:rsidR="00D87B06" w:rsidRPr="00B94C0B" w:rsidRDefault="00D87B06" w:rsidP="005D67CA">
      <w:pPr>
        <w:tabs>
          <w:tab w:val="left" w:pos="284"/>
        </w:tabs>
        <w:spacing w:line="276" w:lineRule="auto"/>
        <w:ind w:firstLine="709"/>
        <w:jc w:val="both"/>
        <w:rPr>
          <w:rFonts w:ascii="Arial" w:hAnsi="Arial" w:cs="Arial"/>
          <w:color w:val="000000" w:themeColor="text1"/>
          <w:sz w:val="22"/>
          <w:szCs w:val="22"/>
        </w:rPr>
      </w:pPr>
    </w:p>
    <w:p w14:paraId="7F1D82A6" w14:textId="49E8AB39" w:rsidR="00025DE8" w:rsidRDefault="00D87B06" w:rsidP="005D67CA">
      <w:pPr>
        <w:tabs>
          <w:tab w:val="left" w:pos="284"/>
        </w:tabs>
        <w:spacing w:line="276" w:lineRule="auto"/>
        <w:ind w:firstLine="709"/>
        <w:jc w:val="both"/>
        <w:rPr>
          <w:rFonts w:ascii="Arial" w:hAnsi="Arial" w:cs="Arial"/>
          <w:color w:val="000000" w:themeColor="text1"/>
          <w:sz w:val="22"/>
          <w:szCs w:val="22"/>
        </w:rPr>
      </w:pPr>
      <w:r w:rsidRPr="00B94C0B">
        <w:rPr>
          <w:rFonts w:ascii="Arial" w:eastAsia="Arial Unicode MS" w:hAnsi="Arial" w:cs="Arial"/>
          <w:b/>
          <w:color w:val="000000" w:themeColor="text1"/>
          <w:sz w:val="22"/>
          <w:szCs w:val="22"/>
        </w:rPr>
        <w:t>Subcláusula Décima</w:t>
      </w:r>
      <w:r w:rsidRPr="00B94C0B">
        <w:rPr>
          <w:rFonts w:ascii="Arial" w:hAnsi="Arial" w:cs="Arial"/>
          <w:color w:val="000000" w:themeColor="text1"/>
          <w:sz w:val="22"/>
          <w:szCs w:val="22"/>
        </w:rPr>
        <w:t xml:space="preserve"> </w:t>
      </w:r>
      <w:r w:rsidRPr="00B94C0B">
        <w:rPr>
          <w:rFonts w:ascii="Arial" w:hAnsi="Arial" w:cs="Arial"/>
          <w:b/>
          <w:bCs/>
          <w:color w:val="000000" w:themeColor="text1"/>
          <w:sz w:val="22"/>
          <w:szCs w:val="22"/>
        </w:rPr>
        <w:t xml:space="preserve">Segunda </w:t>
      </w:r>
      <w:r w:rsidRPr="00B94C0B">
        <w:rPr>
          <w:rFonts w:ascii="Arial" w:hAnsi="Arial" w:cs="Arial"/>
          <w:color w:val="000000" w:themeColor="text1"/>
          <w:sz w:val="22"/>
          <w:szCs w:val="22"/>
        </w:rPr>
        <w:t xml:space="preserve">– </w:t>
      </w:r>
      <w:r w:rsidR="00025DE8" w:rsidRPr="00B94C0B">
        <w:rPr>
          <w:rFonts w:ascii="Arial" w:hAnsi="Arial" w:cs="Arial"/>
          <w:color w:val="000000" w:themeColor="text1"/>
          <w:sz w:val="22"/>
          <w:szCs w:val="22"/>
        </w:rPr>
        <w:t>O prazo de execução poderá ser revisto na hipótese indicada no artigo 107 da Lei Federal nº 14.1333/2021.</w:t>
      </w:r>
    </w:p>
    <w:p w14:paraId="5CA2788C" w14:textId="77777777" w:rsidR="00B94C0B" w:rsidRPr="00B94C0B" w:rsidRDefault="00B94C0B" w:rsidP="005D67CA">
      <w:pPr>
        <w:tabs>
          <w:tab w:val="left" w:pos="284"/>
        </w:tabs>
        <w:spacing w:line="276" w:lineRule="auto"/>
        <w:ind w:firstLine="709"/>
        <w:jc w:val="both"/>
        <w:rPr>
          <w:rFonts w:ascii="Arial" w:hAnsi="Arial" w:cs="Arial"/>
          <w:color w:val="000000" w:themeColor="text1"/>
          <w:sz w:val="22"/>
          <w:szCs w:val="22"/>
        </w:rPr>
      </w:pPr>
    </w:p>
    <w:p w14:paraId="72298313" w14:textId="24E13AF3" w:rsidR="00025DE8" w:rsidRPr="00B94C0B" w:rsidRDefault="00D87B06" w:rsidP="005D67CA">
      <w:pPr>
        <w:tabs>
          <w:tab w:val="left" w:pos="426"/>
        </w:tabs>
        <w:spacing w:line="276" w:lineRule="auto"/>
        <w:ind w:firstLine="709"/>
        <w:jc w:val="both"/>
        <w:rPr>
          <w:rFonts w:ascii="Arial" w:hAnsi="Arial" w:cs="Arial"/>
          <w:color w:val="000000" w:themeColor="text1"/>
          <w:sz w:val="22"/>
          <w:szCs w:val="22"/>
        </w:rPr>
      </w:pPr>
      <w:r w:rsidRPr="00B94C0B">
        <w:rPr>
          <w:rFonts w:ascii="Arial" w:eastAsia="Arial Unicode MS" w:hAnsi="Arial" w:cs="Arial"/>
          <w:b/>
          <w:color w:val="000000" w:themeColor="text1"/>
          <w:sz w:val="22"/>
          <w:szCs w:val="22"/>
        </w:rPr>
        <w:t>Subcláusula Décima Terceira</w:t>
      </w:r>
      <w:r w:rsidRPr="00B94C0B">
        <w:rPr>
          <w:rFonts w:ascii="Arial" w:hAnsi="Arial" w:cs="Arial"/>
          <w:color w:val="000000" w:themeColor="text1"/>
          <w:sz w:val="22"/>
          <w:szCs w:val="22"/>
        </w:rPr>
        <w:t xml:space="preserve"> – </w:t>
      </w:r>
      <w:r w:rsidR="00025DE8" w:rsidRPr="00B94C0B">
        <w:rPr>
          <w:rFonts w:ascii="Arial" w:hAnsi="Arial" w:cs="Arial"/>
          <w:color w:val="000000" w:themeColor="text1"/>
          <w:sz w:val="22"/>
          <w:szCs w:val="22"/>
        </w:rPr>
        <w:t>Será designado funcionário da Comissão Especial de Recebimento de Compras e Serviços conforme Resolução nº 033/2025 para exercer a fiscalização e o acompanhamento do objeto deste Contrato nos termos disciplinados nos artigos 104, III e 117, ambos da Lei Federal nº 14.133/2021, e de acordo com o estabelecido no Edital.</w:t>
      </w:r>
    </w:p>
    <w:p w14:paraId="0E63A010" w14:textId="3D965488" w:rsidR="00D87B06" w:rsidRPr="00B94C0B" w:rsidRDefault="00D87B06" w:rsidP="005D67CA">
      <w:pPr>
        <w:tabs>
          <w:tab w:val="left" w:pos="284"/>
          <w:tab w:val="left" w:pos="426"/>
          <w:tab w:val="left" w:pos="709"/>
        </w:tabs>
        <w:spacing w:line="276" w:lineRule="auto"/>
        <w:ind w:firstLine="709"/>
        <w:jc w:val="both"/>
        <w:rPr>
          <w:rFonts w:ascii="Arial" w:hAnsi="Arial" w:cs="Arial"/>
          <w:sz w:val="22"/>
          <w:szCs w:val="22"/>
        </w:rPr>
      </w:pPr>
    </w:p>
    <w:p w14:paraId="031B4DA5" w14:textId="55CA5D31" w:rsidR="004E16D6" w:rsidRPr="000F2283" w:rsidRDefault="007C1E91" w:rsidP="005D67CA">
      <w:pPr>
        <w:tabs>
          <w:tab w:val="left" w:pos="993"/>
        </w:tabs>
        <w:spacing w:line="276" w:lineRule="auto"/>
        <w:ind w:firstLine="709"/>
        <w:jc w:val="both"/>
        <w:rPr>
          <w:rFonts w:ascii="Arial" w:hAnsi="Arial" w:cs="Arial"/>
          <w:color w:val="000000" w:themeColor="text1"/>
          <w:sz w:val="22"/>
          <w:szCs w:val="22"/>
        </w:rPr>
      </w:pPr>
      <w:r w:rsidRPr="00B94C0B">
        <w:rPr>
          <w:rFonts w:ascii="Arial" w:eastAsia="Arial Unicode MS" w:hAnsi="Arial" w:cs="Arial"/>
          <w:b/>
          <w:color w:val="000000" w:themeColor="text1"/>
          <w:sz w:val="22"/>
          <w:szCs w:val="22"/>
        </w:rPr>
        <w:t xml:space="preserve">Subcláusula Décima </w:t>
      </w:r>
      <w:r w:rsidR="00025DE8" w:rsidRPr="00B94C0B">
        <w:rPr>
          <w:rFonts w:ascii="Arial" w:eastAsia="Arial Unicode MS" w:hAnsi="Arial" w:cs="Arial"/>
          <w:b/>
          <w:color w:val="000000" w:themeColor="text1"/>
          <w:sz w:val="22"/>
          <w:szCs w:val="22"/>
        </w:rPr>
        <w:t>Quarta</w:t>
      </w:r>
      <w:r w:rsidRPr="00B94C0B">
        <w:rPr>
          <w:rFonts w:ascii="Arial" w:hAnsi="Arial" w:cs="Arial"/>
          <w:color w:val="000000" w:themeColor="text1"/>
          <w:sz w:val="22"/>
          <w:szCs w:val="22"/>
        </w:rPr>
        <w:t xml:space="preserve"> – </w:t>
      </w:r>
      <w:r w:rsidR="004E16D6" w:rsidRPr="00B94C0B">
        <w:rPr>
          <w:rFonts w:ascii="Arial" w:hAnsi="Arial" w:cs="Arial"/>
          <w:color w:val="000000" w:themeColor="text1"/>
          <w:sz w:val="22"/>
          <w:szCs w:val="22"/>
        </w:rPr>
        <w:t>Não será admitida a subcontratação do objeto contratual.</w:t>
      </w:r>
    </w:p>
    <w:p w14:paraId="68C918FC" w14:textId="77777777" w:rsidR="006435C9" w:rsidRPr="000F2283" w:rsidRDefault="006435C9"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t>CLÁUSULA TERCEIRA – VALOR CONTRATUAL</w:t>
      </w:r>
    </w:p>
    <w:p w14:paraId="7B851E20" w14:textId="77777777" w:rsidR="009F0D40" w:rsidRPr="000F2283" w:rsidRDefault="009F0D40" w:rsidP="009F0D40">
      <w:pPr>
        <w:spacing w:line="276" w:lineRule="auto"/>
        <w:ind w:firstLine="1134"/>
        <w:jc w:val="both"/>
        <w:rPr>
          <w:rFonts w:ascii="Arial" w:hAnsi="Arial" w:cs="Arial"/>
          <w:b/>
          <w:color w:val="000000" w:themeColor="text1"/>
          <w:sz w:val="22"/>
          <w:szCs w:val="22"/>
        </w:rPr>
      </w:pPr>
    </w:p>
    <w:p w14:paraId="67AF925A" w14:textId="7ED1747F" w:rsidR="003404D6" w:rsidRPr="00B94C0B"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B94C0B">
        <w:rPr>
          <w:rFonts w:ascii="Arial" w:hAnsi="Arial" w:cs="Arial"/>
          <w:color w:val="000000" w:themeColor="text1"/>
          <w:sz w:val="22"/>
          <w:szCs w:val="22"/>
        </w:rPr>
        <w:t>Pela execução do objeto ora contratado, o Contratante pagará à Contratada o valor global de R$ ___________ (___________)</w:t>
      </w:r>
      <w:r w:rsidR="00F04422" w:rsidRPr="00B94C0B">
        <w:rPr>
          <w:rFonts w:ascii="Arial" w:hAnsi="Arial" w:cs="Arial"/>
          <w:color w:val="000000" w:themeColor="text1"/>
          <w:sz w:val="22"/>
          <w:szCs w:val="22"/>
        </w:rPr>
        <w:t>, sendo pago o valor mensal de R$ ___________ (___________).</w:t>
      </w:r>
    </w:p>
    <w:p w14:paraId="74E7D7A9" w14:textId="446F2EE3" w:rsidR="007F2C21" w:rsidRPr="00B94C0B" w:rsidRDefault="003404D6" w:rsidP="00F04422">
      <w:pPr>
        <w:autoSpaceDE w:val="0"/>
        <w:autoSpaceDN w:val="0"/>
        <w:adjustRightInd w:val="0"/>
        <w:spacing w:line="276" w:lineRule="auto"/>
        <w:ind w:firstLine="708"/>
        <w:jc w:val="both"/>
        <w:rPr>
          <w:rFonts w:ascii="Arial" w:hAnsi="Arial" w:cs="Arial"/>
          <w:b/>
          <w:color w:val="000000" w:themeColor="text1"/>
          <w:sz w:val="22"/>
          <w:szCs w:val="22"/>
        </w:rPr>
      </w:pPr>
      <w:r w:rsidRPr="00B94C0B">
        <w:rPr>
          <w:rFonts w:ascii="Arial" w:hAnsi="Arial" w:cs="Arial"/>
          <w:color w:val="000000" w:themeColor="text1"/>
          <w:sz w:val="22"/>
          <w:szCs w:val="22"/>
        </w:rPr>
        <w:t xml:space="preserve"> </w:t>
      </w:r>
    </w:p>
    <w:p w14:paraId="040BA3A6" w14:textId="4771D43C" w:rsidR="009F0D40" w:rsidRPr="00B94C0B"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B94C0B">
        <w:rPr>
          <w:rFonts w:ascii="Arial" w:hAnsi="Arial" w:cs="Arial"/>
          <w:b/>
          <w:color w:val="000000" w:themeColor="text1"/>
          <w:sz w:val="22"/>
          <w:szCs w:val="22"/>
        </w:rPr>
        <w:t xml:space="preserve">Subcláusula Primeira </w:t>
      </w:r>
      <w:r w:rsidRPr="00B94C0B">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B94C0B"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B94C0B"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B94C0B">
        <w:rPr>
          <w:rFonts w:ascii="Arial" w:hAnsi="Arial" w:cs="Arial"/>
          <w:b/>
          <w:color w:val="000000" w:themeColor="text1"/>
        </w:rPr>
        <w:t xml:space="preserve">Subcláusula Segunda </w:t>
      </w:r>
      <w:r w:rsidRPr="00B94C0B">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B94C0B"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B94C0B"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B94C0B">
        <w:rPr>
          <w:rFonts w:ascii="Arial" w:hAnsi="Arial" w:cs="Arial"/>
          <w:b/>
          <w:color w:val="000000" w:themeColor="text1"/>
        </w:rPr>
        <w:lastRenderedPageBreak/>
        <w:t xml:space="preserve">Subcláusula Terceira </w:t>
      </w:r>
      <w:r w:rsidRPr="00B94C0B">
        <w:rPr>
          <w:rFonts w:ascii="Arial" w:hAnsi="Arial" w:cs="Arial"/>
          <w:color w:val="000000" w:themeColor="text1"/>
        </w:rPr>
        <w:t xml:space="preserve">– </w:t>
      </w:r>
      <w:r w:rsidRPr="00B94C0B">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B94C0B" w:rsidRDefault="009F0D40" w:rsidP="009F0D40">
      <w:pPr>
        <w:pStyle w:val="PargrafodaLista"/>
        <w:spacing w:after="0"/>
        <w:ind w:left="0" w:firstLine="284"/>
        <w:jc w:val="both"/>
        <w:rPr>
          <w:rFonts w:ascii="Arial" w:eastAsia="Arial Unicode MS" w:hAnsi="Arial" w:cs="Arial"/>
          <w:color w:val="000000" w:themeColor="text1"/>
          <w:lang w:eastAsia="pt-BR"/>
        </w:rPr>
      </w:pPr>
    </w:p>
    <w:p w14:paraId="5A8887ED" w14:textId="09747725" w:rsidR="00683049" w:rsidRPr="00B94C0B" w:rsidRDefault="009F0D40" w:rsidP="00683049">
      <w:pPr>
        <w:autoSpaceDE w:val="0"/>
        <w:autoSpaceDN w:val="0"/>
        <w:adjustRightInd w:val="0"/>
        <w:spacing w:after="120" w:line="276" w:lineRule="auto"/>
        <w:jc w:val="both"/>
        <w:rPr>
          <w:rFonts w:ascii="Arial" w:hAnsi="Arial" w:cs="Arial"/>
          <w:b/>
          <w:color w:val="000000" w:themeColor="text1"/>
          <w:sz w:val="22"/>
          <w:szCs w:val="22"/>
        </w:rPr>
      </w:pPr>
      <w:r w:rsidRPr="003749D9">
        <w:rPr>
          <w:rFonts w:ascii="Arial" w:hAnsi="Arial" w:cs="Arial"/>
          <w:b/>
          <w:color w:val="000000" w:themeColor="text1"/>
          <w:sz w:val="22"/>
          <w:szCs w:val="22"/>
        </w:rPr>
        <w:t xml:space="preserve">CLÁUSULA QUARTA – </w:t>
      </w:r>
      <w:r w:rsidR="00683049" w:rsidRPr="003749D9">
        <w:rPr>
          <w:rFonts w:ascii="Arial" w:hAnsi="Arial" w:cs="Arial"/>
          <w:b/>
          <w:bCs/>
          <w:color w:val="000000" w:themeColor="text1"/>
          <w:sz w:val="22"/>
          <w:szCs w:val="22"/>
        </w:rPr>
        <w:t>DOCUMENTAÇÃO PARA RECEBIMENTO E PAGAMENTO</w:t>
      </w:r>
    </w:p>
    <w:p w14:paraId="31EDF2D9" w14:textId="1ECB4CA7" w:rsidR="00683049" w:rsidRDefault="00683049" w:rsidP="005643D9">
      <w:pPr>
        <w:autoSpaceDE w:val="0"/>
        <w:autoSpaceDN w:val="0"/>
        <w:adjustRightInd w:val="0"/>
        <w:spacing w:line="276" w:lineRule="auto"/>
        <w:ind w:firstLine="851"/>
        <w:jc w:val="both"/>
        <w:rPr>
          <w:rFonts w:ascii="Arial" w:hAnsi="Arial" w:cs="Arial"/>
          <w:color w:val="000000" w:themeColor="text1"/>
          <w:sz w:val="22"/>
          <w:szCs w:val="22"/>
        </w:rPr>
      </w:pPr>
      <w:r w:rsidRPr="00B94C0B">
        <w:rPr>
          <w:rFonts w:ascii="Arial" w:hAnsi="Arial" w:cs="Arial"/>
          <w:color w:val="000000" w:themeColor="text1"/>
          <w:sz w:val="22"/>
          <w:szCs w:val="22"/>
        </w:rPr>
        <w:t xml:space="preserve">Cada faturamento compreenderá os fatos ocorridos no exato período do mês, do seu primeiro ao último dia. Por exemplo, se o </w:t>
      </w:r>
      <w:r w:rsidR="00284BE9">
        <w:rPr>
          <w:rFonts w:ascii="Arial" w:hAnsi="Arial" w:cs="Arial"/>
          <w:color w:val="000000" w:themeColor="text1"/>
          <w:sz w:val="22"/>
          <w:szCs w:val="22"/>
        </w:rPr>
        <w:t>C</w:t>
      </w:r>
      <w:r w:rsidRPr="00B94C0B">
        <w:rPr>
          <w:rFonts w:ascii="Arial" w:hAnsi="Arial" w:cs="Arial"/>
          <w:color w:val="000000" w:themeColor="text1"/>
          <w:sz w:val="22"/>
          <w:szCs w:val="22"/>
        </w:rPr>
        <w:t>ontrato começar no dia 19 do mês, o primeiro faturamento abrangerá o período de 19 a 30 do mês. O próximo faturamento abrangerá, por sua vez, o período de 01 a 30 do mês subsequente e assim sucessivamente.</w:t>
      </w:r>
    </w:p>
    <w:p w14:paraId="2EC903C8" w14:textId="77777777" w:rsidR="005643D9" w:rsidRPr="00B94C0B" w:rsidRDefault="005643D9" w:rsidP="005643D9">
      <w:pPr>
        <w:autoSpaceDE w:val="0"/>
        <w:autoSpaceDN w:val="0"/>
        <w:adjustRightInd w:val="0"/>
        <w:spacing w:line="276" w:lineRule="auto"/>
        <w:ind w:firstLine="851"/>
        <w:jc w:val="both"/>
        <w:rPr>
          <w:rFonts w:ascii="Arial" w:hAnsi="Arial" w:cs="Arial"/>
          <w:color w:val="000000" w:themeColor="text1"/>
          <w:sz w:val="22"/>
          <w:szCs w:val="22"/>
        </w:rPr>
      </w:pPr>
    </w:p>
    <w:p w14:paraId="34F73B82" w14:textId="35C78909" w:rsidR="00683049" w:rsidRPr="00B94C0B" w:rsidRDefault="00683049" w:rsidP="005643D9">
      <w:pPr>
        <w:autoSpaceDE w:val="0"/>
        <w:autoSpaceDN w:val="0"/>
        <w:adjustRightInd w:val="0"/>
        <w:spacing w:line="276" w:lineRule="auto"/>
        <w:ind w:firstLine="851"/>
        <w:jc w:val="both"/>
        <w:rPr>
          <w:rFonts w:ascii="Arial" w:hAnsi="Arial" w:cs="Arial"/>
        </w:rPr>
      </w:pPr>
      <w:r w:rsidRPr="00B94C0B">
        <w:rPr>
          <w:rFonts w:ascii="Arial" w:hAnsi="Arial" w:cs="Arial"/>
          <w:b/>
          <w:bCs/>
          <w:color w:val="000000" w:themeColor="text1"/>
          <w:sz w:val="22"/>
          <w:szCs w:val="22"/>
        </w:rPr>
        <w:t xml:space="preserve">Subcláusula Primeira </w:t>
      </w:r>
      <w:r w:rsidRPr="00B94C0B">
        <w:rPr>
          <w:rFonts w:ascii="Arial" w:hAnsi="Arial" w:cs="Arial"/>
          <w:b/>
          <w:color w:val="000000" w:themeColor="text1"/>
          <w:sz w:val="22"/>
          <w:szCs w:val="22"/>
        </w:rPr>
        <w:t xml:space="preserve">– </w:t>
      </w:r>
      <w:r w:rsidRPr="00B94C0B">
        <w:rPr>
          <w:rFonts w:ascii="Arial" w:hAnsi="Arial" w:cs="Arial"/>
          <w:color w:val="000000" w:themeColor="text1"/>
          <w:sz w:val="22"/>
          <w:szCs w:val="22"/>
        </w:rPr>
        <w:t xml:space="preserve">Para recebimento e pagamento, a </w:t>
      </w:r>
      <w:r w:rsidR="00D179CD">
        <w:rPr>
          <w:rFonts w:ascii="Arial" w:hAnsi="Arial" w:cs="Arial"/>
          <w:color w:val="000000" w:themeColor="text1"/>
          <w:sz w:val="22"/>
          <w:szCs w:val="22"/>
        </w:rPr>
        <w:t>C</w:t>
      </w:r>
      <w:r w:rsidRPr="00B94C0B">
        <w:rPr>
          <w:rFonts w:ascii="Arial" w:hAnsi="Arial" w:cs="Arial"/>
          <w:color w:val="000000" w:themeColor="text1"/>
          <w:sz w:val="22"/>
          <w:szCs w:val="22"/>
        </w:rPr>
        <w:t>ontratada deverá encaminhar ao e-mail do Fiscal do Contrato, a partir do 1º dia útil de cada mês, a seguinte documentação em formato PDF:</w:t>
      </w:r>
      <w:r w:rsidRPr="00B94C0B">
        <w:rPr>
          <w:rFonts w:ascii="Arial" w:hAnsi="Arial" w:cs="Arial"/>
        </w:rPr>
        <w:t xml:space="preserve"> </w:t>
      </w:r>
    </w:p>
    <w:p w14:paraId="26E4EE22" w14:textId="77777777"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bCs/>
        </w:rPr>
        <w:t>C</w:t>
      </w:r>
      <w:r w:rsidRPr="00B94C0B">
        <w:rPr>
          <w:rFonts w:ascii="Arial" w:hAnsi="Arial" w:cs="Arial"/>
        </w:rPr>
        <w:t xml:space="preserve">ópia do controle diário de frequência (cartão ponto) de todos os funcionários lotados no CISAMUSEP emitido a partir dos registros realizados no relógio ponto biométrico; </w:t>
      </w:r>
    </w:p>
    <w:p w14:paraId="3133BFF6" w14:textId="59185D85"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rPr>
        <w:t xml:space="preserve">Na impossibilidade de emissão de cartão ponto a partir do registro biométrico, a </w:t>
      </w:r>
      <w:r w:rsidR="00067086">
        <w:rPr>
          <w:rFonts w:ascii="Arial" w:hAnsi="Arial" w:cs="Arial"/>
        </w:rPr>
        <w:t>C</w:t>
      </w:r>
      <w:r w:rsidRPr="00B94C0B">
        <w:rPr>
          <w:rFonts w:ascii="Arial" w:hAnsi="Arial" w:cs="Arial"/>
        </w:rPr>
        <w:t>ontratada deverá encaminhar a justificativa para apresentação do registro de ponto manual;</w:t>
      </w:r>
    </w:p>
    <w:p w14:paraId="23FBD40D" w14:textId="77777777"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rPr>
        <w:t>Espelho da folha de pagamento do mês a ser faturado com detalhamento de vantagens e descontos, contendo o nome de todos os funcionários lotados no CISAMUSEP;</w:t>
      </w:r>
    </w:p>
    <w:p w14:paraId="21629AE6" w14:textId="0A64E870"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rPr>
        <w:t xml:space="preserve">Comprovante de pagamento do salário aos funcionários, podendo ser o comprovante de depósito em conta bancária ou recibo assinado por eles; </w:t>
      </w:r>
    </w:p>
    <w:p w14:paraId="7731C8A0" w14:textId="5C35C177"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rPr>
        <w:t xml:space="preserve">Comprovante do fornecimento do vale transporte aos funcionários que optarem pelo benefício, inclusive o proporcional aos dias trabalhados quando houver admissão no decurso do mês de faturamento; </w:t>
      </w:r>
    </w:p>
    <w:p w14:paraId="2D37DD67" w14:textId="77777777" w:rsidR="00683049" w:rsidRPr="00B94C0B" w:rsidRDefault="00683049" w:rsidP="00067086">
      <w:pPr>
        <w:pStyle w:val="PargrafodaLista"/>
        <w:numPr>
          <w:ilvl w:val="0"/>
          <w:numId w:val="38"/>
        </w:numPr>
        <w:tabs>
          <w:tab w:val="left" w:pos="709"/>
        </w:tabs>
        <w:autoSpaceDE w:val="0"/>
        <w:autoSpaceDN w:val="0"/>
        <w:adjustRightInd w:val="0"/>
        <w:spacing w:after="0"/>
        <w:jc w:val="both"/>
        <w:rPr>
          <w:rFonts w:ascii="Arial" w:hAnsi="Arial" w:cs="Arial"/>
        </w:rPr>
      </w:pPr>
      <w:r w:rsidRPr="00B94C0B">
        <w:rPr>
          <w:rFonts w:ascii="Arial" w:hAnsi="Arial" w:cs="Arial"/>
        </w:rPr>
        <w:t xml:space="preserve">Comprovante do fornecimento do auxílio alimentação conforme estabelecido na Convenção Coletiva de Trabalho da categoria, inclusive o proporcional aos dias trabalhados quando houver admissão no decurso do mês de faturamento; </w:t>
      </w:r>
    </w:p>
    <w:p w14:paraId="32AA499C" w14:textId="77777777"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 xml:space="preserve">Comprovante de recolhimento das contribuições previdenciárias ao INSS referente à última competência exigível (guia e comprovante de pagamento); </w:t>
      </w:r>
    </w:p>
    <w:p w14:paraId="14B188BA" w14:textId="77777777"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Comprovante do recolhimento do FGTS referente à última competência exigível (guia e comprovante de pagamento);</w:t>
      </w:r>
    </w:p>
    <w:p w14:paraId="6DC89039" w14:textId="77777777"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Detalhamento da guia emitida pelo FGTS digital no qual conste o nome de todos os funcionários alocados no CISAMUSEP com o valor do FGTS individualizado;</w:t>
      </w:r>
    </w:p>
    <w:p w14:paraId="593F04AC" w14:textId="77777777"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 xml:space="preserve">Comprovante do recolhimento do IRRF referente à última competência exigível (guia e comprovante de pagamento); </w:t>
      </w:r>
    </w:p>
    <w:p w14:paraId="6A653569" w14:textId="77777777"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Relação de empregados e comprovante de pagamento do Convênio Saúde a favor do Sindicato da categoria de acordo com os valores da Convenção Coletiva de Trabalho vigente, nos casos em que houver adesão por parte do funcionário;</w:t>
      </w:r>
    </w:p>
    <w:p w14:paraId="7D4709BC" w14:textId="5F28167F" w:rsidR="00683049" w:rsidRPr="00B94C0B" w:rsidRDefault="00683049" w:rsidP="00683049">
      <w:pPr>
        <w:pStyle w:val="PargrafodaLista"/>
        <w:numPr>
          <w:ilvl w:val="0"/>
          <w:numId w:val="38"/>
        </w:numPr>
        <w:autoSpaceDE w:val="0"/>
        <w:autoSpaceDN w:val="0"/>
        <w:adjustRightInd w:val="0"/>
        <w:spacing w:after="0"/>
        <w:jc w:val="both"/>
        <w:rPr>
          <w:rFonts w:ascii="Arial" w:hAnsi="Arial" w:cs="Arial"/>
        </w:rPr>
      </w:pPr>
      <w:r w:rsidRPr="00B94C0B">
        <w:rPr>
          <w:rFonts w:ascii="Arial" w:hAnsi="Arial" w:cs="Arial"/>
        </w:rPr>
        <w:t>Recibos de uniformes e EPI entregues no mês, com as respectivas quantidades, assinados pelos funcionários</w:t>
      </w:r>
      <w:r w:rsidR="0047246F" w:rsidRPr="00B94C0B">
        <w:rPr>
          <w:rFonts w:ascii="Arial" w:hAnsi="Arial" w:cs="Arial"/>
        </w:rPr>
        <w:t>;</w:t>
      </w:r>
    </w:p>
    <w:p w14:paraId="058107AA" w14:textId="7A0AC7A6" w:rsidR="0047246F" w:rsidRPr="00B94C0B" w:rsidRDefault="0047246F" w:rsidP="0047246F">
      <w:pPr>
        <w:pStyle w:val="PargrafodaLista"/>
        <w:numPr>
          <w:ilvl w:val="0"/>
          <w:numId w:val="38"/>
        </w:numPr>
        <w:autoSpaceDE w:val="0"/>
        <w:autoSpaceDN w:val="0"/>
        <w:adjustRightInd w:val="0"/>
        <w:spacing w:after="120"/>
        <w:jc w:val="both"/>
        <w:rPr>
          <w:rFonts w:ascii="Arial" w:hAnsi="Arial" w:cs="Arial"/>
        </w:rPr>
      </w:pPr>
      <w:r w:rsidRPr="00B94C0B">
        <w:rPr>
          <w:rFonts w:ascii="Arial" w:hAnsi="Arial" w:cs="Arial"/>
        </w:rPr>
        <w:t xml:space="preserve">Documentos das rescisões ocorridas no mês correspondente ao faturamento conforme relação apresentada no </w:t>
      </w:r>
      <w:r w:rsidR="00067086">
        <w:rPr>
          <w:rFonts w:ascii="Arial" w:hAnsi="Arial" w:cs="Arial"/>
        </w:rPr>
        <w:t>Edital e Anexos</w:t>
      </w:r>
      <w:r w:rsidRPr="00B94C0B">
        <w:rPr>
          <w:rFonts w:ascii="Arial" w:hAnsi="Arial" w:cs="Arial"/>
        </w:rPr>
        <w:t>;</w:t>
      </w:r>
    </w:p>
    <w:p w14:paraId="420FB2EA" w14:textId="42D7BB6B" w:rsidR="0047246F" w:rsidRPr="00B94C0B" w:rsidRDefault="0047246F" w:rsidP="0047246F">
      <w:pPr>
        <w:pStyle w:val="PargrafodaLista"/>
        <w:numPr>
          <w:ilvl w:val="0"/>
          <w:numId w:val="38"/>
        </w:numPr>
        <w:autoSpaceDE w:val="0"/>
        <w:autoSpaceDN w:val="0"/>
        <w:adjustRightInd w:val="0"/>
        <w:spacing w:after="120"/>
        <w:jc w:val="both"/>
        <w:rPr>
          <w:rFonts w:ascii="Arial" w:hAnsi="Arial" w:cs="Arial"/>
        </w:rPr>
      </w:pPr>
      <w:r w:rsidRPr="00B94C0B">
        <w:rPr>
          <w:rFonts w:ascii="Arial" w:hAnsi="Arial" w:cs="Arial"/>
        </w:rPr>
        <w:lastRenderedPageBreak/>
        <w:t>Avisos e recibos das férias concedidas no mês correspondente ao faturamento devidamente assinados pelos funcionários, acompanhados dos comprovantes de depósito bancário;</w:t>
      </w:r>
    </w:p>
    <w:p w14:paraId="6F4F90A6" w14:textId="1513CAD1" w:rsidR="0047246F" w:rsidRPr="00B94C0B" w:rsidRDefault="0047246F" w:rsidP="0047246F">
      <w:pPr>
        <w:pStyle w:val="PargrafodaLista"/>
        <w:numPr>
          <w:ilvl w:val="0"/>
          <w:numId w:val="38"/>
        </w:numPr>
        <w:autoSpaceDE w:val="0"/>
        <w:autoSpaceDN w:val="0"/>
        <w:adjustRightInd w:val="0"/>
        <w:spacing w:after="120"/>
        <w:jc w:val="both"/>
        <w:rPr>
          <w:rFonts w:ascii="Arial" w:hAnsi="Arial" w:cs="Arial"/>
        </w:rPr>
      </w:pPr>
      <w:r w:rsidRPr="00B94C0B">
        <w:rPr>
          <w:rFonts w:ascii="Arial" w:hAnsi="Arial" w:cs="Arial"/>
        </w:rPr>
        <w:t>Comprovante do fornecimento do auxílio alimentação nas férias conforme disposto na Convenção Coletiva de Trabalho;</w:t>
      </w:r>
    </w:p>
    <w:p w14:paraId="5A6D21BF" w14:textId="6EB3A01C" w:rsidR="0047246F" w:rsidRPr="00B94C0B" w:rsidRDefault="0047246F" w:rsidP="0047246F">
      <w:pPr>
        <w:pStyle w:val="PargrafodaLista"/>
        <w:numPr>
          <w:ilvl w:val="0"/>
          <w:numId w:val="38"/>
        </w:numPr>
        <w:autoSpaceDE w:val="0"/>
        <w:autoSpaceDN w:val="0"/>
        <w:adjustRightInd w:val="0"/>
        <w:spacing w:after="120"/>
        <w:jc w:val="both"/>
        <w:rPr>
          <w:rFonts w:ascii="Arial" w:hAnsi="Arial" w:cs="Arial"/>
        </w:rPr>
      </w:pPr>
      <w:r w:rsidRPr="00B94C0B">
        <w:rPr>
          <w:rFonts w:ascii="Arial" w:hAnsi="Arial" w:cs="Arial"/>
        </w:rPr>
        <w:t>Demais declarações de informações trabalhistas exigidas pela legislação e não descritas acima, quando aplicável.</w:t>
      </w:r>
    </w:p>
    <w:p w14:paraId="69E44B7D" w14:textId="77777777" w:rsidR="0047246F" w:rsidRPr="00B94C0B" w:rsidRDefault="0047246F" w:rsidP="0047246F">
      <w:pPr>
        <w:pStyle w:val="PargrafodaLista"/>
        <w:autoSpaceDE w:val="0"/>
        <w:autoSpaceDN w:val="0"/>
        <w:adjustRightInd w:val="0"/>
        <w:spacing w:after="0"/>
        <w:jc w:val="both"/>
        <w:rPr>
          <w:rFonts w:ascii="Arial" w:hAnsi="Arial" w:cs="Arial"/>
        </w:rPr>
      </w:pPr>
    </w:p>
    <w:p w14:paraId="34B9B846" w14:textId="4CBD5AA2" w:rsidR="0047246F" w:rsidRPr="00B94C0B" w:rsidRDefault="0047246F" w:rsidP="00B45CD1">
      <w:pPr>
        <w:autoSpaceDE w:val="0"/>
        <w:autoSpaceDN w:val="0"/>
        <w:adjustRightInd w:val="0"/>
        <w:spacing w:after="120" w:line="276" w:lineRule="auto"/>
        <w:ind w:firstLine="851"/>
        <w:jc w:val="both"/>
        <w:rPr>
          <w:rFonts w:ascii="Arial" w:hAnsi="Arial" w:cs="Arial"/>
        </w:rPr>
      </w:pPr>
      <w:r w:rsidRPr="00B94C0B">
        <w:rPr>
          <w:rFonts w:ascii="Arial" w:hAnsi="Arial" w:cs="Arial"/>
          <w:b/>
          <w:color w:val="000000" w:themeColor="text1"/>
          <w:sz w:val="22"/>
          <w:szCs w:val="22"/>
        </w:rPr>
        <w:t>Subcláusula Segunda</w:t>
      </w:r>
      <w:r w:rsidRPr="00B94C0B">
        <w:rPr>
          <w:rFonts w:ascii="Arial" w:hAnsi="Arial" w:cs="Arial"/>
          <w:bCs/>
          <w:color w:val="000000" w:themeColor="text1"/>
          <w:sz w:val="22"/>
          <w:szCs w:val="22"/>
        </w:rPr>
        <w:t xml:space="preserve"> –</w:t>
      </w:r>
      <w:r w:rsidRPr="00B94C0B">
        <w:rPr>
          <w:rFonts w:ascii="Arial" w:hAnsi="Arial" w:cs="Arial"/>
          <w:bCs/>
          <w:color w:val="000000" w:themeColor="text1"/>
        </w:rPr>
        <w:t xml:space="preserve"> </w:t>
      </w:r>
      <w:r w:rsidRPr="00B94C0B">
        <w:rPr>
          <w:rFonts w:ascii="Arial" w:eastAsia="Calibri" w:hAnsi="Arial" w:cs="Arial"/>
          <w:sz w:val="22"/>
          <w:szCs w:val="22"/>
          <w:lang w:eastAsia="en-US"/>
        </w:rPr>
        <w:t xml:space="preserve">A </w:t>
      </w:r>
      <w:r w:rsidR="00067086">
        <w:rPr>
          <w:rFonts w:ascii="Arial" w:eastAsia="Calibri" w:hAnsi="Arial" w:cs="Arial"/>
          <w:sz w:val="22"/>
          <w:szCs w:val="22"/>
          <w:lang w:eastAsia="en-US"/>
        </w:rPr>
        <w:t>C</w:t>
      </w:r>
      <w:r w:rsidRPr="00B94C0B">
        <w:rPr>
          <w:rFonts w:ascii="Arial" w:eastAsia="Calibri" w:hAnsi="Arial" w:cs="Arial"/>
          <w:sz w:val="22"/>
          <w:szCs w:val="22"/>
          <w:lang w:eastAsia="en-US"/>
        </w:rPr>
        <w:t xml:space="preserve">ontratada deverá cumprir todas as exigências do </w:t>
      </w:r>
      <w:proofErr w:type="spellStart"/>
      <w:r w:rsidRPr="00B94C0B">
        <w:rPr>
          <w:rFonts w:ascii="Arial" w:eastAsia="Calibri" w:hAnsi="Arial" w:cs="Arial"/>
          <w:sz w:val="22"/>
          <w:szCs w:val="22"/>
          <w:lang w:eastAsia="en-US"/>
        </w:rPr>
        <w:t>eSocial</w:t>
      </w:r>
      <w:proofErr w:type="spellEnd"/>
      <w:r w:rsidRPr="00B94C0B">
        <w:rPr>
          <w:rFonts w:ascii="Arial" w:eastAsia="Calibri" w:hAnsi="Arial" w:cs="Arial"/>
          <w:sz w:val="22"/>
          <w:szCs w:val="22"/>
          <w:lang w:eastAsia="en-US"/>
        </w:rPr>
        <w:t xml:space="preserve"> relacionadas aos eventos periódicos e não periódico, enviando os leiautes dentro do prazo previsto na legislação.</w:t>
      </w:r>
      <w:r w:rsidR="00067086">
        <w:rPr>
          <w:rFonts w:ascii="Arial" w:eastAsia="Calibri" w:hAnsi="Arial" w:cs="Arial"/>
          <w:sz w:val="22"/>
          <w:szCs w:val="22"/>
          <w:lang w:eastAsia="en-US"/>
        </w:rPr>
        <w:t xml:space="preserve"> </w:t>
      </w:r>
      <w:r w:rsidRPr="00B94C0B">
        <w:rPr>
          <w:rFonts w:ascii="Arial" w:eastAsia="Calibri" w:hAnsi="Arial" w:cs="Arial"/>
          <w:sz w:val="22"/>
          <w:szCs w:val="22"/>
          <w:lang w:eastAsia="en-US"/>
        </w:rPr>
        <w:t>O C</w:t>
      </w:r>
      <w:r w:rsidR="00067086">
        <w:rPr>
          <w:rFonts w:ascii="Arial" w:eastAsia="Calibri" w:hAnsi="Arial" w:cs="Arial"/>
          <w:sz w:val="22"/>
          <w:szCs w:val="22"/>
          <w:lang w:eastAsia="en-US"/>
        </w:rPr>
        <w:t>ontratante</w:t>
      </w:r>
      <w:r w:rsidRPr="00B94C0B">
        <w:rPr>
          <w:rFonts w:ascii="Arial" w:eastAsia="Calibri" w:hAnsi="Arial" w:cs="Arial"/>
          <w:sz w:val="22"/>
          <w:szCs w:val="22"/>
          <w:lang w:eastAsia="en-US"/>
        </w:rPr>
        <w:t xml:space="preserve">, a seu critério, poderá solicitar à </w:t>
      </w:r>
      <w:r w:rsidR="00067086">
        <w:rPr>
          <w:rFonts w:ascii="Arial" w:eastAsia="Calibri" w:hAnsi="Arial" w:cs="Arial"/>
          <w:sz w:val="22"/>
          <w:szCs w:val="22"/>
          <w:lang w:eastAsia="en-US"/>
        </w:rPr>
        <w:t>C</w:t>
      </w:r>
      <w:r w:rsidRPr="00B94C0B">
        <w:rPr>
          <w:rFonts w:ascii="Arial" w:eastAsia="Calibri" w:hAnsi="Arial" w:cs="Arial"/>
          <w:sz w:val="22"/>
          <w:szCs w:val="22"/>
          <w:lang w:eastAsia="en-US"/>
        </w:rPr>
        <w:t xml:space="preserve">ontratada o comprovante do envio das informações dos eventos periódicos e não periódicos ao </w:t>
      </w:r>
      <w:proofErr w:type="spellStart"/>
      <w:r w:rsidRPr="00B94C0B">
        <w:rPr>
          <w:rFonts w:ascii="Arial" w:eastAsia="Calibri" w:hAnsi="Arial" w:cs="Arial"/>
          <w:sz w:val="22"/>
          <w:szCs w:val="22"/>
          <w:lang w:eastAsia="en-US"/>
        </w:rPr>
        <w:t>eSocial</w:t>
      </w:r>
      <w:proofErr w:type="spellEnd"/>
      <w:r w:rsidRPr="00B94C0B">
        <w:rPr>
          <w:rFonts w:ascii="Arial" w:eastAsia="Calibri" w:hAnsi="Arial" w:cs="Arial"/>
          <w:sz w:val="22"/>
          <w:szCs w:val="22"/>
          <w:lang w:eastAsia="en-US"/>
        </w:rPr>
        <w:t xml:space="preserve"> para fiscalização.</w:t>
      </w:r>
    </w:p>
    <w:p w14:paraId="75CA3D09" w14:textId="27F92E36" w:rsidR="0047246F" w:rsidRPr="00B94C0B" w:rsidRDefault="0047246F" w:rsidP="00B45CD1">
      <w:pPr>
        <w:pStyle w:val="PargrafodaLista"/>
        <w:autoSpaceDE w:val="0"/>
        <w:autoSpaceDN w:val="0"/>
        <w:adjustRightInd w:val="0"/>
        <w:spacing w:after="0"/>
        <w:ind w:left="0" w:firstLine="851"/>
        <w:jc w:val="both"/>
        <w:rPr>
          <w:rFonts w:ascii="Arial" w:hAnsi="Arial" w:cs="Arial"/>
          <w:lang w:eastAsia="pt-BR"/>
        </w:rPr>
      </w:pPr>
      <w:r w:rsidRPr="00B94C0B">
        <w:rPr>
          <w:rFonts w:ascii="Arial" w:hAnsi="Arial" w:cs="Arial"/>
          <w:b/>
          <w:color w:val="000000" w:themeColor="text1"/>
        </w:rPr>
        <w:t>Subcláusula Terceira</w:t>
      </w:r>
      <w:r w:rsidRPr="00B94C0B">
        <w:rPr>
          <w:rFonts w:ascii="Arial" w:hAnsi="Arial" w:cs="Arial"/>
          <w:bCs/>
          <w:color w:val="000000" w:themeColor="text1"/>
        </w:rPr>
        <w:t xml:space="preserve"> –</w:t>
      </w:r>
      <w:r w:rsidRPr="00B94C0B">
        <w:rPr>
          <w:rFonts w:ascii="Arial" w:hAnsi="Arial" w:cs="Arial"/>
          <w:lang w:eastAsia="pt-BR"/>
        </w:rPr>
        <w:t xml:space="preserve"> A nota fiscal somente poderá ser emitida após a fiscalização do C</w:t>
      </w:r>
      <w:r w:rsidR="00067086">
        <w:rPr>
          <w:rFonts w:ascii="Arial" w:hAnsi="Arial" w:cs="Arial"/>
          <w:lang w:eastAsia="pt-BR"/>
        </w:rPr>
        <w:t>ontratante</w:t>
      </w:r>
      <w:r w:rsidRPr="00B94C0B">
        <w:rPr>
          <w:rFonts w:ascii="Arial" w:hAnsi="Arial" w:cs="Arial"/>
          <w:lang w:eastAsia="pt-BR"/>
        </w:rPr>
        <w:t xml:space="preserve"> conferir a documentação para pagamento.</w:t>
      </w:r>
    </w:p>
    <w:p w14:paraId="7F4901A5" w14:textId="77777777" w:rsidR="0047246F" w:rsidRPr="00B94C0B" w:rsidRDefault="0047246F" w:rsidP="0047246F">
      <w:pPr>
        <w:pStyle w:val="PargrafodaLista"/>
        <w:autoSpaceDE w:val="0"/>
        <w:autoSpaceDN w:val="0"/>
        <w:adjustRightInd w:val="0"/>
        <w:spacing w:after="0"/>
        <w:jc w:val="both"/>
        <w:rPr>
          <w:rFonts w:ascii="Arial" w:hAnsi="Arial" w:cs="Arial"/>
        </w:rPr>
      </w:pPr>
    </w:p>
    <w:p w14:paraId="335E82B5" w14:textId="7510B99A" w:rsidR="00683049" w:rsidRDefault="0047246F" w:rsidP="00B45CD1">
      <w:pPr>
        <w:autoSpaceDE w:val="0"/>
        <w:autoSpaceDN w:val="0"/>
        <w:adjustRightInd w:val="0"/>
        <w:spacing w:line="276" w:lineRule="auto"/>
        <w:ind w:firstLine="851"/>
        <w:jc w:val="both"/>
        <w:rPr>
          <w:rFonts w:ascii="Arial" w:eastAsia="Calibri" w:hAnsi="Arial" w:cs="Arial"/>
          <w:sz w:val="22"/>
          <w:szCs w:val="22"/>
        </w:rPr>
      </w:pPr>
      <w:r w:rsidRPr="00B94C0B">
        <w:rPr>
          <w:rFonts w:ascii="Arial" w:hAnsi="Arial" w:cs="Arial"/>
          <w:b/>
          <w:color w:val="000000" w:themeColor="text1"/>
          <w:sz w:val="22"/>
          <w:szCs w:val="22"/>
        </w:rPr>
        <w:t>Subcláusula Quarta</w:t>
      </w:r>
      <w:r w:rsidRPr="00B94C0B">
        <w:rPr>
          <w:rFonts w:ascii="Arial" w:hAnsi="Arial" w:cs="Arial"/>
          <w:bCs/>
          <w:color w:val="000000" w:themeColor="text1"/>
          <w:sz w:val="22"/>
          <w:szCs w:val="22"/>
        </w:rPr>
        <w:t xml:space="preserve"> – </w:t>
      </w:r>
      <w:r w:rsidRPr="00B94C0B">
        <w:rPr>
          <w:rFonts w:ascii="Arial" w:eastAsia="Calibri" w:hAnsi="Arial" w:cs="Arial"/>
          <w:sz w:val="22"/>
          <w:szCs w:val="22"/>
        </w:rPr>
        <w:t>Caso não seja apresentada a documentação acima, total ou parcialmente, ou, ainda, não seja claramente comprovado o pagamento de qualquer verba trabalhista, previdenciária ou tributária, o C</w:t>
      </w:r>
      <w:r w:rsidR="00067086">
        <w:rPr>
          <w:rFonts w:ascii="Arial" w:eastAsia="Calibri" w:hAnsi="Arial" w:cs="Arial"/>
          <w:sz w:val="22"/>
          <w:szCs w:val="22"/>
        </w:rPr>
        <w:t>ontratante</w:t>
      </w:r>
      <w:r w:rsidRPr="00B94C0B">
        <w:rPr>
          <w:rFonts w:ascii="Arial" w:eastAsia="Calibri" w:hAnsi="Arial" w:cs="Arial"/>
          <w:sz w:val="22"/>
          <w:szCs w:val="22"/>
        </w:rPr>
        <w:t xml:space="preserve"> notificará a </w:t>
      </w:r>
      <w:r w:rsidR="00067086">
        <w:rPr>
          <w:rFonts w:ascii="Arial" w:eastAsia="Calibri" w:hAnsi="Arial" w:cs="Arial"/>
          <w:sz w:val="22"/>
          <w:szCs w:val="22"/>
        </w:rPr>
        <w:t>C</w:t>
      </w:r>
      <w:r w:rsidRPr="00B94C0B">
        <w:rPr>
          <w:rFonts w:ascii="Arial" w:eastAsia="Calibri" w:hAnsi="Arial" w:cs="Arial"/>
          <w:sz w:val="22"/>
          <w:szCs w:val="22"/>
        </w:rPr>
        <w:t>ontratada e reterá o pagamento da fatura mensal até que a situação seja regularizada.</w:t>
      </w:r>
    </w:p>
    <w:p w14:paraId="4CBB7C66" w14:textId="77777777" w:rsidR="00067086" w:rsidRPr="00B94C0B" w:rsidRDefault="00067086" w:rsidP="00067086">
      <w:pPr>
        <w:autoSpaceDE w:val="0"/>
        <w:autoSpaceDN w:val="0"/>
        <w:adjustRightInd w:val="0"/>
        <w:spacing w:line="276" w:lineRule="auto"/>
        <w:ind w:firstLine="426"/>
        <w:jc w:val="both"/>
        <w:rPr>
          <w:rFonts w:ascii="Arial" w:eastAsia="Calibri" w:hAnsi="Arial" w:cs="Arial"/>
          <w:sz w:val="22"/>
          <w:szCs w:val="22"/>
        </w:rPr>
      </w:pPr>
    </w:p>
    <w:p w14:paraId="1D973685" w14:textId="0A8AD634" w:rsidR="0047246F" w:rsidRDefault="0047246F" w:rsidP="00B45CD1">
      <w:pPr>
        <w:autoSpaceDE w:val="0"/>
        <w:autoSpaceDN w:val="0"/>
        <w:adjustRightInd w:val="0"/>
        <w:spacing w:line="276" w:lineRule="auto"/>
        <w:ind w:firstLine="851"/>
        <w:jc w:val="both"/>
        <w:rPr>
          <w:rFonts w:ascii="Arial" w:eastAsia="Calibri" w:hAnsi="Arial" w:cs="Arial"/>
          <w:sz w:val="22"/>
          <w:szCs w:val="22"/>
        </w:rPr>
      </w:pPr>
      <w:r w:rsidRPr="00B94C0B">
        <w:rPr>
          <w:rFonts w:ascii="Arial" w:hAnsi="Arial" w:cs="Arial"/>
          <w:b/>
          <w:color w:val="000000" w:themeColor="text1"/>
          <w:sz w:val="22"/>
          <w:szCs w:val="22"/>
        </w:rPr>
        <w:t>Subcláusula Quinta</w:t>
      </w:r>
      <w:r w:rsidRPr="00B94C0B">
        <w:rPr>
          <w:rFonts w:ascii="Arial" w:eastAsia="Calibri" w:hAnsi="Arial" w:cs="Arial"/>
          <w:sz w:val="22"/>
          <w:szCs w:val="22"/>
        </w:rPr>
        <w:t xml:space="preserve"> – Não havendo quitação das obrigações por parte da contratada no prazo de 15 (quinze) dias, o C</w:t>
      </w:r>
      <w:r w:rsidR="00B45CD1">
        <w:rPr>
          <w:rFonts w:ascii="Arial" w:eastAsia="Calibri" w:hAnsi="Arial" w:cs="Arial"/>
          <w:sz w:val="22"/>
          <w:szCs w:val="22"/>
        </w:rPr>
        <w:t>ontratante</w:t>
      </w:r>
      <w:r w:rsidRPr="00B94C0B">
        <w:rPr>
          <w:rFonts w:ascii="Arial" w:eastAsia="Calibri" w:hAnsi="Arial" w:cs="Arial"/>
          <w:sz w:val="22"/>
          <w:szCs w:val="22"/>
        </w:rPr>
        <w:t xml:space="preserve"> está autorizado, à sua escolha, a realizar o pagamento diretamente aos funcionários da </w:t>
      </w:r>
      <w:r w:rsidR="00B45CD1">
        <w:rPr>
          <w:rFonts w:ascii="Arial" w:eastAsia="Calibri" w:hAnsi="Arial" w:cs="Arial"/>
          <w:sz w:val="22"/>
          <w:szCs w:val="22"/>
        </w:rPr>
        <w:t>C</w:t>
      </w:r>
      <w:r w:rsidRPr="00B94C0B">
        <w:rPr>
          <w:rFonts w:ascii="Arial" w:eastAsia="Calibri" w:hAnsi="Arial" w:cs="Arial"/>
          <w:sz w:val="22"/>
          <w:szCs w:val="22"/>
        </w:rPr>
        <w:t xml:space="preserve">ontratada (mediante apresentação pela </w:t>
      </w:r>
      <w:r w:rsidR="00284BE9">
        <w:rPr>
          <w:rFonts w:ascii="Arial" w:eastAsia="Calibri" w:hAnsi="Arial" w:cs="Arial"/>
          <w:sz w:val="22"/>
          <w:szCs w:val="22"/>
        </w:rPr>
        <w:t>C</w:t>
      </w:r>
      <w:r w:rsidRPr="00B94C0B">
        <w:rPr>
          <w:rFonts w:ascii="Arial" w:eastAsia="Calibri" w:hAnsi="Arial" w:cs="Arial"/>
          <w:sz w:val="22"/>
          <w:szCs w:val="22"/>
        </w:rPr>
        <w:t xml:space="preserve">ontratada dos holerites, recibos e guias) ou depositar os valores retidos cautelarmente junto à Justiça do Trabalho, com o objetivo de serem utilizados no pagamento de salários e demais verbas trabalhistas, bem como das contribuições sociais e FGTS. Neste caso, o sindicato representante da categoria do trabalhador será notificado pelo </w:t>
      </w:r>
      <w:r w:rsidR="00B45CD1">
        <w:rPr>
          <w:rFonts w:ascii="Arial" w:eastAsia="Calibri" w:hAnsi="Arial" w:cs="Arial"/>
          <w:sz w:val="22"/>
          <w:szCs w:val="22"/>
        </w:rPr>
        <w:t>Contratante</w:t>
      </w:r>
      <w:r w:rsidRPr="00B94C0B">
        <w:rPr>
          <w:rFonts w:ascii="Arial" w:eastAsia="Calibri" w:hAnsi="Arial" w:cs="Arial"/>
          <w:sz w:val="22"/>
          <w:szCs w:val="22"/>
        </w:rPr>
        <w:t xml:space="preserve"> para acompanhar o pagamento das verbas trabalhistas aos empregados, bem como, o recolhimento das contribuições previdenciárias e do FGTS.</w:t>
      </w:r>
    </w:p>
    <w:p w14:paraId="625358DA" w14:textId="77777777" w:rsidR="00067086" w:rsidRPr="00B94C0B" w:rsidRDefault="00067086" w:rsidP="00067086">
      <w:pPr>
        <w:autoSpaceDE w:val="0"/>
        <w:autoSpaceDN w:val="0"/>
        <w:adjustRightInd w:val="0"/>
        <w:spacing w:line="276" w:lineRule="auto"/>
        <w:ind w:firstLine="426"/>
        <w:jc w:val="both"/>
        <w:rPr>
          <w:rFonts w:ascii="Arial" w:hAnsi="Arial" w:cs="Arial"/>
        </w:rPr>
      </w:pPr>
    </w:p>
    <w:p w14:paraId="070F4F03" w14:textId="13BEF8E2" w:rsidR="008E4408" w:rsidRPr="00B94C0B" w:rsidRDefault="0047246F" w:rsidP="00B45CD1">
      <w:pPr>
        <w:spacing w:line="276" w:lineRule="auto"/>
        <w:ind w:firstLine="851"/>
        <w:jc w:val="both"/>
        <w:rPr>
          <w:rFonts w:ascii="Arial" w:eastAsia="Calibri" w:hAnsi="Arial" w:cs="Arial"/>
          <w:sz w:val="22"/>
          <w:szCs w:val="22"/>
        </w:rPr>
      </w:pPr>
      <w:r w:rsidRPr="00B94C0B">
        <w:rPr>
          <w:rFonts w:ascii="Arial" w:hAnsi="Arial" w:cs="Arial"/>
          <w:b/>
          <w:color w:val="000000" w:themeColor="text1"/>
          <w:sz w:val="22"/>
          <w:szCs w:val="22"/>
        </w:rPr>
        <w:t>Subcláusula Sexta</w:t>
      </w:r>
      <w:r w:rsidRPr="00B94C0B">
        <w:rPr>
          <w:rFonts w:ascii="Arial" w:eastAsia="Calibri" w:hAnsi="Arial" w:cs="Arial"/>
          <w:sz w:val="22"/>
          <w:szCs w:val="22"/>
        </w:rPr>
        <w:t xml:space="preserve"> – O pagamento à </w:t>
      </w:r>
      <w:r w:rsidR="00B45CD1">
        <w:rPr>
          <w:rFonts w:ascii="Arial" w:eastAsia="Calibri" w:hAnsi="Arial" w:cs="Arial"/>
          <w:sz w:val="22"/>
          <w:szCs w:val="22"/>
        </w:rPr>
        <w:t>C</w:t>
      </w:r>
      <w:r w:rsidRPr="00B94C0B">
        <w:rPr>
          <w:rFonts w:ascii="Arial" w:eastAsia="Calibri" w:hAnsi="Arial" w:cs="Arial"/>
          <w:sz w:val="22"/>
          <w:szCs w:val="22"/>
        </w:rPr>
        <w:t>ontratada somente será realizado após comprovada a inexistência de pendências na entrega de toda a documentação, inclusive aquelas relacionadas às admissões e demissões de funcionários que ocorrerem durante o mês de faturamento, além da quitação de todas as obrigações trabalhistas, previdenciárias e relativas ao FGTS de seus empregados.</w:t>
      </w:r>
    </w:p>
    <w:p w14:paraId="2B0DCB0C" w14:textId="77777777" w:rsidR="008E4408" w:rsidRPr="00B94C0B" w:rsidRDefault="008E4408" w:rsidP="009F0D40">
      <w:pPr>
        <w:spacing w:line="276" w:lineRule="auto"/>
        <w:jc w:val="both"/>
        <w:rPr>
          <w:rFonts w:ascii="Arial" w:hAnsi="Arial" w:cs="Arial"/>
          <w:b/>
          <w:color w:val="000000" w:themeColor="text1"/>
          <w:sz w:val="22"/>
          <w:szCs w:val="22"/>
        </w:rPr>
      </w:pPr>
    </w:p>
    <w:p w14:paraId="29E2423F" w14:textId="03034861" w:rsidR="009F0D40" w:rsidRPr="00B94C0B" w:rsidRDefault="008E4408" w:rsidP="005D67CA">
      <w:pPr>
        <w:spacing w:line="276" w:lineRule="auto"/>
        <w:jc w:val="both"/>
        <w:rPr>
          <w:rFonts w:ascii="Arial" w:hAnsi="Arial" w:cs="Arial"/>
          <w:b/>
          <w:color w:val="000000" w:themeColor="text1"/>
          <w:sz w:val="22"/>
          <w:szCs w:val="22"/>
        </w:rPr>
      </w:pPr>
      <w:r w:rsidRPr="00B94C0B">
        <w:rPr>
          <w:rFonts w:ascii="Arial" w:hAnsi="Arial" w:cs="Arial"/>
          <w:b/>
          <w:bCs/>
          <w:color w:val="000000" w:themeColor="text1"/>
          <w:sz w:val="22"/>
          <w:szCs w:val="22"/>
        </w:rPr>
        <w:t xml:space="preserve">CLÁUSULA </w:t>
      </w:r>
      <w:proofErr w:type="gramStart"/>
      <w:r w:rsidRPr="00B94C0B">
        <w:rPr>
          <w:rFonts w:ascii="Arial" w:hAnsi="Arial" w:cs="Arial"/>
          <w:b/>
          <w:bCs/>
          <w:color w:val="000000" w:themeColor="text1"/>
          <w:sz w:val="22"/>
          <w:szCs w:val="22"/>
        </w:rPr>
        <w:t xml:space="preserve">QUINTA </w:t>
      </w:r>
      <w:r w:rsidRPr="00B94C0B">
        <w:rPr>
          <w:rFonts w:ascii="Arial" w:hAnsi="Arial" w:cs="Arial"/>
          <w:b/>
          <w:color w:val="000000" w:themeColor="text1"/>
          <w:sz w:val="22"/>
          <w:szCs w:val="22"/>
        </w:rPr>
        <w:t xml:space="preserve"> –</w:t>
      </w:r>
      <w:proofErr w:type="gramEnd"/>
      <w:r w:rsidRPr="00B94C0B">
        <w:rPr>
          <w:rFonts w:ascii="Arial" w:hAnsi="Arial" w:cs="Arial"/>
          <w:b/>
          <w:color w:val="000000" w:themeColor="text1"/>
          <w:sz w:val="22"/>
          <w:szCs w:val="22"/>
        </w:rPr>
        <w:t xml:space="preserve"> </w:t>
      </w:r>
      <w:r w:rsidR="009F0D40" w:rsidRPr="00B94C0B">
        <w:rPr>
          <w:rFonts w:ascii="Arial" w:hAnsi="Arial" w:cs="Arial"/>
          <w:b/>
          <w:color w:val="000000" w:themeColor="text1"/>
          <w:sz w:val="22"/>
          <w:szCs w:val="22"/>
        </w:rPr>
        <w:t>CONDIÇÕES DE PAGAMENTO</w:t>
      </w:r>
    </w:p>
    <w:p w14:paraId="344D4F05" w14:textId="77777777" w:rsidR="008E4408" w:rsidRPr="00B94C0B" w:rsidRDefault="008E4408" w:rsidP="005D67CA">
      <w:pPr>
        <w:pStyle w:val="Corpodetexto21"/>
        <w:widowControl/>
        <w:suppressAutoHyphens/>
        <w:spacing w:line="276" w:lineRule="auto"/>
        <w:ind w:firstLine="851"/>
        <w:rPr>
          <w:rFonts w:cs="Arial"/>
          <w:color w:val="000000" w:themeColor="text1"/>
          <w:sz w:val="22"/>
          <w:szCs w:val="22"/>
        </w:rPr>
      </w:pPr>
    </w:p>
    <w:p w14:paraId="1CE91004" w14:textId="67FE2840" w:rsidR="00244DEC" w:rsidRDefault="00244DEC" w:rsidP="005D67CA">
      <w:pPr>
        <w:pStyle w:val="Corpodetexto21"/>
        <w:widowControl/>
        <w:suppressAutoHyphens/>
        <w:spacing w:line="276" w:lineRule="auto"/>
        <w:ind w:firstLine="851"/>
        <w:rPr>
          <w:rFonts w:cs="Arial"/>
          <w:color w:val="000000" w:themeColor="text1"/>
          <w:sz w:val="22"/>
          <w:szCs w:val="22"/>
        </w:rPr>
      </w:pPr>
      <w:r w:rsidRPr="00B94C0B">
        <w:rPr>
          <w:rFonts w:cs="Arial"/>
          <w:color w:val="000000" w:themeColor="text1"/>
          <w:sz w:val="22"/>
          <w:szCs w:val="22"/>
        </w:rPr>
        <w:t xml:space="preserve">O pagamento será realizado mensalmente à </w:t>
      </w:r>
      <w:r w:rsidR="00B45CD1">
        <w:rPr>
          <w:rFonts w:cs="Arial"/>
          <w:color w:val="000000" w:themeColor="text1"/>
          <w:sz w:val="22"/>
          <w:szCs w:val="22"/>
        </w:rPr>
        <w:t>C</w:t>
      </w:r>
      <w:r w:rsidRPr="00B94C0B">
        <w:rPr>
          <w:rFonts w:cs="Arial"/>
          <w:color w:val="000000" w:themeColor="text1"/>
          <w:sz w:val="22"/>
          <w:szCs w:val="22"/>
        </w:rPr>
        <w:t xml:space="preserve">ontratada através de Transferência ou Boleto Bancário, no prazo de até 05 (cinco) dias úteis após a entrega da Nota Fiscal devidamente conferida pelo membro da Comissão de Recebimento de Bens e Serviços do </w:t>
      </w:r>
      <w:r w:rsidR="00B45CD1">
        <w:rPr>
          <w:rFonts w:cs="Arial"/>
          <w:color w:val="000000" w:themeColor="text1"/>
          <w:sz w:val="22"/>
          <w:szCs w:val="22"/>
        </w:rPr>
        <w:t>Contratante</w:t>
      </w:r>
      <w:r w:rsidRPr="00B94C0B">
        <w:rPr>
          <w:rFonts w:cs="Arial"/>
          <w:color w:val="000000" w:themeColor="text1"/>
          <w:sz w:val="22"/>
          <w:szCs w:val="22"/>
        </w:rPr>
        <w:t>.</w:t>
      </w:r>
    </w:p>
    <w:p w14:paraId="36882CC8" w14:textId="77777777" w:rsidR="00B45CD1" w:rsidRPr="00B94C0B" w:rsidRDefault="00B45CD1" w:rsidP="005D67CA">
      <w:pPr>
        <w:pStyle w:val="Corpodetexto21"/>
        <w:widowControl/>
        <w:suppressAutoHyphens/>
        <w:spacing w:line="276" w:lineRule="auto"/>
        <w:ind w:firstLine="851"/>
        <w:rPr>
          <w:rFonts w:cs="Arial"/>
          <w:color w:val="000000" w:themeColor="text1"/>
          <w:sz w:val="22"/>
          <w:szCs w:val="22"/>
        </w:rPr>
      </w:pPr>
    </w:p>
    <w:p w14:paraId="2D405908" w14:textId="229FF7A1" w:rsidR="000C3BBE" w:rsidRPr="00B94C0B" w:rsidRDefault="009F0D40" w:rsidP="003D40CA">
      <w:pPr>
        <w:spacing w:line="276" w:lineRule="auto"/>
        <w:ind w:firstLine="708"/>
        <w:jc w:val="both"/>
        <w:rPr>
          <w:rFonts w:ascii="Arial" w:hAnsi="Arial" w:cs="Arial"/>
          <w:color w:val="000000" w:themeColor="text1"/>
          <w:sz w:val="22"/>
          <w:szCs w:val="22"/>
        </w:rPr>
      </w:pPr>
      <w:r w:rsidRPr="00B94C0B">
        <w:rPr>
          <w:rFonts w:ascii="Arial" w:hAnsi="Arial" w:cs="Arial"/>
          <w:b/>
          <w:color w:val="000000" w:themeColor="text1"/>
          <w:sz w:val="22"/>
          <w:szCs w:val="22"/>
        </w:rPr>
        <w:t xml:space="preserve">Subcláusula Primeira </w:t>
      </w:r>
      <w:r w:rsidRPr="00B94C0B">
        <w:rPr>
          <w:rFonts w:ascii="Arial" w:hAnsi="Arial" w:cs="Arial"/>
          <w:bCs/>
          <w:color w:val="000000" w:themeColor="text1"/>
          <w:sz w:val="22"/>
          <w:szCs w:val="22"/>
        </w:rPr>
        <w:t>–</w:t>
      </w:r>
      <w:r w:rsidRPr="00B94C0B">
        <w:rPr>
          <w:rFonts w:cs="Arial"/>
          <w:bCs/>
          <w:color w:val="000000" w:themeColor="text1"/>
          <w:sz w:val="22"/>
          <w:szCs w:val="22"/>
        </w:rPr>
        <w:t xml:space="preserve"> </w:t>
      </w:r>
      <w:bookmarkStart w:id="41" w:name="_Hlk194582014"/>
      <w:r w:rsidR="003D40CA" w:rsidRPr="00B94C0B">
        <w:rPr>
          <w:rFonts w:ascii="Arial" w:hAnsi="Arial" w:cs="Arial"/>
          <w:color w:val="000000" w:themeColor="text1"/>
          <w:sz w:val="22"/>
          <w:szCs w:val="22"/>
        </w:rPr>
        <w:t>Não haverá pagamento antecipado à prestação do serviço.</w:t>
      </w:r>
    </w:p>
    <w:p w14:paraId="4BDAAD16" w14:textId="77777777" w:rsidR="00F129AE" w:rsidRPr="00B94C0B" w:rsidRDefault="00F129AE" w:rsidP="003D40CA">
      <w:pPr>
        <w:spacing w:line="276" w:lineRule="auto"/>
        <w:ind w:firstLine="708"/>
        <w:jc w:val="both"/>
        <w:rPr>
          <w:rFonts w:cs="Arial"/>
          <w:sz w:val="22"/>
          <w:szCs w:val="22"/>
        </w:rPr>
      </w:pPr>
    </w:p>
    <w:bookmarkEnd w:id="41"/>
    <w:p w14:paraId="47B620DB" w14:textId="77777777" w:rsidR="003D40CA" w:rsidRPr="00B94C0B" w:rsidRDefault="000C3BBE" w:rsidP="003D40CA">
      <w:pPr>
        <w:spacing w:line="276" w:lineRule="auto"/>
        <w:ind w:firstLine="708"/>
        <w:jc w:val="both"/>
        <w:rPr>
          <w:rFonts w:ascii="Arial" w:hAnsi="Arial" w:cs="Arial"/>
        </w:rPr>
      </w:pPr>
      <w:r w:rsidRPr="00B94C0B">
        <w:rPr>
          <w:rFonts w:ascii="Arial" w:hAnsi="Arial" w:cs="Arial"/>
          <w:b/>
          <w:color w:val="000000" w:themeColor="text1"/>
          <w:sz w:val="22"/>
          <w:szCs w:val="22"/>
        </w:rPr>
        <w:t>Subcláusula Segunda</w:t>
      </w:r>
      <w:r w:rsidRPr="00B94C0B">
        <w:rPr>
          <w:rFonts w:ascii="Arial" w:hAnsi="Arial" w:cs="Arial"/>
          <w:bCs/>
          <w:color w:val="000000" w:themeColor="text1"/>
          <w:sz w:val="22"/>
          <w:szCs w:val="22"/>
        </w:rPr>
        <w:t xml:space="preserve"> – </w:t>
      </w:r>
      <w:r w:rsidR="003D40CA" w:rsidRPr="00B94C0B">
        <w:rPr>
          <w:rFonts w:ascii="Arial" w:eastAsia="Calibri" w:hAnsi="Arial" w:cs="Arial"/>
          <w:sz w:val="22"/>
          <w:szCs w:val="22"/>
          <w:lang w:eastAsia="en-US"/>
        </w:rPr>
        <w:t>O pagamento será realizado considerando:</w:t>
      </w:r>
    </w:p>
    <w:p w14:paraId="6706A67F" w14:textId="77777777" w:rsidR="003D40CA" w:rsidRPr="00B94C0B" w:rsidRDefault="003D40CA" w:rsidP="003D40CA">
      <w:pPr>
        <w:pStyle w:val="PargrafodaLista"/>
        <w:numPr>
          <w:ilvl w:val="0"/>
          <w:numId w:val="36"/>
        </w:numPr>
        <w:spacing w:after="0"/>
        <w:jc w:val="both"/>
        <w:rPr>
          <w:rFonts w:ascii="Arial" w:hAnsi="Arial" w:cs="Arial"/>
        </w:rPr>
      </w:pPr>
      <w:r w:rsidRPr="00B94C0B">
        <w:rPr>
          <w:rFonts w:ascii="Arial" w:hAnsi="Arial" w:cs="Arial"/>
        </w:rPr>
        <w:t>A quantidade de funcionários que trabalharam no mês, sendo descontados os dias faltantes e sem reposição;</w:t>
      </w:r>
    </w:p>
    <w:p w14:paraId="3D8D0FDE" w14:textId="3ACDDE83" w:rsidR="003D40CA" w:rsidRPr="00B94C0B" w:rsidRDefault="003D40CA" w:rsidP="003D40CA">
      <w:pPr>
        <w:pStyle w:val="PargrafodaLista"/>
        <w:numPr>
          <w:ilvl w:val="0"/>
          <w:numId w:val="36"/>
        </w:numPr>
        <w:spacing w:after="120"/>
        <w:jc w:val="both"/>
        <w:rPr>
          <w:rFonts w:ascii="Arial" w:hAnsi="Arial" w:cs="Arial"/>
        </w:rPr>
      </w:pPr>
      <w:r w:rsidRPr="00B94C0B">
        <w:rPr>
          <w:rFonts w:ascii="Arial" w:hAnsi="Arial" w:cs="Arial"/>
        </w:rPr>
        <w:lastRenderedPageBreak/>
        <w:t>A apuração da pontuação conforme critérios de avaliação da execução dos serviços do item 1</w:t>
      </w:r>
      <w:r w:rsidR="0032227D">
        <w:rPr>
          <w:rFonts w:ascii="Arial" w:hAnsi="Arial" w:cs="Arial"/>
        </w:rPr>
        <w:t>3</w:t>
      </w:r>
      <w:r w:rsidRPr="00B94C0B">
        <w:rPr>
          <w:rFonts w:ascii="Arial" w:hAnsi="Arial" w:cs="Arial"/>
        </w:rPr>
        <w:t xml:space="preserve"> do Anexo I – Termo de </w:t>
      </w:r>
      <w:proofErr w:type="spellStart"/>
      <w:r w:rsidRPr="00B94C0B">
        <w:rPr>
          <w:rFonts w:ascii="Arial" w:hAnsi="Arial" w:cs="Arial"/>
        </w:rPr>
        <w:t>Referencia</w:t>
      </w:r>
      <w:proofErr w:type="spellEnd"/>
      <w:r w:rsidRPr="00B94C0B">
        <w:rPr>
          <w:rFonts w:ascii="Arial" w:hAnsi="Arial" w:cs="Arial"/>
        </w:rPr>
        <w:t>, utilizado o Instrumento de Medição de Resultado (IMR);</w:t>
      </w:r>
    </w:p>
    <w:p w14:paraId="03E4B0D8" w14:textId="6B320095" w:rsidR="003D40CA" w:rsidRDefault="003D40CA" w:rsidP="00646E05">
      <w:pPr>
        <w:pStyle w:val="PargrafodaLista"/>
        <w:numPr>
          <w:ilvl w:val="0"/>
          <w:numId w:val="36"/>
        </w:numPr>
        <w:spacing w:after="0"/>
        <w:jc w:val="both"/>
        <w:rPr>
          <w:rFonts w:ascii="Arial" w:hAnsi="Arial" w:cs="Arial"/>
        </w:rPr>
      </w:pPr>
      <w:r w:rsidRPr="00B94C0B">
        <w:rPr>
          <w:rFonts w:ascii="Arial" w:hAnsi="Arial" w:cs="Arial"/>
        </w:rPr>
        <w:t>Os critérios elencados no item 1</w:t>
      </w:r>
      <w:r w:rsidR="00B45CD1">
        <w:rPr>
          <w:rFonts w:ascii="Arial" w:hAnsi="Arial" w:cs="Arial"/>
        </w:rPr>
        <w:t>1</w:t>
      </w:r>
      <w:r w:rsidRPr="00B94C0B">
        <w:rPr>
          <w:rFonts w:ascii="Arial" w:hAnsi="Arial" w:cs="Arial"/>
        </w:rPr>
        <w:t xml:space="preserve"> do Anexo I – Termo de </w:t>
      </w:r>
      <w:proofErr w:type="spellStart"/>
      <w:r w:rsidRPr="00B94C0B">
        <w:rPr>
          <w:rFonts w:ascii="Arial" w:hAnsi="Arial" w:cs="Arial"/>
        </w:rPr>
        <w:t>Referencia</w:t>
      </w:r>
      <w:proofErr w:type="spellEnd"/>
      <w:r w:rsidRPr="00B94C0B">
        <w:rPr>
          <w:rFonts w:ascii="Arial" w:hAnsi="Arial" w:cs="Arial"/>
        </w:rPr>
        <w:t xml:space="preserve"> – Pagamento pelo fato gerador.</w:t>
      </w:r>
    </w:p>
    <w:p w14:paraId="34F5EDBF" w14:textId="77777777" w:rsidR="00646E05" w:rsidRPr="00B94C0B" w:rsidRDefault="00646E05" w:rsidP="00646E05">
      <w:pPr>
        <w:pStyle w:val="PargrafodaLista"/>
        <w:spacing w:after="0"/>
        <w:jc w:val="both"/>
        <w:rPr>
          <w:rFonts w:ascii="Arial" w:hAnsi="Arial" w:cs="Arial"/>
        </w:rPr>
      </w:pPr>
    </w:p>
    <w:p w14:paraId="4929E692" w14:textId="21C5FF8C" w:rsidR="009F0D40" w:rsidRPr="00B94C0B" w:rsidRDefault="003D40CA" w:rsidP="00646E05">
      <w:pPr>
        <w:autoSpaceDE w:val="0"/>
        <w:autoSpaceDN w:val="0"/>
        <w:adjustRightInd w:val="0"/>
        <w:spacing w:line="276" w:lineRule="auto"/>
        <w:ind w:firstLine="709"/>
        <w:contextualSpacing/>
        <w:jc w:val="both"/>
        <w:rPr>
          <w:rFonts w:ascii="Arial" w:hAnsi="Arial" w:cs="Arial"/>
          <w:color w:val="000000" w:themeColor="text1"/>
          <w:sz w:val="22"/>
          <w:szCs w:val="22"/>
        </w:rPr>
      </w:pPr>
      <w:r w:rsidRPr="00B94C0B">
        <w:rPr>
          <w:rFonts w:ascii="Arial" w:hAnsi="Arial" w:cs="Arial"/>
          <w:b/>
          <w:color w:val="000000" w:themeColor="text1"/>
          <w:sz w:val="22"/>
          <w:szCs w:val="22"/>
        </w:rPr>
        <w:t>Subcláusula Terceira</w:t>
      </w:r>
      <w:r w:rsidRPr="00B94C0B">
        <w:rPr>
          <w:rFonts w:ascii="Arial" w:hAnsi="Arial" w:cs="Arial"/>
          <w:bCs/>
          <w:color w:val="000000" w:themeColor="text1"/>
          <w:sz w:val="22"/>
          <w:szCs w:val="22"/>
        </w:rPr>
        <w:t xml:space="preserve"> – </w:t>
      </w:r>
      <w:r w:rsidR="009F0D40" w:rsidRPr="00B94C0B">
        <w:rPr>
          <w:rFonts w:ascii="Arial" w:hAnsi="Arial" w:cs="Arial"/>
          <w:color w:val="000000" w:themeColor="text1"/>
          <w:sz w:val="22"/>
          <w:szCs w:val="22"/>
        </w:rPr>
        <w:t xml:space="preserve">A Contratada </w:t>
      </w:r>
      <w:r w:rsidR="006435C9" w:rsidRPr="00B94C0B">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6435C9" w:rsidRPr="00B94C0B">
        <w:rPr>
          <w:rFonts w:ascii="Arial" w:hAnsi="Arial" w:cs="Arial"/>
          <w:color w:val="000000" w:themeColor="text1"/>
          <w:sz w:val="22"/>
          <w:szCs w:val="22"/>
        </w:rPr>
        <w:t>Set.</w:t>
      </w:r>
      <w:proofErr w:type="gramEnd"/>
      <w:r w:rsidR="006435C9" w:rsidRPr="00B94C0B">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887BCF" w:rsidRPr="00B94C0B">
        <w:rPr>
          <w:rFonts w:ascii="Arial" w:hAnsi="Arial" w:cs="Arial"/>
          <w:color w:val="000000" w:themeColor="text1"/>
          <w:sz w:val="22"/>
          <w:szCs w:val="22"/>
        </w:rPr>
        <w:t>.</w:t>
      </w:r>
    </w:p>
    <w:p w14:paraId="677F3C23" w14:textId="77777777" w:rsidR="009F0D40" w:rsidRPr="00B94C0B"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267A0557" w:rsidR="009F0D40" w:rsidRPr="00B94C0B" w:rsidRDefault="003D40CA" w:rsidP="003D40CA">
      <w:pPr>
        <w:tabs>
          <w:tab w:val="left" w:pos="709"/>
        </w:tabs>
        <w:autoSpaceDE w:val="0"/>
        <w:autoSpaceDN w:val="0"/>
        <w:adjustRightInd w:val="0"/>
        <w:spacing w:line="276" w:lineRule="auto"/>
        <w:ind w:firstLine="709"/>
        <w:contextualSpacing/>
        <w:jc w:val="both"/>
        <w:rPr>
          <w:rFonts w:ascii="Arial" w:hAnsi="Arial" w:cs="Arial"/>
          <w:color w:val="000000" w:themeColor="text1"/>
          <w:sz w:val="22"/>
          <w:szCs w:val="22"/>
        </w:rPr>
      </w:pPr>
      <w:bookmarkStart w:id="42" w:name="_Hlk173411398"/>
      <w:r w:rsidRPr="00B94C0B">
        <w:rPr>
          <w:rFonts w:ascii="Arial" w:hAnsi="Arial" w:cs="Arial"/>
          <w:b/>
          <w:color w:val="000000" w:themeColor="text1"/>
          <w:sz w:val="22"/>
          <w:szCs w:val="22"/>
        </w:rPr>
        <w:t>Subcláusula Quarta</w:t>
      </w:r>
      <w:r w:rsidRPr="00B94C0B">
        <w:rPr>
          <w:rFonts w:ascii="Arial" w:hAnsi="Arial" w:cs="Arial"/>
          <w:bCs/>
          <w:color w:val="000000" w:themeColor="text1"/>
          <w:sz w:val="22"/>
          <w:szCs w:val="22"/>
        </w:rPr>
        <w:t xml:space="preserve"> – </w:t>
      </w:r>
      <w:r w:rsidR="00CE52C8" w:rsidRPr="00B94C0B">
        <w:rPr>
          <w:rFonts w:ascii="Arial" w:hAnsi="Arial" w:cs="Arial"/>
          <w:color w:val="000000" w:themeColor="text1"/>
          <w:sz w:val="22"/>
          <w:szCs w:val="22"/>
        </w:rPr>
        <w:t xml:space="preserve">A Nota Fiscal deverá discriminar </w:t>
      </w:r>
      <w:r w:rsidR="00CE788C" w:rsidRPr="00B94C0B">
        <w:rPr>
          <w:rFonts w:ascii="Arial" w:hAnsi="Arial" w:cs="Arial"/>
          <w:color w:val="000000" w:themeColor="text1"/>
          <w:sz w:val="22"/>
          <w:szCs w:val="22"/>
        </w:rPr>
        <w:t xml:space="preserve">os serviços </w:t>
      </w:r>
      <w:r w:rsidR="000C3BBE" w:rsidRPr="00B94C0B">
        <w:rPr>
          <w:rFonts w:ascii="Arial" w:hAnsi="Arial" w:cs="Arial"/>
          <w:color w:val="000000" w:themeColor="text1"/>
          <w:sz w:val="22"/>
          <w:szCs w:val="22"/>
        </w:rPr>
        <w:t>executados</w:t>
      </w:r>
      <w:r w:rsidR="00CE788C" w:rsidRPr="00B94C0B">
        <w:rPr>
          <w:rFonts w:ascii="Arial" w:hAnsi="Arial" w:cs="Arial"/>
          <w:color w:val="000000" w:themeColor="text1"/>
          <w:sz w:val="22"/>
          <w:szCs w:val="22"/>
        </w:rPr>
        <w:t>, a quantidade, valores unitários e totais de cada item</w:t>
      </w:r>
      <w:r w:rsidR="00CE52C8" w:rsidRPr="00B94C0B">
        <w:rPr>
          <w:rFonts w:ascii="Arial" w:hAnsi="Arial" w:cs="Arial"/>
          <w:color w:val="000000" w:themeColor="text1"/>
          <w:sz w:val="22"/>
          <w:szCs w:val="22"/>
        </w:rPr>
        <w:t xml:space="preserve">. A </w:t>
      </w:r>
      <w:r w:rsidR="00E616B0" w:rsidRPr="00B94C0B">
        <w:rPr>
          <w:rFonts w:ascii="Arial" w:hAnsi="Arial" w:cs="Arial"/>
          <w:color w:val="000000" w:themeColor="text1"/>
          <w:sz w:val="22"/>
          <w:szCs w:val="22"/>
        </w:rPr>
        <w:t>Contratada</w:t>
      </w:r>
      <w:r w:rsidR="00CE52C8" w:rsidRPr="00B94C0B">
        <w:rPr>
          <w:rFonts w:ascii="Arial" w:hAnsi="Arial" w:cs="Arial"/>
          <w:color w:val="000000" w:themeColor="text1"/>
          <w:sz w:val="22"/>
          <w:szCs w:val="22"/>
        </w:rPr>
        <w:t xml:space="preserve"> deverá mencionar na respectiva Nota Fiscal o número do </w:t>
      </w:r>
      <w:r w:rsidR="00255FC2" w:rsidRPr="00B94C0B">
        <w:rPr>
          <w:rFonts w:ascii="Arial" w:hAnsi="Arial" w:cs="Arial"/>
          <w:color w:val="000000" w:themeColor="text1"/>
          <w:sz w:val="22"/>
          <w:szCs w:val="22"/>
        </w:rPr>
        <w:t>C</w:t>
      </w:r>
      <w:r w:rsidR="00CE52C8" w:rsidRPr="00B94C0B">
        <w:rPr>
          <w:rFonts w:ascii="Arial" w:hAnsi="Arial" w:cs="Arial"/>
          <w:color w:val="000000" w:themeColor="text1"/>
          <w:sz w:val="22"/>
          <w:szCs w:val="22"/>
        </w:rPr>
        <w:t xml:space="preserve">ontrato, o número e a modalidade da Licitação e </w:t>
      </w:r>
      <w:r w:rsidR="009F0D40" w:rsidRPr="00B94C0B">
        <w:rPr>
          <w:rFonts w:ascii="Arial" w:hAnsi="Arial" w:cs="Arial"/>
          <w:color w:val="000000" w:themeColor="text1"/>
          <w:sz w:val="22"/>
          <w:szCs w:val="22"/>
        </w:rPr>
        <w:t>o Empenho</w:t>
      </w:r>
      <w:bookmarkEnd w:id="42"/>
      <w:r w:rsidR="009F0D40" w:rsidRPr="00B94C0B">
        <w:rPr>
          <w:rFonts w:ascii="Arial" w:hAnsi="Arial" w:cs="Arial"/>
          <w:color w:val="000000" w:themeColor="text1"/>
          <w:sz w:val="22"/>
          <w:szCs w:val="22"/>
        </w:rPr>
        <w:t xml:space="preserve"> nº ____/____.</w:t>
      </w:r>
    </w:p>
    <w:p w14:paraId="1BAF9120" w14:textId="77777777" w:rsidR="009F0D40" w:rsidRPr="00B94C0B"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136250AA" w14:textId="4B93FD97" w:rsidR="009F0D40" w:rsidRPr="00B94C0B" w:rsidRDefault="000C3BBE" w:rsidP="00B45CD1">
      <w:pPr>
        <w:tabs>
          <w:tab w:val="left" w:pos="709"/>
        </w:tabs>
        <w:spacing w:after="200" w:line="276" w:lineRule="auto"/>
        <w:ind w:firstLine="709"/>
        <w:jc w:val="both"/>
        <w:rPr>
          <w:rFonts w:ascii="Arial" w:hAnsi="Arial" w:cs="Arial"/>
          <w:bCs/>
          <w:color w:val="000000" w:themeColor="text1"/>
          <w:sz w:val="22"/>
          <w:szCs w:val="22"/>
        </w:rPr>
      </w:pPr>
      <w:r w:rsidRPr="00B94C0B">
        <w:rPr>
          <w:rFonts w:ascii="Arial" w:hAnsi="Arial" w:cs="Arial"/>
          <w:b/>
          <w:color w:val="000000" w:themeColor="text1"/>
          <w:sz w:val="22"/>
          <w:szCs w:val="22"/>
        </w:rPr>
        <w:t>Subcláusula Quinta</w:t>
      </w:r>
      <w:r w:rsidRPr="00B94C0B">
        <w:rPr>
          <w:rFonts w:ascii="Arial" w:hAnsi="Arial" w:cs="Arial"/>
          <w:bCs/>
          <w:color w:val="000000" w:themeColor="text1"/>
          <w:sz w:val="22"/>
          <w:szCs w:val="22"/>
        </w:rPr>
        <w:t xml:space="preserve"> – </w:t>
      </w:r>
      <w:r w:rsidR="009F0D40" w:rsidRPr="00B94C0B">
        <w:rPr>
          <w:rFonts w:ascii="Arial" w:hAnsi="Arial" w:cs="Arial"/>
          <w:bCs/>
          <w:color w:val="000000" w:themeColor="text1"/>
          <w:sz w:val="22"/>
          <w:szCs w:val="22"/>
        </w:rPr>
        <w:t xml:space="preserve">No caso </w:t>
      </w:r>
      <w:r w:rsidR="004F3CA2" w:rsidRPr="00B94C0B">
        <w:rPr>
          <w:rFonts w:ascii="Arial" w:hAnsi="Arial" w:cs="Arial"/>
          <w:sz w:val="22"/>
          <w:szCs w:val="22"/>
        </w:rPr>
        <w:t>constatação de erros ou irregularidades do documento fiscal, o prazo de</w:t>
      </w:r>
      <w:r w:rsidR="004F3CA2" w:rsidRPr="00B94C0B">
        <w:rPr>
          <w:rFonts w:ascii="Arial" w:eastAsia="Calibri" w:hAnsi="Arial" w:cs="Arial"/>
          <w:sz w:val="22"/>
          <w:szCs w:val="22"/>
        </w:rPr>
        <w:t xml:space="preserve"> pagamento será suspenso e somente voltará a fluir após a apresentação de nova Nota Fiscal /Boleto Bancário correto(a)</w:t>
      </w:r>
      <w:r w:rsidR="009F0D40" w:rsidRPr="00B94C0B">
        <w:rPr>
          <w:rFonts w:ascii="Arial" w:hAnsi="Arial" w:cs="Arial"/>
          <w:bCs/>
          <w:color w:val="000000" w:themeColor="text1"/>
          <w:sz w:val="22"/>
          <w:szCs w:val="22"/>
        </w:rPr>
        <w:t>.</w:t>
      </w:r>
    </w:p>
    <w:p w14:paraId="3DBD3B36" w14:textId="65E0266B" w:rsidR="009F0D40" w:rsidRDefault="000C3BBE" w:rsidP="00646E05">
      <w:pPr>
        <w:tabs>
          <w:tab w:val="left" w:pos="709"/>
        </w:tabs>
        <w:spacing w:line="276" w:lineRule="auto"/>
        <w:ind w:firstLine="709"/>
        <w:jc w:val="both"/>
        <w:rPr>
          <w:rFonts w:ascii="Arial" w:hAnsi="Arial" w:cs="Arial"/>
          <w:color w:val="000000" w:themeColor="text1"/>
          <w:sz w:val="22"/>
          <w:szCs w:val="22"/>
        </w:rPr>
      </w:pPr>
      <w:r w:rsidRPr="00B94C0B">
        <w:rPr>
          <w:rFonts w:ascii="Arial" w:hAnsi="Arial" w:cs="Arial"/>
          <w:b/>
          <w:color w:val="000000" w:themeColor="text1"/>
          <w:sz w:val="22"/>
          <w:szCs w:val="22"/>
        </w:rPr>
        <w:t>Subcláusula Sexta</w:t>
      </w:r>
      <w:r w:rsidRPr="00B94C0B">
        <w:rPr>
          <w:rFonts w:ascii="Arial" w:hAnsi="Arial" w:cs="Arial"/>
          <w:bCs/>
          <w:color w:val="000000" w:themeColor="text1"/>
          <w:sz w:val="22"/>
          <w:szCs w:val="22"/>
        </w:rPr>
        <w:t xml:space="preserve"> – </w:t>
      </w:r>
      <w:r w:rsidR="009F0D40" w:rsidRPr="00B94C0B">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2031C587" w14:textId="77777777" w:rsidR="00646E05" w:rsidRPr="00B94C0B" w:rsidRDefault="00646E05" w:rsidP="00646E05">
      <w:pPr>
        <w:tabs>
          <w:tab w:val="left" w:pos="709"/>
        </w:tabs>
        <w:spacing w:line="276" w:lineRule="auto"/>
        <w:ind w:firstLine="709"/>
        <w:jc w:val="both"/>
        <w:rPr>
          <w:rFonts w:ascii="Arial" w:hAnsi="Arial" w:cs="Arial"/>
          <w:color w:val="000000" w:themeColor="text1"/>
          <w:sz w:val="22"/>
          <w:szCs w:val="22"/>
        </w:rPr>
      </w:pPr>
    </w:p>
    <w:p w14:paraId="6436DB39" w14:textId="57E4B444" w:rsidR="003D40CA" w:rsidRDefault="003D40CA" w:rsidP="00646E05">
      <w:pPr>
        <w:tabs>
          <w:tab w:val="left" w:pos="709"/>
        </w:tabs>
        <w:spacing w:line="276" w:lineRule="auto"/>
        <w:ind w:firstLine="709"/>
        <w:jc w:val="both"/>
        <w:rPr>
          <w:rFonts w:ascii="Arial" w:hAnsi="Arial" w:cs="Arial"/>
          <w:bCs/>
          <w:color w:val="000000" w:themeColor="text1"/>
          <w:sz w:val="22"/>
          <w:szCs w:val="22"/>
        </w:rPr>
      </w:pPr>
      <w:r w:rsidRPr="00B94C0B">
        <w:rPr>
          <w:rFonts w:ascii="Arial" w:hAnsi="Arial" w:cs="Arial"/>
          <w:b/>
          <w:color w:val="000000" w:themeColor="text1"/>
          <w:sz w:val="22"/>
          <w:szCs w:val="22"/>
        </w:rPr>
        <w:t>Subcláusula Sétima</w:t>
      </w:r>
      <w:r w:rsidRPr="00B94C0B">
        <w:rPr>
          <w:rFonts w:ascii="Arial" w:hAnsi="Arial" w:cs="Arial"/>
          <w:bCs/>
          <w:color w:val="000000" w:themeColor="text1"/>
          <w:sz w:val="22"/>
          <w:szCs w:val="22"/>
        </w:rPr>
        <w:t xml:space="preserve"> – A Contratada deverá encaminhar juntamente com a Nota Fiscal a Certidão Negativa de Débitos Relativos aos Tributos Federais e à Dívida Ativa da União e Certificado de Regularidade do FGTS exigidos para a realização do pagamento.</w:t>
      </w:r>
    </w:p>
    <w:p w14:paraId="59B0A5D5" w14:textId="77777777" w:rsidR="00646E05" w:rsidRPr="00B94C0B" w:rsidRDefault="00646E05" w:rsidP="00646E05">
      <w:pPr>
        <w:tabs>
          <w:tab w:val="left" w:pos="709"/>
        </w:tabs>
        <w:spacing w:line="276" w:lineRule="auto"/>
        <w:ind w:firstLine="709"/>
        <w:jc w:val="both"/>
        <w:rPr>
          <w:rFonts w:ascii="Arial" w:hAnsi="Arial" w:cs="Arial"/>
          <w:bCs/>
          <w:color w:val="000000" w:themeColor="text1"/>
          <w:sz w:val="22"/>
          <w:szCs w:val="22"/>
        </w:rPr>
      </w:pPr>
    </w:p>
    <w:p w14:paraId="63F1421B" w14:textId="390B7DED" w:rsidR="003D40CA" w:rsidRDefault="003D40CA" w:rsidP="00646E05">
      <w:pPr>
        <w:spacing w:line="276" w:lineRule="auto"/>
        <w:ind w:firstLine="708"/>
        <w:jc w:val="both"/>
        <w:rPr>
          <w:rFonts w:ascii="Arial" w:hAnsi="Arial" w:cs="Arial"/>
          <w:bCs/>
          <w:color w:val="000000" w:themeColor="text1"/>
          <w:sz w:val="22"/>
          <w:szCs w:val="22"/>
        </w:rPr>
      </w:pPr>
      <w:r w:rsidRPr="00B94C0B">
        <w:rPr>
          <w:rFonts w:ascii="Arial" w:hAnsi="Arial" w:cs="Arial"/>
          <w:b/>
          <w:color w:val="000000" w:themeColor="text1"/>
          <w:sz w:val="22"/>
          <w:szCs w:val="22"/>
        </w:rPr>
        <w:t>Subcláusula Oitava</w:t>
      </w:r>
      <w:r w:rsidRPr="00B94C0B">
        <w:rPr>
          <w:rFonts w:ascii="Arial" w:hAnsi="Arial" w:cs="Arial"/>
          <w:bCs/>
          <w:color w:val="000000" w:themeColor="text1"/>
          <w:sz w:val="22"/>
          <w:szCs w:val="22"/>
        </w:rPr>
        <w:t xml:space="preserve"> – A nota fiscal será encaminhada para pagamento quando cumpridas, pela </w:t>
      </w:r>
      <w:r w:rsidR="00284BE9">
        <w:rPr>
          <w:rFonts w:ascii="Arial" w:hAnsi="Arial" w:cs="Arial"/>
          <w:bCs/>
          <w:color w:val="000000" w:themeColor="text1"/>
          <w:sz w:val="22"/>
          <w:szCs w:val="22"/>
        </w:rPr>
        <w:t>C</w:t>
      </w:r>
      <w:r w:rsidRPr="00B94C0B">
        <w:rPr>
          <w:rFonts w:ascii="Arial" w:hAnsi="Arial" w:cs="Arial"/>
          <w:bCs/>
          <w:color w:val="000000" w:themeColor="text1"/>
          <w:sz w:val="22"/>
          <w:szCs w:val="22"/>
        </w:rPr>
        <w:t>ontratada, todas as condições pactuadas no item 1</w:t>
      </w:r>
      <w:r w:rsidR="002976CD">
        <w:rPr>
          <w:rFonts w:ascii="Arial" w:hAnsi="Arial" w:cs="Arial"/>
          <w:bCs/>
          <w:color w:val="000000" w:themeColor="text1"/>
          <w:sz w:val="22"/>
          <w:szCs w:val="22"/>
        </w:rPr>
        <w:t>0</w:t>
      </w:r>
      <w:r w:rsidRPr="00B94C0B">
        <w:rPr>
          <w:rFonts w:ascii="Arial" w:hAnsi="Arial" w:cs="Arial"/>
          <w:bCs/>
          <w:color w:val="000000" w:themeColor="text1"/>
          <w:sz w:val="22"/>
          <w:szCs w:val="22"/>
        </w:rPr>
        <w:t xml:space="preserve"> do Anexo I – Termo de </w:t>
      </w:r>
      <w:proofErr w:type="spellStart"/>
      <w:r w:rsidRPr="00B94C0B">
        <w:rPr>
          <w:rFonts w:ascii="Arial" w:hAnsi="Arial" w:cs="Arial"/>
          <w:bCs/>
          <w:color w:val="000000" w:themeColor="text1"/>
          <w:sz w:val="22"/>
          <w:szCs w:val="22"/>
        </w:rPr>
        <w:t>Referencia</w:t>
      </w:r>
      <w:proofErr w:type="spellEnd"/>
      <w:r w:rsidRPr="00B94C0B">
        <w:rPr>
          <w:rFonts w:ascii="Arial" w:hAnsi="Arial" w:cs="Arial"/>
          <w:bCs/>
          <w:color w:val="000000" w:themeColor="text1"/>
          <w:sz w:val="22"/>
          <w:szCs w:val="22"/>
        </w:rPr>
        <w:t>.</w:t>
      </w:r>
    </w:p>
    <w:p w14:paraId="121EBCBD" w14:textId="77777777" w:rsidR="00646E05" w:rsidRPr="00B94C0B" w:rsidRDefault="00646E05" w:rsidP="00646E05">
      <w:pPr>
        <w:spacing w:line="276" w:lineRule="auto"/>
        <w:ind w:firstLine="708"/>
        <w:jc w:val="both"/>
        <w:rPr>
          <w:rFonts w:ascii="Arial" w:hAnsi="Arial" w:cs="Arial"/>
        </w:rPr>
      </w:pPr>
    </w:p>
    <w:p w14:paraId="3981E1BF" w14:textId="2B2B9637" w:rsidR="003D40CA" w:rsidRDefault="003D40CA" w:rsidP="00646E05">
      <w:pPr>
        <w:pStyle w:val="Textoembloco2"/>
        <w:autoSpaceDE w:val="0"/>
        <w:spacing w:line="276" w:lineRule="auto"/>
        <w:ind w:left="0" w:right="0" w:firstLine="708"/>
        <w:jc w:val="both"/>
        <w:rPr>
          <w:rFonts w:eastAsia="Helvetica"/>
          <w:bCs w:val="0"/>
          <w:sz w:val="22"/>
          <w:szCs w:val="22"/>
        </w:rPr>
      </w:pPr>
      <w:r w:rsidRPr="00B94C0B">
        <w:rPr>
          <w:b/>
          <w:color w:val="000000" w:themeColor="text1"/>
          <w:sz w:val="22"/>
          <w:szCs w:val="22"/>
        </w:rPr>
        <w:t>Subcláusula Nona</w:t>
      </w:r>
      <w:r w:rsidRPr="00B94C0B">
        <w:rPr>
          <w:color w:val="000000" w:themeColor="text1"/>
          <w:sz w:val="22"/>
          <w:szCs w:val="22"/>
        </w:rPr>
        <w:t xml:space="preserve"> –</w:t>
      </w:r>
      <w:r w:rsidRPr="00B94C0B">
        <w:rPr>
          <w:bCs w:val="0"/>
          <w:color w:val="000000" w:themeColor="text1"/>
          <w:sz w:val="22"/>
          <w:szCs w:val="22"/>
        </w:rPr>
        <w:t xml:space="preserve"> </w:t>
      </w:r>
      <w:r w:rsidRPr="00B94C0B">
        <w:rPr>
          <w:rFonts w:eastAsia="Helvetica"/>
          <w:bCs w:val="0"/>
          <w:sz w:val="22"/>
          <w:szCs w:val="22"/>
        </w:rPr>
        <w:t>O</w:t>
      </w:r>
      <w:r w:rsidRPr="00B94C0B">
        <w:rPr>
          <w:rFonts w:eastAsia="Arial"/>
          <w:bCs w:val="0"/>
          <w:sz w:val="22"/>
          <w:szCs w:val="22"/>
        </w:rPr>
        <w:t xml:space="preserve"> </w:t>
      </w:r>
      <w:r w:rsidRPr="00B94C0B">
        <w:rPr>
          <w:rFonts w:eastAsia="Helvetica"/>
          <w:bCs w:val="0"/>
          <w:sz w:val="22"/>
          <w:szCs w:val="22"/>
        </w:rPr>
        <w:t>pagamento</w:t>
      </w:r>
      <w:r w:rsidRPr="00B94C0B">
        <w:rPr>
          <w:rFonts w:eastAsia="Arial"/>
          <w:bCs w:val="0"/>
          <w:sz w:val="22"/>
          <w:szCs w:val="22"/>
        </w:rPr>
        <w:t xml:space="preserve"> </w:t>
      </w:r>
      <w:r w:rsidRPr="00B94C0B">
        <w:rPr>
          <w:rFonts w:eastAsia="Helvetica"/>
          <w:bCs w:val="0"/>
          <w:sz w:val="22"/>
          <w:szCs w:val="22"/>
        </w:rPr>
        <w:t>dos</w:t>
      </w:r>
      <w:r w:rsidRPr="00B94C0B">
        <w:rPr>
          <w:rFonts w:eastAsia="Arial"/>
          <w:bCs w:val="0"/>
          <w:sz w:val="22"/>
          <w:szCs w:val="22"/>
        </w:rPr>
        <w:t xml:space="preserve"> </w:t>
      </w:r>
      <w:r w:rsidRPr="00B94C0B">
        <w:rPr>
          <w:rFonts w:eastAsia="Helvetica"/>
          <w:bCs w:val="0"/>
          <w:sz w:val="22"/>
          <w:szCs w:val="22"/>
        </w:rPr>
        <w:t>serviços</w:t>
      </w:r>
      <w:r w:rsidRPr="00B94C0B">
        <w:rPr>
          <w:rFonts w:eastAsia="Arial"/>
          <w:bCs w:val="0"/>
          <w:sz w:val="22"/>
          <w:szCs w:val="22"/>
        </w:rPr>
        <w:t xml:space="preserve"> </w:t>
      </w:r>
      <w:r w:rsidRPr="00B94C0B">
        <w:rPr>
          <w:rFonts w:eastAsia="Helvetica"/>
          <w:bCs w:val="0"/>
          <w:sz w:val="22"/>
          <w:szCs w:val="22"/>
        </w:rPr>
        <w:t>prestados</w:t>
      </w:r>
      <w:r w:rsidRPr="00B94C0B">
        <w:rPr>
          <w:rFonts w:eastAsia="Arial"/>
          <w:bCs w:val="0"/>
          <w:sz w:val="22"/>
          <w:szCs w:val="22"/>
        </w:rPr>
        <w:t xml:space="preserve"> </w:t>
      </w:r>
      <w:r w:rsidRPr="00B94C0B">
        <w:rPr>
          <w:rFonts w:eastAsia="Helvetica"/>
          <w:bCs w:val="0"/>
          <w:sz w:val="22"/>
          <w:szCs w:val="22"/>
        </w:rPr>
        <w:t>no</w:t>
      </w:r>
      <w:r w:rsidRPr="00B94C0B">
        <w:rPr>
          <w:rFonts w:eastAsia="Arial"/>
          <w:bCs w:val="0"/>
          <w:sz w:val="22"/>
          <w:szCs w:val="22"/>
        </w:rPr>
        <w:t xml:space="preserve"> </w:t>
      </w:r>
      <w:r w:rsidRPr="00B94C0B">
        <w:rPr>
          <w:rFonts w:eastAsia="Helvetica"/>
          <w:bCs w:val="0"/>
          <w:sz w:val="22"/>
          <w:szCs w:val="22"/>
        </w:rPr>
        <w:t>último</w:t>
      </w:r>
      <w:r w:rsidRPr="00B94C0B">
        <w:rPr>
          <w:rFonts w:eastAsia="Arial"/>
          <w:bCs w:val="0"/>
          <w:sz w:val="22"/>
          <w:szCs w:val="22"/>
        </w:rPr>
        <w:t xml:space="preserve"> </w:t>
      </w:r>
      <w:r w:rsidRPr="00B94C0B">
        <w:rPr>
          <w:rFonts w:eastAsia="Helvetica"/>
          <w:bCs w:val="0"/>
          <w:sz w:val="22"/>
          <w:szCs w:val="22"/>
        </w:rPr>
        <w:t>mês</w:t>
      </w:r>
      <w:r w:rsidRPr="00B94C0B">
        <w:rPr>
          <w:rFonts w:eastAsia="Arial"/>
          <w:bCs w:val="0"/>
          <w:sz w:val="22"/>
          <w:szCs w:val="22"/>
        </w:rPr>
        <w:t xml:space="preserve"> </w:t>
      </w:r>
      <w:r w:rsidRPr="00B94C0B">
        <w:rPr>
          <w:rFonts w:eastAsia="Helvetica"/>
          <w:bCs w:val="0"/>
          <w:sz w:val="22"/>
          <w:szCs w:val="22"/>
        </w:rPr>
        <w:t>de</w:t>
      </w:r>
      <w:r w:rsidRPr="00B94C0B">
        <w:rPr>
          <w:rFonts w:eastAsia="Arial"/>
          <w:bCs w:val="0"/>
          <w:sz w:val="22"/>
          <w:szCs w:val="22"/>
        </w:rPr>
        <w:t xml:space="preserve"> </w:t>
      </w:r>
      <w:r w:rsidRPr="00B94C0B">
        <w:rPr>
          <w:rFonts w:eastAsia="Helvetica"/>
          <w:bCs w:val="0"/>
          <w:sz w:val="22"/>
          <w:szCs w:val="22"/>
        </w:rPr>
        <w:t>vigência</w:t>
      </w:r>
      <w:r w:rsidRPr="00B94C0B">
        <w:rPr>
          <w:rFonts w:eastAsia="Arial"/>
          <w:bCs w:val="0"/>
          <w:sz w:val="22"/>
          <w:szCs w:val="22"/>
        </w:rPr>
        <w:t xml:space="preserve"> </w:t>
      </w:r>
      <w:r w:rsidRPr="00B94C0B">
        <w:rPr>
          <w:rFonts w:eastAsia="Helvetica"/>
          <w:bCs w:val="0"/>
          <w:sz w:val="22"/>
          <w:szCs w:val="22"/>
        </w:rPr>
        <w:t>contratual</w:t>
      </w:r>
      <w:r w:rsidRPr="00B94C0B">
        <w:rPr>
          <w:rFonts w:eastAsia="Arial"/>
          <w:bCs w:val="0"/>
          <w:sz w:val="22"/>
          <w:szCs w:val="22"/>
        </w:rPr>
        <w:t xml:space="preserve"> </w:t>
      </w:r>
      <w:r w:rsidRPr="00B94C0B">
        <w:rPr>
          <w:rFonts w:eastAsia="Helvetica"/>
          <w:bCs w:val="0"/>
          <w:sz w:val="22"/>
          <w:szCs w:val="22"/>
        </w:rPr>
        <w:t>somente</w:t>
      </w:r>
      <w:r w:rsidRPr="00B94C0B">
        <w:rPr>
          <w:rFonts w:eastAsia="Arial"/>
          <w:bCs w:val="0"/>
          <w:sz w:val="22"/>
          <w:szCs w:val="22"/>
        </w:rPr>
        <w:t xml:space="preserve"> </w:t>
      </w:r>
      <w:r w:rsidRPr="00B94C0B">
        <w:rPr>
          <w:rFonts w:eastAsia="Helvetica"/>
          <w:bCs w:val="0"/>
          <w:sz w:val="22"/>
          <w:szCs w:val="22"/>
        </w:rPr>
        <w:t>ocorrerá</w:t>
      </w:r>
      <w:r w:rsidRPr="00B94C0B">
        <w:rPr>
          <w:rFonts w:eastAsia="Arial"/>
          <w:bCs w:val="0"/>
          <w:sz w:val="22"/>
          <w:szCs w:val="22"/>
        </w:rPr>
        <w:t xml:space="preserve"> </w:t>
      </w:r>
      <w:r w:rsidRPr="00B94C0B">
        <w:rPr>
          <w:rFonts w:eastAsia="Helvetica"/>
          <w:bCs w:val="0"/>
          <w:sz w:val="22"/>
          <w:szCs w:val="22"/>
        </w:rPr>
        <w:t>após</w:t>
      </w:r>
      <w:r w:rsidRPr="00B94C0B">
        <w:rPr>
          <w:rFonts w:eastAsia="Arial"/>
          <w:bCs w:val="0"/>
          <w:sz w:val="22"/>
          <w:szCs w:val="22"/>
        </w:rPr>
        <w:t xml:space="preserve"> </w:t>
      </w:r>
      <w:r w:rsidRPr="00B94C0B">
        <w:rPr>
          <w:rFonts w:eastAsia="Helvetica"/>
          <w:bCs w:val="0"/>
          <w:sz w:val="22"/>
          <w:szCs w:val="22"/>
        </w:rPr>
        <w:t>a</w:t>
      </w:r>
      <w:r w:rsidRPr="00B94C0B">
        <w:rPr>
          <w:rFonts w:eastAsia="Arial"/>
          <w:bCs w:val="0"/>
          <w:sz w:val="22"/>
          <w:szCs w:val="22"/>
        </w:rPr>
        <w:t xml:space="preserve"> </w:t>
      </w:r>
      <w:r w:rsidRPr="00B94C0B">
        <w:rPr>
          <w:rFonts w:eastAsia="Helvetica"/>
          <w:bCs w:val="0"/>
          <w:sz w:val="22"/>
          <w:szCs w:val="22"/>
        </w:rPr>
        <w:t>comprovação</w:t>
      </w:r>
      <w:r w:rsidRPr="00B94C0B">
        <w:rPr>
          <w:rFonts w:eastAsia="Arial"/>
          <w:bCs w:val="0"/>
          <w:sz w:val="22"/>
          <w:szCs w:val="22"/>
        </w:rPr>
        <w:t xml:space="preserve"> </w:t>
      </w:r>
      <w:r w:rsidRPr="00B94C0B">
        <w:rPr>
          <w:rFonts w:eastAsia="Helvetica"/>
          <w:bCs w:val="0"/>
          <w:sz w:val="22"/>
          <w:szCs w:val="22"/>
        </w:rPr>
        <w:t>do</w:t>
      </w:r>
      <w:r w:rsidRPr="00B94C0B">
        <w:rPr>
          <w:rFonts w:eastAsia="Arial"/>
          <w:bCs w:val="0"/>
          <w:sz w:val="22"/>
          <w:szCs w:val="22"/>
        </w:rPr>
        <w:t xml:space="preserve"> </w:t>
      </w:r>
      <w:r w:rsidRPr="00B94C0B">
        <w:rPr>
          <w:rFonts w:eastAsia="Helvetica"/>
          <w:bCs w:val="0"/>
          <w:sz w:val="22"/>
          <w:szCs w:val="22"/>
        </w:rPr>
        <w:t>cumprimento</w:t>
      </w:r>
      <w:r w:rsidRPr="00B94C0B">
        <w:rPr>
          <w:rFonts w:eastAsia="Arial"/>
          <w:bCs w:val="0"/>
          <w:sz w:val="22"/>
          <w:szCs w:val="22"/>
        </w:rPr>
        <w:t xml:space="preserve"> </w:t>
      </w:r>
      <w:r w:rsidRPr="00B94C0B">
        <w:rPr>
          <w:rFonts w:eastAsia="Helvetica"/>
          <w:bCs w:val="0"/>
          <w:sz w:val="22"/>
          <w:szCs w:val="22"/>
        </w:rPr>
        <w:t>das</w:t>
      </w:r>
      <w:r w:rsidRPr="00B94C0B">
        <w:rPr>
          <w:rFonts w:eastAsia="Arial"/>
          <w:bCs w:val="0"/>
          <w:sz w:val="22"/>
          <w:szCs w:val="22"/>
        </w:rPr>
        <w:t xml:space="preserve"> </w:t>
      </w:r>
      <w:r w:rsidRPr="00B94C0B">
        <w:rPr>
          <w:rFonts w:eastAsia="Helvetica"/>
          <w:bCs w:val="0"/>
          <w:sz w:val="22"/>
          <w:szCs w:val="22"/>
        </w:rPr>
        <w:t>obrigações</w:t>
      </w:r>
      <w:r w:rsidRPr="00B94C0B">
        <w:rPr>
          <w:rFonts w:eastAsia="Arial"/>
          <w:bCs w:val="0"/>
          <w:sz w:val="22"/>
          <w:szCs w:val="22"/>
        </w:rPr>
        <w:t xml:space="preserve"> </w:t>
      </w:r>
      <w:r w:rsidRPr="00B94C0B">
        <w:rPr>
          <w:rFonts w:eastAsia="Helvetica"/>
          <w:bCs w:val="0"/>
          <w:sz w:val="22"/>
          <w:szCs w:val="22"/>
        </w:rPr>
        <w:t xml:space="preserve">trabalhistas por parte da </w:t>
      </w:r>
      <w:r w:rsidR="002976CD">
        <w:rPr>
          <w:rFonts w:eastAsia="Helvetica"/>
          <w:bCs w:val="0"/>
          <w:sz w:val="22"/>
          <w:szCs w:val="22"/>
        </w:rPr>
        <w:t>C</w:t>
      </w:r>
      <w:r w:rsidRPr="00B94C0B">
        <w:rPr>
          <w:rFonts w:eastAsia="Helvetica"/>
          <w:bCs w:val="0"/>
          <w:sz w:val="22"/>
          <w:szCs w:val="22"/>
        </w:rPr>
        <w:t>ontratada, como o pagamento</w:t>
      </w:r>
      <w:r w:rsidRPr="00B94C0B">
        <w:rPr>
          <w:rFonts w:eastAsia="Arial"/>
          <w:bCs w:val="0"/>
          <w:sz w:val="22"/>
          <w:szCs w:val="22"/>
        </w:rPr>
        <w:t xml:space="preserve"> </w:t>
      </w:r>
      <w:r w:rsidRPr="00B94C0B">
        <w:rPr>
          <w:rFonts w:eastAsia="Helvetica"/>
          <w:bCs w:val="0"/>
          <w:sz w:val="22"/>
          <w:szCs w:val="22"/>
        </w:rPr>
        <w:t>do</w:t>
      </w:r>
      <w:r w:rsidRPr="00B94C0B">
        <w:rPr>
          <w:rFonts w:eastAsia="Arial"/>
          <w:bCs w:val="0"/>
          <w:sz w:val="22"/>
          <w:szCs w:val="22"/>
        </w:rPr>
        <w:t xml:space="preserve"> </w:t>
      </w:r>
      <w:r w:rsidRPr="00B94C0B">
        <w:rPr>
          <w:rFonts w:eastAsia="Helvetica"/>
          <w:bCs w:val="0"/>
          <w:sz w:val="22"/>
          <w:szCs w:val="22"/>
        </w:rPr>
        <w:t>salário</w:t>
      </w:r>
      <w:r w:rsidRPr="00B94C0B">
        <w:rPr>
          <w:rFonts w:eastAsia="Arial"/>
          <w:bCs w:val="0"/>
          <w:sz w:val="22"/>
          <w:szCs w:val="22"/>
        </w:rPr>
        <w:t xml:space="preserve"> do </w:t>
      </w:r>
      <w:r w:rsidRPr="00B94C0B">
        <w:rPr>
          <w:rFonts w:eastAsia="Helvetica"/>
          <w:bCs w:val="0"/>
          <w:sz w:val="22"/>
          <w:szCs w:val="22"/>
        </w:rPr>
        <w:t>último</w:t>
      </w:r>
      <w:r w:rsidRPr="00B94C0B">
        <w:rPr>
          <w:rFonts w:eastAsia="Arial"/>
          <w:bCs w:val="0"/>
          <w:sz w:val="22"/>
          <w:szCs w:val="22"/>
        </w:rPr>
        <w:t xml:space="preserve"> </w:t>
      </w:r>
      <w:r w:rsidRPr="00B94C0B">
        <w:rPr>
          <w:rFonts w:eastAsia="Helvetica"/>
          <w:bCs w:val="0"/>
          <w:sz w:val="22"/>
          <w:szCs w:val="22"/>
        </w:rPr>
        <w:t>mês</w:t>
      </w:r>
      <w:r w:rsidRPr="00B94C0B">
        <w:rPr>
          <w:rFonts w:eastAsia="Arial"/>
          <w:bCs w:val="0"/>
          <w:sz w:val="22"/>
          <w:szCs w:val="22"/>
        </w:rPr>
        <w:t xml:space="preserve"> </w:t>
      </w:r>
      <w:r w:rsidRPr="00B94C0B">
        <w:rPr>
          <w:rFonts w:eastAsia="Helvetica"/>
          <w:bCs w:val="0"/>
          <w:sz w:val="22"/>
          <w:szCs w:val="22"/>
        </w:rPr>
        <w:t>de</w:t>
      </w:r>
      <w:r w:rsidRPr="00B94C0B">
        <w:rPr>
          <w:rFonts w:eastAsia="Arial"/>
          <w:bCs w:val="0"/>
          <w:sz w:val="22"/>
          <w:szCs w:val="22"/>
        </w:rPr>
        <w:t xml:space="preserve"> </w:t>
      </w:r>
      <w:r w:rsidRPr="00B94C0B">
        <w:rPr>
          <w:rFonts w:eastAsia="Helvetica"/>
          <w:bCs w:val="0"/>
          <w:sz w:val="22"/>
          <w:szCs w:val="22"/>
        </w:rPr>
        <w:t>vigência</w:t>
      </w:r>
      <w:r w:rsidRPr="00B94C0B">
        <w:rPr>
          <w:rFonts w:eastAsia="Arial"/>
          <w:bCs w:val="0"/>
          <w:sz w:val="22"/>
          <w:szCs w:val="22"/>
        </w:rPr>
        <w:t xml:space="preserve"> </w:t>
      </w:r>
      <w:r w:rsidRPr="00B94C0B">
        <w:rPr>
          <w:rFonts w:eastAsia="Helvetica"/>
          <w:bCs w:val="0"/>
          <w:sz w:val="22"/>
          <w:szCs w:val="22"/>
        </w:rPr>
        <w:t>do</w:t>
      </w:r>
      <w:r w:rsidRPr="00B94C0B">
        <w:rPr>
          <w:rFonts w:eastAsia="Arial"/>
          <w:bCs w:val="0"/>
          <w:sz w:val="22"/>
          <w:szCs w:val="22"/>
        </w:rPr>
        <w:t xml:space="preserve"> </w:t>
      </w:r>
      <w:r w:rsidR="00284BE9">
        <w:rPr>
          <w:rFonts w:eastAsia="Arial"/>
          <w:bCs w:val="0"/>
          <w:sz w:val="22"/>
          <w:szCs w:val="22"/>
        </w:rPr>
        <w:t>C</w:t>
      </w:r>
      <w:r w:rsidRPr="00B94C0B">
        <w:rPr>
          <w:rFonts w:eastAsia="Helvetica"/>
          <w:bCs w:val="0"/>
          <w:sz w:val="22"/>
          <w:szCs w:val="22"/>
        </w:rPr>
        <w:t>ontrato</w:t>
      </w:r>
      <w:r w:rsidRPr="00B94C0B">
        <w:rPr>
          <w:rFonts w:eastAsia="Arial"/>
          <w:bCs w:val="0"/>
          <w:sz w:val="22"/>
          <w:szCs w:val="22"/>
        </w:rPr>
        <w:t xml:space="preserve"> </w:t>
      </w:r>
      <w:r w:rsidRPr="00B94C0B">
        <w:rPr>
          <w:rFonts w:eastAsia="Helvetica"/>
          <w:bCs w:val="0"/>
          <w:sz w:val="22"/>
          <w:szCs w:val="22"/>
        </w:rPr>
        <w:t>e</w:t>
      </w:r>
      <w:r w:rsidRPr="00B94C0B">
        <w:rPr>
          <w:rFonts w:eastAsia="Arial"/>
          <w:bCs w:val="0"/>
          <w:sz w:val="22"/>
          <w:szCs w:val="22"/>
        </w:rPr>
        <w:t xml:space="preserve"> </w:t>
      </w:r>
      <w:r w:rsidRPr="00B94C0B">
        <w:rPr>
          <w:rFonts w:eastAsia="Helvetica"/>
          <w:bCs w:val="0"/>
          <w:sz w:val="22"/>
          <w:szCs w:val="22"/>
        </w:rPr>
        <w:t>quitação</w:t>
      </w:r>
      <w:r w:rsidRPr="00B94C0B">
        <w:rPr>
          <w:rFonts w:eastAsia="Arial"/>
          <w:bCs w:val="0"/>
          <w:sz w:val="22"/>
          <w:szCs w:val="22"/>
        </w:rPr>
        <w:t xml:space="preserve"> </w:t>
      </w:r>
      <w:r w:rsidRPr="00B94C0B">
        <w:rPr>
          <w:rFonts w:eastAsia="Helvetica"/>
          <w:bCs w:val="0"/>
          <w:sz w:val="22"/>
          <w:szCs w:val="22"/>
        </w:rPr>
        <w:t>relativa</w:t>
      </w:r>
      <w:r w:rsidRPr="00B94C0B">
        <w:rPr>
          <w:rFonts w:eastAsia="Arial"/>
          <w:bCs w:val="0"/>
          <w:sz w:val="22"/>
          <w:szCs w:val="22"/>
        </w:rPr>
        <w:t xml:space="preserve"> </w:t>
      </w:r>
      <w:r w:rsidRPr="00B94C0B">
        <w:rPr>
          <w:rFonts w:eastAsia="Helvetica"/>
          <w:bCs w:val="0"/>
          <w:sz w:val="22"/>
          <w:szCs w:val="22"/>
        </w:rPr>
        <w:t>à</w:t>
      </w:r>
      <w:r w:rsidRPr="00B94C0B">
        <w:rPr>
          <w:rFonts w:eastAsia="Arial"/>
          <w:bCs w:val="0"/>
          <w:sz w:val="22"/>
          <w:szCs w:val="22"/>
        </w:rPr>
        <w:t xml:space="preserve"> </w:t>
      </w:r>
      <w:r w:rsidRPr="00B94C0B">
        <w:rPr>
          <w:rFonts w:eastAsia="Helvetica"/>
          <w:bCs w:val="0"/>
          <w:sz w:val="22"/>
          <w:szCs w:val="22"/>
        </w:rPr>
        <w:t>rescisão</w:t>
      </w:r>
      <w:r w:rsidRPr="00B94C0B">
        <w:rPr>
          <w:rFonts w:eastAsia="Arial"/>
          <w:bCs w:val="0"/>
          <w:sz w:val="22"/>
          <w:szCs w:val="22"/>
        </w:rPr>
        <w:t xml:space="preserve"> </w:t>
      </w:r>
      <w:r w:rsidRPr="00B94C0B">
        <w:rPr>
          <w:rFonts w:eastAsia="Helvetica"/>
          <w:bCs w:val="0"/>
          <w:sz w:val="22"/>
          <w:szCs w:val="22"/>
        </w:rPr>
        <w:t>do</w:t>
      </w:r>
      <w:r w:rsidRPr="00B94C0B">
        <w:rPr>
          <w:rFonts w:eastAsia="Arial"/>
          <w:bCs w:val="0"/>
          <w:sz w:val="22"/>
          <w:szCs w:val="22"/>
        </w:rPr>
        <w:t xml:space="preserve"> </w:t>
      </w:r>
      <w:r w:rsidR="00284BE9">
        <w:rPr>
          <w:rFonts w:eastAsia="Arial"/>
          <w:bCs w:val="0"/>
          <w:sz w:val="22"/>
          <w:szCs w:val="22"/>
        </w:rPr>
        <w:t>C</w:t>
      </w:r>
      <w:r w:rsidRPr="00B94C0B">
        <w:rPr>
          <w:rFonts w:eastAsia="Helvetica"/>
          <w:bCs w:val="0"/>
          <w:sz w:val="22"/>
          <w:szCs w:val="22"/>
        </w:rPr>
        <w:t>ontrato</w:t>
      </w:r>
      <w:r w:rsidRPr="00B94C0B">
        <w:rPr>
          <w:rFonts w:eastAsia="Arial"/>
          <w:bCs w:val="0"/>
          <w:sz w:val="22"/>
          <w:szCs w:val="22"/>
        </w:rPr>
        <w:t xml:space="preserve"> </w:t>
      </w:r>
      <w:r w:rsidRPr="00B94C0B">
        <w:rPr>
          <w:rFonts w:eastAsia="Helvetica"/>
          <w:bCs w:val="0"/>
          <w:sz w:val="22"/>
          <w:szCs w:val="22"/>
        </w:rPr>
        <w:t>de</w:t>
      </w:r>
      <w:r w:rsidRPr="00B94C0B">
        <w:rPr>
          <w:rFonts w:eastAsia="Arial"/>
          <w:bCs w:val="0"/>
          <w:sz w:val="22"/>
          <w:szCs w:val="22"/>
        </w:rPr>
        <w:t xml:space="preserve"> </w:t>
      </w:r>
      <w:r w:rsidRPr="00B94C0B">
        <w:rPr>
          <w:rFonts w:eastAsia="Helvetica"/>
          <w:bCs w:val="0"/>
          <w:sz w:val="22"/>
          <w:szCs w:val="22"/>
        </w:rPr>
        <w:t>trabalho</w:t>
      </w:r>
      <w:r w:rsidRPr="00B94C0B">
        <w:rPr>
          <w:rFonts w:eastAsia="Arial"/>
          <w:bCs w:val="0"/>
          <w:sz w:val="22"/>
          <w:szCs w:val="22"/>
        </w:rPr>
        <w:t xml:space="preserve"> </w:t>
      </w:r>
      <w:r w:rsidRPr="00B94C0B">
        <w:rPr>
          <w:rFonts w:eastAsia="Helvetica"/>
          <w:bCs w:val="0"/>
          <w:sz w:val="22"/>
          <w:szCs w:val="22"/>
        </w:rPr>
        <w:t>entre</w:t>
      </w:r>
      <w:r w:rsidRPr="00B94C0B">
        <w:rPr>
          <w:rFonts w:eastAsia="Arial"/>
          <w:bCs w:val="0"/>
          <w:sz w:val="22"/>
          <w:szCs w:val="22"/>
        </w:rPr>
        <w:t xml:space="preserve"> </w:t>
      </w:r>
      <w:r w:rsidRPr="00B94C0B">
        <w:rPr>
          <w:rFonts w:eastAsia="Helvetica"/>
          <w:bCs w:val="0"/>
          <w:sz w:val="22"/>
          <w:szCs w:val="22"/>
        </w:rPr>
        <w:t>empregado</w:t>
      </w:r>
      <w:r w:rsidRPr="00B94C0B">
        <w:rPr>
          <w:rFonts w:eastAsia="Arial"/>
          <w:bCs w:val="0"/>
          <w:sz w:val="22"/>
          <w:szCs w:val="22"/>
        </w:rPr>
        <w:t xml:space="preserve"> </w:t>
      </w:r>
      <w:r w:rsidRPr="00B94C0B">
        <w:rPr>
          <w:rFonts w:eastAsia="Helvetica"/>
          <w:bCs w:val="0"/>
          <w:sz w:val="22"/>
          <w:szCs w:val="22"/>
        </w:rPr>
        <w:t>e</w:t>
      </w:r>
      <w:r w:rsidRPr="00B94C0B">
        <w:rPr>
          <w:rFonts w:eastAsia="Arial"/>
          <w:bCs w:val="0"/>
          <w:sz w:val="22"/>
          <w:szCs w:val="22"/>
        </w:rPr>
        <w:t xml:space="preserve"> </w:t>
      </w:r>
      <w:r w:rsidRPr="00B94C0B">
        <w:rPr>
          <w:rFonts w:eastAsia="Helvetica"/>
          <w:bCs w:val="0"/>
          <w:sz w:val="22"/>
          <w:szCs w:val="22"/>
        </w:rPr>
        <w:t>empregador</w:t>
      </w:r>
      <w:r w:rsidR="002976CD">
        <w:rPr>
          <w:rFonts w:eastAsia="Helvetica"/>
          <w:bCs w:val="0"/>
          <w:sz w:val="22"/>
          <w:szCs w:val="22"/>
        </w:rPr>
        <w:t>.</w:t>
      </w:r>
    </w:p>
    <w:p w14:paraId="428AEF31" w14:textId="77777777" w:rsidR="00646E05" w:rsidRPr="00B94C0B" w:rsidRDefault="00646E05" w:rsidP="00646E05">
      <w:pPr>
        <w:pStyle w:val="Textoembloco2"/>
        <w:autoSpaceDE w:val="0"/>
        <w:spacing w:line="276" w:lineRule="auto"/>
        <w:ind w:left="0" w:right="0" w:firstLine="708"/>
        <w:jc w:val="both"/>
        <w:rPr>
          <w:rFonts w:eastAsia="Helvetica"/>
          <w:bCs w:val="0"/>
          <w:sz w:val="22"/>
          <w:szCs w:val="22"/>
        </w:rPr>
      </w:pPr>
    </w:p>
    <w:p w14:paraId="46BE315B" w14:textId="0F113828" w:rsidR="003D40CA" w:rsidRDefault="003D40CA" w:rsidP="00646E05">
      <w:pPr>
        <w:autoSpaceDE w:val="0"/>
        <w:autoSpaceDN w:val="0"/>
        <w:adjustRightInd w:val="0"/>
        <w:spacing w:line="276" w:lineRule="auto"/>
        <w:ind w:firstLine="708"/>
        <w:jc w:val="both"/>
        <w:rPr>
          <w:rFonts w:ascii="Arial" w:eastAsia="Helvetica" w:hAnsi="Arial" w:cs="Arial"/>
          <w:kern w:val="1"/>
          <w:sz w:val="22"/>
          <w:szCs w:val="22"/>
          <w:lang w:eastAsia="zh-CN"/>
        </w:rPr>
      </w:pPr>
      <w:r w:rsidRPr="00B94C0B">
        <w:rPr>
          <w:rFonts w:ascii="Arial" w:hAnsi="Arial" w:cs="Arial"/>
          <w:b/>
          <w:bCs/>
          <w:color w:val="000000" w:themeColor="text1"/>
          <w:kern w:val="1"/>
          <w:sz w:val="22"/>
          <w:szCs w:val="22"/>
          <w:lang w:eastAsia="zh-CN"/>
        </w:rPr>
        <w:t>Subcláusula Décima</w:t>
      </w:r>
      <w:r w:rsidRPr="00B94C0B">
        <w:rPr>
          <w:rFonts w:ascii="Arial" w:hAnsi="Arial" w:cs="Arial"/>
          <w:bCs/>
          <w:color w:val="000000" w:themeColor="text1"/>
          <w:sz w:val="22"/>
          <w:szCs w:val="22"/>
        </w:rPr>
        <w:t xml:space="preserve"> – </w:t>
      </w:r>
      <w:r w:rsidRPr="00B94C0B">
        <w:rPr>
          <w:rFonts w:ascii="Arial" w:eastAsia="Helvetica" w:hAnsi="Arial" w:cs="Arial"/>
          <w:kern w:val="1"/>
          <w:sz w:val="22"/>
          <w:szCs w:val="22"/>
          <w:lang w:eastAsia="zh-CN"/>
        </w:rPr>
        <w:t xml:space="preserve">Ao final do </w:t>
      </w:r>
      <w:r w:rsidR="00284BE9">
        <w:rPr>
          <w:rFonts w:ascii="Arial" w:eastAsia="Helvetica" w:hAnsi="Arial" w:cs="Arial"/>
          <w:kern w:val="1"/>
          <w:sz w:val="22"/>
          <w:szCs w:val="22"/>
          <w:lang w:eastAsia="zh-CN"/>
        </w:rPr>
        <w:t>C</w:t>
      </w:r>
      <w:r w:rsidRPr="00B94C0B">
        <w:rPr>
          <w:rFonts w:ascii="Arial" w:eastAsia="Helvetica" w:hAnsi="Arial" w:cs="Arial"/>
          <w:kern w:val="1"/>
          <w:sz w:val="22"/>
          <w:szCs w:val="22"/>
          <w:lang w:eastAsia="zh-CN"/>
        </w:rPr>
        <w:t xml:space="preserve">ontrato, caso haja a realocação de algum funcionário para outro posto de trabalho no qual a </w:t>
      </w:r>
      <w:r w:rsidR="002976CD">
        <w:rPr>
          <w:rFonts w:ascii="Arial" w:eastAsia="Helvetica" w:hAnsi="Arial" w:cs="Arial"/>
          <w:kern w:val="1"/>
          <w:sz w:val="22"/>
          <w:szCs w:val="22"/>
          <w:lang w:eastAsia="zh-CN"/>
        </w:rPr>
        <w:t>C</w:t>
      </w:r>
      <w:r w:rsidRPr="00B94C0B">
        <w:rPr>
          <w:rFonts w:ascii="Arial" w:eastAsia="Helvetica" w:hAnsi="Arial" w:cs="Arial"/>
          <w:kern w:val="1"/>
          <w:sz w:val="22"/>
          <w:szCs w:val="22"/>
          <w:lang w:eastAsia="zh-CN"/>
        </w:rPr>
        <w:t>ontratada também preste serviço, deverá ser encaminhada ao Fiscal do Contrato uma declaração constando tal informação.</w:t>
      </w:r>
    </w:p>
    <w:p w14:paraId="081A5399" w14:textId="77777777" w:rsidR="00646E05" w:rsidRPr="00B94C0B" w:rsidRDefault="00646E05" w:rsidP="00646E05">
      <w:pPr>
        <w:autoSpaceDE w:val="0"/>
        <w:autoSpaceDN w:val="0"/>
        <w:adjustRightInd w:val="0"/>
        <w:spacing w:line="276" w:lineRule="auto"/>
        <w:ind w:firstLine="708"/>
        <w:jc w:val="both"/>
        <w:rPr>
          <w:rFonts w:ascii="Arial" w:hAnsi="Arial" w:cs="Arial"/>
        </w:rPr>
      </w:pPr>
    </w:p>
    <w:p w14:paraId="75023E31" w14:textId="43AF1567" w:rsidR="003D40CA" w:rsidRDefault="003D40CA" w:rsidP="00646E05">
      <w:pPr>
        <w:tabs>
          <w:tab w:val="left" w:pos="709"/>
        </w:tabs>
        <w:spacing w:line="276" w:lineRule="auto"/>
        <w:ind w:firstLine="709"/>
        <w:jc w:val="both"/>
        <w:rPr>
          <w:rFonts w:ascii="Arial" w:eastAsia="Helvetica" w:hAnsi="Arial" w:cs="Arial"/>
          <w:kern w:val="1"/>
          <w:sz w:val="22"/>
          <w:szCs w:val="22"/>
          <w:lang w:eastAsia="zh-CN"/>
        </w:rPr>
      </w:pPr>
      <w:r w:rsidRPr="00B94C0B">
        <w:rPr>
          <w:rFonts w:ascii="Arial" w:hAnsi="Arial" w:cs="Arial"/>
          <w:b/>
          <w:bCs/>
          <w:color w:val="000000" w:themeColor="text1"/>
          <w:kern w:val="1"/>
          <w:sz w:val="22"/>
          <w:szCs w:val="22"/>
          <w:lang w:eastAsia="zh-CN"/>
        </w:rPr>
        <w:t>Subcláusula Décima Primeira</w:t>
      </w:r>
      <w:r w:rsidRPr="00B94C0B">
        <w:rPr>
          <w:rFonts w:ascii="Arial" w:hAnsi="Arial" w:cs="Arial"/>
          <w:bCs/>
          <w:color w:val="000000" w:themeColor="text1"/>
          <w:sz w:val="22"/>
          <w:szCs w:val="22"/>
        </w:rPr>
        <w:t xml:space="preserve"> –</w:t>
      </w:r>
      <w:r w:rsidRPr="00B94C0B">
        <w:rPr>
          <w:rFonts w:ascii="Arial" w:hAnsi="Arial" w:cs="Arial"/>
        </w:rPr>
        <w:t xml:space="preserve"> </w:t>
      </w:r>
      <w:r w:rsidRPr="00B94C0B">
        <w:rPr>
          <w:rFonts w:ascii="Arial" w:eastAsia="Helvetica" w:hAnsi="Arial" w:cs="Arial"/>
          <w:kern w:val="1"/>
          <w:sz w:val="22"/>
          <w:szCs w:val="22"/>
          <w:lang w:eastAsia="zh-CN"/>
        </w:rPr>
        <w:t>O C</w:t>
      </w:r>
      <w:r w:rsidR="002976CD">
        <w:rPr>
          <w:rFonts w:ascii="Arial" w:eastAsia="Helvetica" w:hAnsi="Arial" w:cs="Arial"/>
          <w:kern w:val="1"/>
          <w:sz w:val="22"/>
          <w:szCs w:val="22"/>
          <w:lang w:eastAsia="zh-CN"/>
        </w:rPr>
        <w:t>ontratante</w:t>
      </w:r>
      <w:r w:rsidRPr="00B94C0B">
        <w:rPr>
          <w:rFonts w:ascii="Arial" w:eastAsia="Helvetica" w:hAnsi="Arial" w:cs="Arial"/>
          <w:kern w:val="1"/>
          <w:sz w:val="22"/>
          <w:szCs w:val="22"/>
          <w:lang w:eastAsia="zh-CN"/>
        </w:rPr>
        <w:t xml:space="preserve">, em razão de sua natureza jurídica, não possui autorização da Receita Federal para reter CSLL, COFINS e PIS/PASEP eventualmente devidos pela </w:t>
      </w:r>
      <w:r w:rsidR="002976CD">
        <w:rPr>
          <w:rFonts w:ascii="Arial" w:eastAsia="Helvetica" w:hAnsi="Arial" w:cs="Arial"/>
          <w:kern w:val="1"/>
          <w:sz w:val="22"/>
          <w:szCs w:val="22"/>
          <w:lang w:eastAsia="zh-CN"/>
        </w:rPr>
        <w:t>C</w:t>
      </w:r>
      <w:r w:rsidRPr="00B94C0B">
        <w:rPr>
          <w:rFonts w:ascii="Arial" w:eastAsia="Helvetica" w:hAnsi="Arial" w:cs="Arial"/>
          <w:kern w:val="1"/>
          <w:sz w:val="22"/>
          <w:szCs w:val="22"/>
          <w:lang w:eastAsia="zh-CN"/>
        </w:rPr>
        <w:t>ontratada, ficando, portanto, a seu cargo tais recolhimentos.</w:t>
      </w:r>
    </w:p>
    <w:p w14:paraId="795FFE8D" w14:textId="77777777" w:rsidR="00646E05" w:rsidRDefault="00646E05" w:rsidP="00646E05">
      <w:pPr>
        <w:tabs>
          <w:tab w:val="left" w:pos="709"/>
        </w:tabs>
        <w:spacing w:line="276" w:lineRule="auto"/>
        <w:ind w:firstLine="709"/>
        <w:jc w:val="both"/>
        <w:rPr>
          <w:rFonts w:ascii="Arial" w:eastAsia="Helvetica" w:hAnsi="Arial" w:cs="Arial"/>
          <w:kern w:val="1"/>
          <w:sz w:val="22"/>
          <w:szCs w:val="22"/>
          <w:lang w:eastAsia="zh-CN"/>
        </w:rPr>
      </w:pPr>
    </w:p>
    <w:p w14:paraId="316DB374" w14:textId="77777777" w:rsidR="00646E05" w:rsidRDefault="00646E05" w:rsidP="00646E05">
      <w:pPr>
        <w:tabs>
          <w:tab w:val="left" w:pos="709"/>
        </w:tabs>
        <w:spacing w:line="276" w:lineRule="auto"/>
        <w:ind w:firstLine="709"/>
        <w:jc w:val="both"/>
        <w:rPr>
          <w:rFonts w:ascii="Arial" w:eastAsia="Helvetica" w:hAnsi="Arial" w:cs="Arial"/>
          <w:kern w:val="1"/>
          <w:sz w:val="22"/>
          <w:szCs w:val="22"/>
          <w:lang w:eastAsia="zh-CN"/>
        </w:rPr>
      </w:pPr>
    </w:p>
    <w:p w14:paraId="49557E95" w14:textId="77777777" w:rsidR="00646E05" w:rsidRPr="000F2283" w:rsidRDefault="00646E05" w:rsidP="00646E05">
      <w:pPr>
        <w:tabs>
          <w:tab w:val="left" w:pos="709"/>
        </w:tabs>
        <w:spacing w:line="276" w:lineRule="auto"/>
        <w:ind w:firstLine="709"/>
        <w:jc w:val="both"/>
        <w:rPr>
          <w:rFonts w:ascii="Arial" w:hAnsi="Arial" w:cs="Arial"/>
          <w:bCs/>
          <w:color w:val="000000" w:themeColor="text1"/>
          <w:sz w:val="22"/>
          <w:szCs w:val="22"/>
        </w:rPr>
      </w:pPr>
    </w:p>
    <w:p w14:paraId="3FF5C1F0" w14:textId="0957B17A" w:rsidR="009F0D40" w:rsidRPr="000F2283" w:rsidRDefault="009F0D40" w:rsidP="009F0D40">
      <w:pPr>
        <w:spacing w:line="276" w:lineRule="auto"/>
        <w:jc w:val="both"/>
        <w:rPr>
          <w:rFonts w:ascii="Arial" w:hAnsi="Arial" w:cs="Arial"/>
          <w:b/>
          <w:color w:val="000000" w:themeColor="text1"/>
          <w:sz w:val="22"/>
          <w:szCs w:val="22"/>
        </w:rPr>
      </w:pPr>
      <w:r w:rsidRPr="000F2283">
        <w:rPr>
          <w:rFonts w:ascii="Arial" w:hAnsi="Arial" w:cs="Arial"/>
          <w:b/>
          <w:color w:val="000000" w:themeColor="text1"/>
          <w:sz w:val="22"/>
          <w:szCs w:val="22"/>
        </w:rPr>
        <w:lastRenderedPageBreak/>
        <w:t xml:space="preserve">CLÁUSULA </w:t>
      </w:r>
      <w:r w:rsidR="0047246F">
        <w:rPr>
          <w:rFonts w:ascii="Arial" w:hAnsi="Arial" w:cs="Arial"/>
          <w:b/>
          <w:color w:val="000000" w:themeColor="text1"/>
          <w:sz w:val="22"/>
          <w:szCs w:val="22"/>
        </w:rPr>
        <w:t>SEXTA</w:t>
      </w:r>
      <w:r w:rsidRPr="000F2283">
        <w:rPr>
          <w:rFonts w:ascii="Arial" w:hAnsi="Arial" w:cs="Arial"/>
          <w:b/>
          <w:color w:val="000000" w:themeColor="text1"/>
          <w:sz w:val="22"/>
          <w:szCs w:val="22"/>
        </w:rPr>
        <w:t xml:space="preserve"> – RECURSO FINANCEIRO</w:t>
      </w:r>
    </w:p>
    <w:p w14:paraId="521DD84C" w14:textId="77777777" w:rsidR="009F0D40" w:rsidRPr="000F2283" w:rsidRDefault="009F0D40" w:rsidP="009F0D40">
      <w:pPr>
        <w:spacing w:line="276" w:lineRule="auto"/>
        <w:jc w:val="both"/>
        <w:rPr>
          <w:rFonts w:ascii="Arial" w:hAnsi="Arial" w:cs="Arial"/>
          <w:b/>
          <w:color w:val="000000" w:themeColor="text1"/>
          <w:sz w:val="22"/>
          <w:szCs w:val="22"/>
        </w:rPr>
      </w:pPr>
    </w:p>
    <w:p w14:paraId="2A3CFFF0" w14:textId="194AAD98" w:rsidR="00326293" w:rsidRDefault="009F0D40" w:rsidP="00326293">
      <w:pPr>
        <w:spacing w:line="276" w:lineRule="auto"/>
        <w:jc w:val="both"/>
        <w:rPr>
          <w:rFonts w:ascii="Arial" w:eastAsia="Arial Unicode MS" w:hAnsi="Arial" w:cs="Arial"/>
          <w:color w:val="FF0000"/>
          <w:sz w:val="22"/>
          <w:szCs w:val="22"/>
        </w:rPr>
      </w:pPr>
      <w:r w:rsidRPr="000F2283">
        <w:rPr>
          <w:rFonts w:ascii="Arial" w:hAnsi="Arial" w:cs="Arial"/>
          <w:b/>
          <w:color w:val="000000" w:themeColor="text1"/>
          <w:sz w:val="22"/>
          <w:szCs w:val="22"/>
        </w:rPr>
        <w:tab/>
      </w:r>
      <w:r w:rsidRPr="00B94C0B">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B94C0B">
        <w:rPr>
          <w:rFonts w:ascii="Arial" w:eastAsia="Arial Unicode MS" w:hAnsi="Arial" w:cs="Arial"/>
          <w:color w:val="000000" w:themeColor="text1"/>
          <w:sz w:val="22"/>
          <w:szCs w:val="22"/>
        </w:rPr>
        <w:t>da dotaç</w:t>
      </w:r>
      <w:r w:rsidR="00727887">
        <w:rPr>
          <w:rFonts w:ascii="Arial" w:eastAsia="Arial Unicode MS" w:hAnsi="Arial" w:cs="Arial"/>
          <w:color w:val="000000" w:themeColor="text1"/>
          <w:sz w:val="22"/>
          <w:szCs w:val="22"/>
        </w:rPr>
        <w:t>ão</w:t>
      </w:r>
      <w:r w:rsidR="00467A0F" w:rsidRPr="00B94C0B">
        <w:rPr>
          <w:rFonts w:ascii="Arial" w:eastAsia="Arial Unicode MS" w:hAnsi="Arial" w:cs="Arial"/>
          <w:color w:val="000000" w:themeColor="text1"/>
          <w:sz w:val="22"/>
          <w:szCs w:val="22"/>
        </w:rPr>
        <w:t xml:space="preserve"> orçamentária</w:t>
      </w:r>
      <w:r w:rsidR="00467A0F" w:rsidRPr="006C4373">
        <w:rPr>
          <w:rFonts w:ascii="Arial" w:eastAsia="Arial Unicode MS" w:hAnsi="Arial" w:cs="Arial"/>
          <w:color w:val="000000" w:themeColor="text1"/>
          <w:sz w:val="22"/>
          <w:szCs w:val="22"/>
        </w:rPr>
        <w:t xml:space="preserve"> </w:t>
      </w:r>
      <w:proofErr w:type="gramStart"/>
      <w:r w:rsidR="00727887" w:rsidRPr="00A833E5">
        <w:rPr>
          <w:rFonts w:ascii="Arial" w:eastAsia="Arial Unicode MS" w:hAnsi="Arial" w:cs="Arial"/>
          <w:sz w:val="22"/>
          <w:szCs w:val="22"/>
        </w:rPr>
        <w:t>01.001.10.123.0001.2001.3.3.90.37.00.00  –</w:t>
      </w:r>
      <w:proofErr w:type="gramEnd"/>
      <w:r w:rsidR="00727887" w:rsidRPr="00A833E5">
        <w:rPr>
          <w:rFonts w:ascii="Arial" w:eastAsia="Arial Unicode MS" w:hAnsi="Arial" w:cs="Arial"/>
          <w:sz w:val="22"/>
          <w:szCs w:val="22"/>
        </w:rPr>
        <w:t xml:space="preserve"> Locação de Mão de Obra</w:t>
      </w:r>
    </w:p>
    <w:p w14:paraId="1094C4FB" w14:textId="77777777" w:rsidR="0047246F" w:rsidRDefault="0047246F" w:rsidP="00326293">
      <w:pPr>
        <w:spacing w:line="276" w:lineRule="auto"/>
        <w:jc w:val="both"/>
        <w:rPr>
          <w:rFonts w:ascii="Arial" w:eastAsia="Arial Unicode MS" w:hAnsi="Arial" w:cs="Arial"/>
          <w:color w:val="FF0000"/>
          <w:sz w:val="22"/>
          <w:szCs w:val="22"/>
        </w:rPr>
      </w:pPr>
    </w:p>
    <w:p w14:paraId="7EC04365" w14:textId="0D92C856" w:rsidR="0047246F" w:rsidRDefault="009F0D40" w:rsidP="009F0D40">
      <w:pPr>
        <w:spacing w:line="276" w:lineRule="auto"/>
        <w:jc w:val="both"/>
        <w:rPr>
          <w:rFonts w:ascii="Arial" w:hAnsi="Arial" w:cs="Arial"/>
          <w:b/>
          <w:bCs/>
        </w:rPr>
      </w:pPr>
      <w:r w:rsidRPr="00110F0D">
        <w:rPr>
          <w:rFonts w:ascii="Arial" w:hAnsi="Arial" w:cs="Arial"/>
          <w:b/>
          <w:color w:val="000000" w:themeColor="text1"/>
          <w:sz w:val="22"/>
          <w:szCs w:val="22"/>
        </w:rPr>
        <w:t xml:space="preserve">CLÁUSULA </w:t>
      </w:r>
      <w:r w:rsidR="0047246F" w:rsidRPr="000F2283">
        <w:rPr>
          <w:rFonts w:ascii="Arial" w:hAnsi="Arial" w:cs="Arial"/>
          <w:b/>
          <w:color w:val="000000" w:themeColor="text1"/>
          <w:sz w:val="22"/>
          <w:szCs w:val="22"/>
        </w:rPr>
        <w:t>SÉTIMA</w:t>
      </w:r>
      <w:r w:rsidRPr="00110F0D">
        <w:rPr>
          <w:rFonts w:ascii="Arial" w:hAnsi="Arial" w:cs="Arial"/>
          <w:b/>
          <w:color w:val="000000" w:themeColor="text1"/>
          <w:sz w:val="22"/>
          <w:szCs w:val="22"/>
        </w:rPr>
        <w:t xml:space="preserve"> – </w:t>
      </w:r>
      <w:r w:rsidR="00F3137F" w:rsidRPr="0022227F">
        <w:rPr>
          <w:rFonts w:ascii="Arial" w:hAnsi="Arial" w:cs="Arial"/>
          <w:b/>
          <w:bCs/>
        </w:rPr>
        <w:t>REAJUSTE E REPACTUAÇÃO CONTRATUAL</w:t>
      </w:r>
    </w:p>
    <w:p w14:paraId="47B6FFE9" w14:textId="77777777" w:rsidR="00F3137F" w:rsidRDefault="00F3137F" w:rsidP="009F0D40">
      <w:pPr>
        <w:spacing w:line="276" w:lineRule="auto"/>
        <w:jc w:val="both"/>
        <w:rPr>
          <w:rFonts w:ascii="Arial" w:hAnsi="Arial" w:cs="Arial"/>
          <w:b/>
          <w:bCs/>
        </w:rPr>
      </w:pPr>
    </w:p>
    <w:p w14:paraId="285C75F9" w14:textId="268037F7" w:rsidR="00F3137F" w:rsidRPr="00B94C0B" w:rsidRDefault="00F3137F" w:rsidP="00F3137F">
      <w:pPr>
        <w:spacing w:after="120" w:line="276" w:lineRule="auto"/>
        <w:ind w:firstLine="708"/>
        <w:jc w:val="both"/>
        <w:rPr>
          <w:rFonts w:ascii="Arial" w:eastAsiaTheme="minorHAnsi" w:hAnsi="Arial" w:cs="Arial"/>
          <w:color w:val="000000" w:themeColor="text1"/>
          <w:sz w:val="22"/>
          <w:szCs w:val="22"/>
          <w:lang w:eastAsia="en-US"/>
        </w:rPr>
      </w:pPr>
      <w:r w:rsidRPr="00B94C0B">
        <w:rPr>
          <w:rFonts w:ascii="Arial" w:eastAsiaTheme="minorHAnsi" w:hAnsi="Arial" w:cs="Arial"/>
          <w:color w:val="000000" w:themeColor="text1"/>
          <w:sz w:val="22"/>
          <w:szCs w:val="22"/>
          <w:lang w:eastAsia="en-US"/>
        </w:rPr>
        <w:t xml:space="preserve">O valor do </w:t>
      </w:r>
      <w:r w:rsidR="00284BE9">
        <w:rPr>
          <w:rFonts w:ascii="Arial" w:eastAsiaTheme="minorHAnsi" w:hAnsi="Arial" w:cs="Arial"/>
          <w:color w:val="000000" w:themeColor="text1"/>
          <w:sz w:val="22"/>
          <w:szCs w:val="22"/>
          <w:lang w:eastAsia="en-US"/>
        </w:rPr>
        <w:t>C</w:t>
      </w:r>
      <w:r w:rsidRPr="00B94C0B">
        <w:rPr>
          <w:rFonts w:ascii="Arial" w:eastAsiaTheme="minorHAnsi" w:hAnsi="Arial" w:cs="Arial"/>
          <w:color w:val="000000" w:themeColor="text1"/>
          <w:sz w:val="22"/>
          <w:szCs w:val="22"/>
          <w:lang w:eastAsia="en-US"/>
        </w:rPr>
        <w:t xml:space="preserve">ontrato poderá ser reajustado, mediante negociação, observado o interregno mínimo de 12 (doze) meses, sempre tendo como data-base a do início da vigência do </w:t>
      </w:r>
      <w:r w:rsidR="00284BE9">
        <w:rPr>
          <w:rFonts w:ascii="Arial" w:eastAsiaTheme="minorHAnsi" w:hAnsi="Arial" w:cs="Arial"/>
          <w:color w:val="000000" w:themeColor="text1"/>
          <w:sz w:val="22"/>
          <w:szCs w:val="22"/>
          <w:lang w:eastAsia="en-US"/>
        </w:rPr>
        <w:t>C</w:t>
      </w:r>
      <w:r w:rsidRPr="00B94C0B">
        <w:rPr>
          <w:rFonts w:ascii="Arial" w:eastAsiaTheme="minorHAnsi" w:hAnsi="Arial" w:cs="Arial"/>
          <w:color w:val="000000" w:themeColor="text1"/>
          <w:sz w:val="22"/>
          <w:szCs w:val="22"/>
          <w:lang w:eastAsia="en-US"/>
        </w:rPr>
        <w:t>ontrato.</w:t>
      </w:r>
    </w:p>
    <w:p w14:paraId="10319E52" w14:textId="77777777" w:rsidR="00F3137F" w:rsidRPr="00B94C0B" w:rsidRDefault="00F3137F" w:rsidP="00F3137F">
      <w:pPr>
        <w:spacing w:line="276" w:lineRule="auto"/>
        <w:ind w:firstLine="708"/>
        <w:jc w:val="both"/>
        <w:rPr>
          <w:rFonts w:ascii="Arial" w:eastAsiaTheme="minorHAnsi" w:hAnsi="Arial" w:cs="Arial"/>
          <w:b/>
          <w:bCs/>
          <w:color w:val="000000" w:themeColor="text1"/>
          <w:sz w:val="22"/>
          <w:szCs w:val="22"/>
          <w:lang w:eastAsia="en-US"/>
        </w:rPr>
      </w:pPr>
    </w:p>
    <w:p w14:paraId="7FDA8227" w14:textId="4ABF5F7A" w:rsidR="00F3137F" w:rsidRPr="00B94C0B" w:rsidRDefault="00F3137F" w:rsidP="00F3137F">
      <w:pPr>
        <w:spacing w:after="120"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Primeira </w:t>
      </w:r>
      <w:r w:rsidRPr="00B94C0B">
        <w:rPr>
          <w:rFonts w:ascii="Arial" w:eastAsiaTheme="minorHAnsi" w:hAnsi="Arial" w:cs="Arial"/>
          <w:color w:val="000000" w:themeColor="text1"/>
          <w:sz w:val="22"/>
          <w:szCs w:val="22"/>
          <w:lang w:eastAsia="en-US"/>
        </w:rPr>
        <w:t>–</w:t>
      </w:r>
      <w:r w:rsidRPr="00B94C0B">
        <w:rPr>
          <w:rFonts w:ascii="Arial" w:hAnsi="Arial" w:cs="Arial"/>
          <w:sz w:val="22"/>
          <w:szCs w:val="22"/>
        </w:rPr>
        <w:t xml:space="preserve"> Tendo em vista tratar-se de </w:t>
      </w:r>
      <w:r w:rsidR="00284BE9">
        <w:rPr>
          <w:rFonts w:ascii="Arial" w:hAnsi="Arial" w:cs="Arial"/>
          <w:sz w:val="22"/>
          <w:szCs w:val="22"/>
        </w:rPr>
        <w:t>C</w:t>
      </w:r>
      <w:r w:rsidRPr="00B94C0B">
        <w:rPr>
          <w:rFonts w:ascii="Arial" w:hAnsi="Arial" w:cs="Arial"/>
          <w:sz w:val="22"/>
          <w:szCs w:val="22"/>
        </w:rPr>
        <w:t>ontrato de prestação de serviços, a presente avença poderá sofrer a incidência do índice de reajuste conferido pela variação do IPCA/IBGE, bem como repactuação conferida pelo índice concedido por meio de acordo, convenção ou dissídio coletivo de trabalho ou equivalente, sendo que os referidos índices não serão cumulativos para os mesmos componentes de custos, conforme discriminação da planilha de custos apresentada durante o certame licitatório.</w:t>
      </w:r>
    </w:p>
    <w:p w14:paraId="38541D92" w14:textId="7CC013A4" w:rsidR="00F3137F" w:rsidRPr="00B94C0B" w:rsidRDefault="00F3137F" w:rsidP="009F0D40">
      <w:pPr>
        <w:spacing w:line="276" w:lineRule="auto"/>
        <w:jc w:val="both"/>
        <w:rPr>
          <w:rFonts w:ascii="Arial" w:eastAsiaTheme="minorHAnsi" w:hAnsi="Arial" w:cs="Arial"/>
          <w:color w:val="000000" w:themeColor="text1"/>
          <w:sz w:val="22"/>
          <w:szCs w:val="22"/>
          <w:lang w:eastAsia="en-US"/>
        </w:rPr>
      </w:pPr>
    </w:p>
    <w:p w14:paraId="0D44DBFC" w14:textId="52C577F1" w:rsidR="00F3137F" w:rsidRPr="00B94C0B" w:rsidRDefault="00F3137F" w:rsidP="00F3137F">
      <w:pPr>
        <w:spacing w:after="120"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Segunda </w:t>
      </w:r>
      <w:r w:rsidRPr="00B94C0B">
        <w:rPr>
          <w:rFonts w:ascii="Arial" w:eastAsiaTheme="minorHAnsi" w:hAnsi="Arial" w:cs="Arial"/>
          <w:color w:val="000000" w:themeColor="text1"/>
          <w:sz w:val="22"/>
          <w:szCs w:val="22"/>
          <w:lang w:eastAsia="en-US"/>
        </w:rPr>
        <w:t>–</w:t>
      </w:r>
      <w:r w:rsidRPr="00B94C0B">
        <w:rPr>
          <w:rFonts w:ascii="Arial" w:hAnsi="Arial" w:cs="Arial"/>
          <w:sz w:val="22"/>
          <w:szCs w:val="22"/>
        </w:rPr>
        <w:t xml:space="preserve"> A repactuação dos preços dos serviços por meio de índice fixado por acordo, convenção ou dissídio coletivo de trabalho ou equivalente deve ser solicitada </w:t>
      </w:r>
      <w:r w:rsidR="002976CD">
        <w:rPr>
          <w:rFonts w:ascii="Arial" w:hAnsi="Arial" w:cs="Arial"/>
          <w:sz w:val="22"/>
          <w:szCs w:val="22"/>
        </w:rPr>
        <w:t>C</w:t>
      </w:r>
      <w:r w:rsidRPr="00B94C0B">
        <w:rPr>
          <w:rFonts w:ascii="Arial" w:hAnsi="Arial" w:cs="Arial"/>
          <w:sz w:val="22"/>
          <w:szCs w:val="22"/>
        </w:rPr>
        <w:t>ontratada, devendo ela proceder à comunicação em até 30 (trinta) dias após o índice ter sido fixado após homologação do instrumento coletivo, sob pena de perda do direito aos valores retroativos.</w:t>
      </w:r>
    </w:p>
    <w:p w14:paraId="150D15DF" w14:textId="25B81CE1" w:rsidR="0047246F" w:rsidRPr="00B94C0B" w:rsidRDefault="0047246F" w:rsidP="009F0D40">
      <w:pPr>
        <w:spacing w:line="276" w:lineRule="auto"/>
        <w:jc w:val="both"/>
        <w:rPr>
          <w:rFonts w:ascii="Arial" w:hAnsi="Arial" w:cs="Arial"/>
          <w:b/>
          <w:color w:val="000000" w:themeColor="text1"/>
          <w:sz w:val="22"/>
          <w:szCs w:val="22"/>
        </w:rPr>
      </w:pPr>
    </w:p>
    <w:p w14:paraId="44CCDDC2" w14:textId="6DC4B3B8" w:rsidR="00F3137F" w:rsidRDefault="00F3137F" w:rsidP="002976CD">
      <w:pPr>
        <w:spacing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Terceira </w:t>
      </w:r>
      <w:r w:rsidRPr="00B94C0B">
        <w:rPr>
          <w:rFonts w:ascii="Arial" w:eastAsiaTheme="minorHAnsi" w:hAnsi="Arial" w:cs="Arial"/>
          <w:color w:val="000000" w:themeColor="text1"/>
          <w:sz w:val="22"/>
          <w:szCs w:val="22"/>
          <w:lang w:eastAsia="en-US"/>
        </w:rPr>
        <w:t>–</w:t>
      </w:r>
      <w:r w:rsidRPr="00B94C0B">
        <w:rPr>
          <w:rFonts w:ascii="Arial" w:hAnsi="Arial" w:cs="Arial"/>
          <w:sz w:val="22"/>
          <w:szCs w:val="22"/>
        </w:rPr>
        <w:t xml:space="preserve"> A repactuação para reajuste do </w:t>
      </w:r>
      <w:r w:rsidR="00284BE9">
        <w:rPr>
          <w:rFonts w:ascii="Arial" w:hAnsi="Arial" w:cs="Arial"/>
          <w:sz w:val="22"/>
          <w:szCs w:val="22"/>
        </w:rPr>
        <w:t>C</w:t>
      </w:r>
      <w:r w:rsidRPr="00B94C0B">
        <w:rPr>
          <w:rFonts w:ascii="Arial" w:hAnsi="Arial" w:cs="Arial"/>
          <w:sz w:val="22"/>
          <w:szCs w:val="22"/>
        </w:rPr>
        <w:t>ontrato em razão de novo acordo, dissídio ou convenção coletiva deve repassar integralmente o aumento de custos da mão de obra decorrente destes instrumentos.</w:t>
      </w:r>
    </w:p>
    <w:p w14:paraId="46B0DB15" w14:textId="77777777" w:rsidR="002976CD" w:rsidRPr="00B94C0B" w:rsidRDefault="002976CD" w:rsidP="002976CD">
      <w:pPr>
        <w:spacing w:line="276" w:lineRule="auto"/>
        <w:ind w:firstLine="708"/>
        <w:jc w:val="both"/>
        <w:rPr>
          <w:rFonts w:ascii="Arial" w:hAnsi="Arial" w:cs="Arial"/>
          <w:sz w:val="22"/>
          <w:szCs w:val="22"/>
        </w:rPr>
      </w:pPr>
    </w:p>
    <w:p w14:paraId="1F79E6F3" w14:textId="489274E9" w:rsidR="00F3137F" w:rsidRPr="00B94C0B" w:rsidRDefault="00F3137F" w:rsidP="002976CD">
      <w:pPr>
        <w:spacing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Quarta </w:t>
      </w:r>
      <w:r w:rsidRPr="00B94C0B">
        <w:rPr>
          <w:rFonts w:ascii="Arial" w:eastAsiaTheme="minorHAnsi" w:hAnsi="Arial" w:cs="Arial"/>
          <w:color w:val="000000" w:themeColor="text1"/>
          <w:sz w:val="22"/>
          <w:szCs w:val="22"/>
          <w:lang w:eastAsia="en-US"/>
        </w:rPr>
        <w:t xml:space="preserve">– </w:t>
      </w:r>
      <w:r w:rsidRPr="00B94C0B">
        <w:rPr>
          <w:rFonts w:ascii="Arial" w:hAnsi="Arial" w:cs="Arial"/>
          <w:sz w:val="22"/>
          <w:szCs w:val="22"/>
        </w:rPr>
        <w:t xml:space="preserve">A solicitação de repactuação apresentada pela </w:t>
      </w:r>
      <w:r w:rsidR="002976CD">
        <w:rPr>
          <w:rFonts w:ascii="Arial" w:hAnsi="Arial" w:cs="Arial"/>
          <w:sz w:val="22"/>
          <w:szCs w:val="22"/>
        </w:rPr>
        <w:t>C</w:t>
      </w:r>
      <w:r w:rsidRPr="00B94C0B">
        <w:rPr>
          <w:rFonts w:ascii="Arial" w:hAnsi="Arial" w:cs="Arial"/>
          <w:sz w:val="22"/>
          <w:szCs w:val="22"/>
        </w:rPr>
        <w:t>ontratada deverá estar acompanhada de demonstração analítica da alteração dos custos, por meio de apresentação da nova planilha de custos e formação de preços e do novo Acordo, Convenção ou Dissídio coletivo que fundamenta a repactuação.</w:t>
      </w:r>
    </w:p>
    <w:p w14:paraId="0B682345" w14:textId="229DAAC8" w:rsidR="00F3137F" w:rsidRPr="00B94C0B" w:rsidRDefault="00F3137F" w:rsidP="009F0D40">
      <w:pPr>
        <w:spacing w:line="276" w:lineRule="auto"/>
        <w:jc w:val="both"/>
        <w:rPr>
          <w:rFonts w:ascii="Arial" w:eastAsiaTheme="minorHAnsi" w:hAnsi="Arial" w:cs="Arial"/>
          <w:color w:val="000000" w:themeColor="text1"/>
          <w:sz w:val="22"/>
          <w:szCs w:val="22"/>
          <w:lang w:eastAsia="en-US"/>
        </w:rPr>
      </w:pPr>
    </w:p>
    <w:p w14:paraId="3A77D732" w14:textId="60BF604F" w:rsidR="00F3137F" w:rsidRPr="00B94C0B" w:rsidRDefault="00F3137F" w:rsidP="00F3137F">
      <w:pPr>
        <w:spacing w:after="120"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Quinta </w:t>
      </w:r>
      <w:r w:rsidRPr="00B94C0B">
        <w:rPr>
          <w:rFonts w:ascii="Arial" w:eastAsiaTheme="minorHAnsi" w:hAnsi="Arial" w:cs="Arial"/>
          <w:color w:val="000000" w:themeColor="text1"/>
          <w:sz w:val="22"/>
          <w:szCs w:val="22"/>
          <w:lang w:eastAsia="en-US"/>
        </w:rPr>
        <w:t xml:space="preserve">– </w:t>
      </w:r>
      <w:r w:rsidRPr="00B94C0B">
        <w:rPr>
          <w:rFonts w:ascii="Arial" w:hAnsi="Arial" w:cs="Arial"/>
          <w:sz w:val="22"/>
          <w:szCs w:val="22"/>
        </w:rPr>
        <w:t>É vedada a inclusão, por ocasião da repactuação, de benefícios não previstos na proposta inicial, exceto quando se tornarem obrigatórios por força de instrumento legal, sentença normativa, acordo coletivo ou convenção coletiva.</w:t>
      </w:r>
    </w:p>
    <w:p w14:paraId="4815D26C" w14:textId="228760B9" w:rsidR="00F3137F" w:rsidRPr="00B94C0B" w:rsidRDefault="00F3137F" w:rsidP="009F0D40">
      <w:pPr>
        <w:spacing w:line="276" w:lineRule="auto"/>
        <w:jc w:val="both"/>
        <w:rPr>
          <w:rFonts w:ascii="Arial" w:eastAsiaTheme="minorHAnsi" w:hAnsi="Arial" w:cs="Arial"/>
          <w:color w:val="000000" w:themeColor="text1"/>
          <w:sz w:val="22"/>
          <w:szCs w:val="22"/>
          <w:lang w:eastAsia="en-US"/>
        </w:rPr>
      </w:pPr>
    </w:p>
    <w:p w14:paraId="39BE82B1" w14:textId="73B40A6A" w:rsidR="00F3137F" w:rsidRPr="00B94C0B" w:rsidRDefault="00F3137F" w:rsidP="00F3137F">
      <w:pPr>
        <w:spacing w:after="120" w:line="276" w:lineRule="auto"/>
        <w:ind w:firstLine="708"/>
        <w:jc w:val="both"/>
        <w:rPr>
          <w:rFonts w:ascii="Arial" w:hAnsi="Arial" w:cs="Arial"/>
          <w:sz w:val="22"/>
          <w:szCs w:val="22"/>
        </w:rPr>
      </w:pPr>
      <w:r w:rsidRPr="00B94C0B">
        <w:rPr>
          <w:rFonts w:ascii="Arial" w:eastAsiaTheme="minorHAnsi" w:hAnsi="Arial" w:cs="Arial"/>
          <w:b/>
          <w:bCs/>
          <w:color w:val="000000" w:themeColor="text1"/>
          <w:sz w:val="22"/>
          <w:szCs w:val="22"/>
          <w:lang w:eastAsia="en-US"/>
        </w:rPr>
        <w:t xml:space="preserve">Subcláusula Sexta </w:t>
      </w:r>
      <w:r w:rsidRPr="00B94C0B">
        <w:rPr>
          <w:rFonts w:ascii="Arial" w:eastAsiaTheme="minorHAnsi" w:hAnsi="Arial" w:cs="Arial"/>
          <w:color w:val="000000" w:themeColor="text1"/>
          <w:sz w:val="22"/>
          <w:szCs w:val="22"/>
          <w:lang w:eastAsia="en-US"/>
        </w:rPr>
        <w:t xml:space="preserve">– </w:t>
      </w:r>
      <w:r w:rsidRPr="00B94C0B">
        <w:rPr>
          <w:rFonts w:ascii="Arial" w:hAnsi="Arial" w:cs="Arial"/>
          <w:sz w:val="22"/>
          <w:szCs w:val="22"/>
        </w:rPr>
        <w:t xml:space="preserve">O reajuste referente aos custos com a execução do serviço decorrentes do mercado, tais como os custos dos materiais e uniformes, será conferido pela variação do IPCA/IBGE com periodicidade anual, mediante aplicação do índice apurado no mês anterior ao mês em que deverá ser concedido o reajuste, devendo a parte </w:t>
      </w:r>
      <w:r w:rsidR="00E30B0A">
        <w:rPr>
          <w:rFonts w:ascii="Arial" w:hAnsi="Arial" w:cs="Arial"/>
          <w:sz w:val="22"/>
          <w:szCs w:val="22"/>
        </w:rPr>
        <w:t>C</w:t>
      </w:r>
      <w:r w:rsidRPr="00B94C0B">
        <w:rPr>
          <w:rFonts w:ascii="Arial" w:hAnsi="Arial" w:cs="Arial"/>
          <w:sz w:val="22"/>
          <w:szCs w:val="22"/>
        </w:rPr>
        <w:t xml:space="preserve">ontratada especificar os componentes de custos que sofrerão sua incidência, de forma justificada. Caso não o faça, o </w:t>
      </w:r>
      <w:r w:rsidR="00284BE9">
        <w:rPr>
          <w:rFonts w:ascii="Arial" w:hAnsi="Arial" w:cs="Arial"/>
          <w:sz w:val="22"/>
          <w:szCs w:val="22"/>
        </w:rPr>
        <w:t>C</w:t>
      </w:r>
      <w:r w:rsidRPr="00B94C0B">
        <w:rPr>
          <w:rFonts w:ascii="Arial" w:hAnsi="Arial" w:cs="Arial"/>
          <w:sz w:val="22"/>
          <w:szCs w:val="22"/>
        </w:rPr>
        <w:t>ontrato poderá ser prorrogado sem a aplicação deste índice de reajuste, sendo precluso o direito de invocá-lo posteriormente.</w:t>
      </w:r>
    </w:p>
    <w:p w14:paraId="1592915A" w14:textId="06DD8DC0" w:rsidR="00F3137F" w:rsidRPr="00B94C0B" w:rsidRDefault="00F3137F" w:rsidP="00E30B0A">
      <w:pPr>
        <w:spacing w:line="276" w:lineRule="auto"/>
        <w:ind w:firstLine="709"/>
        <w:jc w:val="both"/>
        <w:rPr>
          <w:rFonts w:ascii="Arial" w:hAnsi="Arial" w:cs="Arial"/>
          <w:sz w:val="22"/>
          <w:szCs w:val="22"/>
        </w:rPr>
      </w:pPr>
      <w:r w:rsidRPr="00B94C0B">
        <w:rPr>
          <w:rFonts w:ascii="Arial" w:hAnsi="Arial" w:cs="Arial"/>
          <w:b/>
          <w:color w:val="000000" w:themeColor="text1"/>
          <w:sz w:val="22"/>
          <w:szCs w:val="22"/>
        </w:rPr>
        <w:lastRenderedPageBreak/>
        <w:t>Subcláusula Sétima</w:t>
      </w:r>
      <w:r w:rsidRPr="00B94C0B">
        <w:rPr>
          <w:rFonts w:ascii="Arial" w:hAnsi="Arial" w:cs="Arial"/>
          <w:bCs/>
          <w:color w:val="000000" w:themeColor="text1"/>
          <w:sz w:val="22"/>
          <w:szCs w:val="22"/>
        </w:rPr>
        <w:t xml:space="preserve"> – </w:t>
      </w:r>
      <w:r w:rsidRPr="00B94C0B">
        <w:rPr>
          <w:rFonts w:ascii="Arial" w:hAnsi="Arial" w:cs="Arial"/>
          <w:sz w:val="22"/>
          <w:szCs w:val="22"/>
        </w:rPr>
        <w:t xml:space="preserve">Quando da solicitação do reajuste, para fazer jus a variação de custos decorrente do mercado, esta somente será concedida mediante a comprovação, </w:t>
      </w:r>
      <w:proofErr w:type="gramStart"/>
      <w:r w:rsidR="00E30B0A">
        <w:rPr>
          <w:rFonts w:ascii="Arial" w:hAnsi="Arial" w:cs="Arial"/>
          <w:sz w:val="22"/>
          <w:szCs w:val="22"/>
        </w:rPr>
        <w:t>C</w:t>
      </w:r>
      <w:r w:rsidRPr="00B94C0B">
        <w:rPr>
          <w:rFonts w:ascii="Arial" w:hAnsi="Arial" w:cs="Arial"/>
          <w:sz w:val="22"/>
          <w:szCs w:val="22"/>
        </w:rPr>
        <w:t>ontratada</w:t>
      </w:r>
      <w:proofErr w:type="gramEnd"/>
      <w:r w:rsidRPr="00B94C0B">
        <w:rPr>
          <w:rFonts w:ascii="Arial" w:hAnsi="Arial" w:cs="Arial"/>
          <w:sz w:val="22"/>
          <w:szCs w:val="22"/>
        </w:rPr>
        <w:t xml:space="preserve">, do aumento dos custos, considerando-se: </w:t>
      </w:r>
    </w:p>
    <w:p w14:paraId="2773CEE0" w14:textId="77777777" w:rsidR="00F3137F" w:rsidRPr="00B94C0B" w:rsidRDefault="00F3137F" w:rsidP="00F3137F">
      <w:pPr>
        <w:pStyle w:val="PargrafodaLista"/>
        <w:numPr>
          <w:ilvl w:val="0"/>
          <w:numId w:val="39"/>
        </w:numPr>
        <w:spacing w:after="0"/>
        <w:jc w:val="both"/>
        <w:rPr>
          <w:rFonts w:ascii="Arial" w:hAnsi="Arial" w:cs="Arial"/>
        </w:rPr>
      </w:pPr>
      <w:r w:rsidRPr="00B94C0B">
        <w:rPr>
          <w:rFonts w:ascii="Arial" w:hAnsi="Arial" w:cs="Arial"/>
        </w:rPr>
        <w:t xml:space="preserve">Os preços praticados no mercado e em outros contratos da Administração; </w:t>
      </w:r>
    </w:p>
    <w:p w14:paraId="3D43A07B" w14:textId="74BCD0CB" w:rsidR="00F3137F" w:rsidRPr="00B94C0B" w:rsidRDefault="00F3137F" w:rsidP="00F3137F">
      <w:pPr>
        <w:pStyle w:val="PargrafodaLista"/>
        <w:numPr>
          <w:ilvl w:val="0"/>
          <w:numId w:val="39"/>
        </w:numPr>
        <w:spacing w:after="120"/>
        <w:jc w:val="both"/>
        <w:rPr>
          <w:rFonts w:ascii="Arial" w:hAnsi="Arial" w:cs="Arial"/>
        </w:rPr>
      </w:pPr>
      <w:r w:rsidRPr="00B94C0B">
        <w:rPr>
          <w:rFonts w:ascii="Arial" w:hAnsi="Arial" w:cs="Arial"/>
        </w:rPr>
        <w:t xml:space="preserve">As particularidades do </w:t>
      </w:r>
      <w:r w:rsidR="00284BE9">
        <w:rPr>
          <w:rFonts w:ascii="Arial" w:hAnsi="Arial" w:cs="Arial"/>
        </w:rPr>
        <w:t>C</w:t>
      </w:r>
      <w:r w:rsidRPr="00B94C0B">
        <w:rPr>
          <w:rFonts w:ascii="Arial" w:hAnsi="Arial" w:cs="Arial"/>
        </w:rPr>
        <w:t xml:space="preserve">ontrato em vigência; </w:t>
      </w:r>
    </w:p>
    <w:p w14:paraId="62A714E0" w14:textId="77777777" w:rsidR="00F3137F" w:rsidRPr="00B94C0B" w:rsidRDefault="00F3137F" w:rsidP="00F3137F">
      <w:pPr>
        <w:pStyle w:val="PargrafodaLista"/>
        <w:numPr>
          <w:ilvl w:val="0"/>
          <w:numId w:val="39"/>
        </w:numPr>
        <w:spacing w:after="120"/>
        <w:jc w:val="both"/>
        <w:rPr>
          <w:rFonts w:ascii="Arial" w:hAnsi="Arial" w:cs="Arial"/>
        </w:rPr>
      </w:pPr>
      <w:r w:rsidRPr="00B94C0B">
        <w:rPr>
          <w:rFonts w:ascii="Arial" w:hAnsi="Arial" w:cs="Arial"/>
        </w:rPr>
        <w:t xml:space="preserve">A nova planilha com a variação dos custos apresentada; </w:t>
      </w:r>
    </w:p>
    <w:p w14:paraId="39C16A1F" w14:textId="77777777" w:rsidR="00F3137F" w:rsidRPr="00B94C0B" w:rsidRDefault="00F3137F" w:rsidP="00F3137F">
      <w:pPr>
        <w:pStyle w:val="PargrafodaLista"/>
        <w:numPr>
          <w:ilvl w:val="0"/>
          <w:numId w:val="39"/>
        </w:numPr>
        <w:spacing w:after="120"/>
        <w:jc w:val="both"/>
        <w:rPr>
          <w:rFonts w:ascii="Arial" w:hAnsi="Arial" w:cs="Arial"/>
        </w:rPr>
      </w:pPr>
      <w:r w:rsidRPr="00B94C0B">
        <w:rPr>
          <w:rFonts w:ascii="Arial" w:hAnsi="Arial" w:cs="Arial"/>
        </w:rPr>
        <w:t xml:space="preserve">Indicadores setoriais, tabelas de fabricantes, valores oficiais de referência, tarifas públicas ou outros equivalentes; e </w:t>
      </w:r>
    </w:p>
    <w:p w14:paraId="65976C97" w14:textId="19163877" w:rsidR="00F3137F" w:rsidRPr="00B94C0B" w:rsidRDefault="00F3137F" w:rsidP="00F3137F">
      <w:pPr>
        <w:pStyle w:val="PargrafodaLista"/>
        <w:numPr>
          <w:ilvl w:val="0"/>
          <w:numId w:val="39"/>
        </w:numPr>
        <w:spacing w:after="120"/>
        <w:jc w:val="both"/>
        <w:rPr>
          <w:rFonts w:ascii="Arial" w:hAnsi="Arial" w:cs="Arial"/>
        </w:rPr>
      </w:pPr>
      <w:r w:rsidRPr="00B94C0B">
        <w:rPr>
          <w:rFonts w:ascii="Arial" w:hAnsi="Arial" w:cs="Arial"/>
        </w:rPr>
        <w:t>A disponibilidade orçamentária do C</w:t>
      </w:r>
      <w:r w:rsidR="00E30B0A">
        <w:rPr>
          <w:rFonts w:ascii="Arial" w:hAnsi="Arial" w:cs="Arial"/>
        </w:rPr>
        <w:t>ontratante</w:t>
      </w:r>
      <w:r w:rsidRPr="00B94C0B">
        <w:rPr>
          <w:rFonts w:ascii="Arial" w:hAnsi="Arial" w:cs="Arial"/>
        </w:rPr>
        <w:t>.</w:t>
      </w:r>
    </w:p>
    <w:p w14:paraId="21F2B049" w14:textId="601F614E" w:rsidR="00F3137F" w:rsidRPr="00B94C0B" w:rsidRDefault="00F3137F" w:rsidP="00F3137F">
      <w:pPr>
        <w:pStyle w:val="PargrafodaLista"/>
        <w:spacing w:after="120"/>
        <w:jc w:val="both"/>
        <w:rPr>
          <w:rFonts w:ascii="Arial" w:hAnsi="Arial" w:cs="Arial"/>
        </w:rPr>
      </w:pPr>
    </w:p>
    <w:p w14:paraId="1CD33754" w14:textId="7F2E2C09" w:rsidR="00F3137F" w:rsidRDefault="00F3137F" w:rsidP="00E30B0A">
      <w:pPr>
        <w:pStyle w:val="PargrafodaLista"/>
        <w:spacing w:after="0"/>
        <w:ind w:left="0" w:firstLine="720"/>
        <w:jc w:val="both"/>
        <w:rPr>
          <w:rFonts w:ascii="Arial" w:hAnsi="Arial" w:cs="Arial"/>
        </w:rPr>
      </w:pPr>
      <w:r w:rsidRPr="00B94C0B">
        <w:rPr>
          <w:rFonts w:ascii="Arial" w:hAnsi="Arial" w:cs="Arial"/>
          <w:b/>
          <w:color w:val="000000" w:themeColor="text1"/>
        </w:rPr>
        <w:t>Subcláusula Oitava</w:t>
      </w:r>
      <w:r w:rsidRPr="00B94C0B">
        <w:rPr>
          <w:rFonts w:ascii="Arial" w:hAnsi="Arial" w:cs="Arial"/>
          <w:bCs/>
          <w:color w:val="000000" w:themeColor="text1"/>
        </w:rPr>
        <w:t xml:space="preserve"> – </w:t>
      </w:r>
      <w:r w:rsidRPr="00B94C0B">
        <w:rPr>
          <w:rFonts w:ascii="Arial" w:hAnsi="Arial" w:cs="Arial"/>
        </w:rPr>
        <w:t>A decisão sobre o pedido de repactuação e reajuste deve ser feita no prazo máximo de 30 (trinta) dias, contados a partir da solicitação e da entrega dos comprovantes de variação dos custos.</w:t>
      </w:r>
    </w:p>
    <w:p w14:paraId="2B173D80" w14:textId="77777777" w:rsidR="00E30B0A" w:rsidRPr="00B94C0B" w:rsidRDefault="00E30B0A" w:rsidP="00E30B0A">
      <w:pPr>
        <w:pStyle w:val="PargrafodaLista"/>
        <w:spacing w:after="0"/>
        <w:ind w:left="0" w:firstLine="720"/>
        <w:jc w:val="both"/>
        <w:rPr>
          <w:rFonts w:ascii="Arial" w:hAnsi="Arial" w:cs="Arial"/>
        </w:rPr>
      </w:pPr>
    </w:p>
    <w:p w14:paraId="6FB1A243" w14:textId="7FCB9987" w:rsidR="00F3137F" w:rsidRDefault="00F3137F" w:rsidP="00E30B0A">
      <w:pPr>
        <w:spacing w:line="276" w:lineRule="auto"/>
        <w:ind w:firstLine="708"/>
        <w:jc w:val="both"/>
        <w:rPr>
          <w:rFonts w:ascii="Arial" w:hAnsi="Arial" w:cs="Arial"/>
          <w:sz w:val="22"/>
          <w:szCs w:val="22"/>
        </w:rPr>
      </w:pPr>
      <w:r w:rsidRPr="00B94C0B">
        <w:rPr>
          <w:rFonts w:ascii="Arial" w:eastAsia="Calibri" w:hAnsi="Arial" w:cs="Arial"/>
          <w:b/>
          <w:color w:val="000000" w:themeColor="text1"/>
          <w:sz w:val="22"/>
          <w:szCs w:val="22"/>
          <w:lang w:eastAsia="en-US"/>
        </w:rPr>
        <w:t>Subcláusula Nona</w:t>
      </w:r>
      <w:r w:rsidRPr="00B94C0B">
        <w:rPr>
          <w:rFonts w:ascii="Arial" w:hAnsi="Arial" w:cs="Arial"/>
          <w:bCs/>
          <w:color w:val="000000" w:themeColor="text1"/>
          <w:sz w:val="22"/>
          <w:szCs w:val="22"/>
        </w:rPr>
        <w:t xml:space="preserve"> – </w:t>
      </w:r>
      <w:r w:rsidRPr="00B94C0B">
        <w:rPr>
          <w:rFonts w:ascii="Arial" w:hAnsi="Arial" w:cs="Arial"/>
          <w:sz w:val="22"/>
          <w:szCs w:val="22"/>
        </w:rPr>
        <w:t xml:space="preserve">O prazo para decisão ficará suspenso </w:t>
      </w:r>
      <w:proofErr w:type="gramStart"/>
      <w:r w:rsidRPr="00B94C0B">
        <w:rPr>
          <w:rFonts w:ascii="Arial" w:hAnsi="Arial" w:cs="Arial"/>
          <w:sz w:val="22"/>
          <w:szCs w:val="22"/>
        </w:rPr>
        <w:t xml:space="preserve">enquanto </w:t>
      </w:r>
      <w:r w:rsidR="00E30B0A">
        <w:rPr>
          <w:rFonts w:ascii="Arial" w:hAnsi="Arial" w:cs="Arial"/>
          <w:sz w:val="22"/>
          <w:szCs w:val="22"/>
        </w:rPr>
        <w:t>C</w:t>
      </w:r>
      <w:r w:rsidRPr="00B94C0B">
        <w:rPr>
          <w:rFonts w:ascii="Arial" w:hAnsi="Arial" w:cs="Arial"/>
          <w:sz w:val="22"/>
          <w:szCs w:val="22"/>
        </w:rPr>
        <w:t>ontratada</w:t>
      </w:r>
      <w:proofErr w:type="gramEnd"/>
      <w:r w:rsidRPr="00B94C0B">
        <w:rPr>
          <w:rFonts w:ascii="Arial" w:hAnsi="Arial" w:cs="Arial"/>
          <w:sz w:val="22"/>
          <w:szCs w:val="22"/>
        </w:rPr>
        <w:t xml:space="preserve"> não cumprir os atos ou apresentar a documentação solicitada pelo C</w:t>
      </w:r>
      <w:r w:rsidR="00E30B0A">
        <w:rPr>
          <w:rFonts w:ascii="Arial" w:hAnsi="Arial" w:cs="Arial"/>
          <w:sz w:val="22"/>
          <w:szCs w:val="22"/>
        </w:rPr>
        <w:t>ontratante</w:t>
      </w:r>
      <w:r w:rsidRPr="00B94C0B">
        <w:rPr>
          <w:rFonts w:ascii="Arial" w:hAnsi="Arial" w:cs="Arial"/>
          <w:sz w:val="22"/>
          <w:szCs w:val="22"/>
        </w:rPr>
        <w:t xml:space="preserve"> para a comprovação da variação dos custos.</w:t>
      </w:r>
    </w:p>
    <w:p w14:paraId="3688300A" w14:textId="77777777" w:rsidR="00E30B0A" w:rsidRPr="00B94C0B" w:rsidRDefault="00E30B0A" w:rsidP="00E30B0A">
      <w:pPr>
        <w:spacing w:line="276" w:lineRule="auto"/>
        <w:ind w:firstLine="708"/>
        <w:jc w:val="both"/>
        <w:rPr>
          <w:rFonts w:ascii="Arial" w:hAnsi="Arial" w:cs="Arial"/>
          <w:sz w:val="22"/>
          <w:szCs w:val="22"/>
        </w:rPr>
      </w:pPr>
    </w:p>
    <w:p w14:paraId="3BB75776" w14:textId="11F67FAF" w:rsidR="00F3137F" w:rsidRDefault="00F3137F" w:rsidP="00E30B0A">
      <w:pPr>
        <w:spacing w:line="276" w:lineRule="auto"/>
        <w:ind w:firstLine="708"/>
        <w:jc w:val="both"/>
        <w:rPr>
          <w:rFonts w:ascii="Arial" w:hAnsi="Arial" w:cs="Arial"/>
          <w:sz w:val="22"/>
          <w:szCs w:val="22"/>
        </w:rPr>
      </w:pPr>
      <w:r w:rsidRPr="00B94C0B">
        <w:rPr>
          <w:rFonts w:ascii="Arial" w:hAnsi="Arial" w:cs="Arial"/>
          <w:b/>
          <w:bCs/>
          <w:color w:val="000000" w:themeColor="text1"/>
          <w:kern w:val="1"/>
          <w:sz w:val="22"/>
          <w:szCs w:val="22"/>
          <w:lang w:eastAsia="zh-CN"/>
        </w:rPr>
        <w:t xml:space="preserve">Subcláusula Décima </w:t>
      </w:r>
      <w:r w:rsidRPr="00B94C0B">
        <w:rPr>
          <w:rFonts w:ascii="Arial" w:hAnsi="Arial" w:cs="Arial"/>
          <w:bCs/>
          <w:color w:val="000000" w:themeColor="text1"/>
          <w:sz w:val="22"/>
          <w:szCs w:val="22"/>
        </w:rPr>
        <w:t xml:space="preserve">– </w:t>
      </w:r>
      <w:r w:rsidRPr="00B94C0B">
        <w:rPr>
          <w:rFonts w:ascii="Arial" w:hAnsi="Arial" w:cs="Arial"/>
          <w:sz w:val="22"/>
          <w:szCs w:val="22"/>
        </w:rPr>
        <w:t xml:space="preserve">As repactuações e reajustes a que a </w:t>
      </w:r>
      <w:r w:rsidR="00E30B0A">
        <w:rPr>
          <w:rFonts w:ascii="Arial" w:hAnsi="Arial" w:cs="Arial"/>
          <w:sz w:val="22"/>
          <w:szCs w:val="22"/>
        </w:rPr>
        <w:t>C</w:t>
      </w:r>
      <w:r w:rsidRPr="00B94C0B">
        <w:rPr>
          <w:rFonts w:ascii="Arial" w:hAnsi="Arial" w:cs="Arial"/>
          <w:sz w:val="22"/>
          <w:szCs w:val="22"/>
        </w:rPr>
        <w:t xml:space="preserve">ontratada </w:t>
      </w:r>
      <w:proofErr w:type="spellStart"/>
      <w:r w:rsidRPr="00B94C0B">
        <w:rPr>
          <w:rFonts w:ascii="Arial" w:hAnsi="Arial" w:cs="Arial"/>
          <w:sz w:val="22"/>
          <w:szCs w:val="22"/>
        </w:rPr>
        <w:t>fizer</w:t>
      </w:r>
      <w:proofErr w:type="spellEnd"/>
      <w:r w:rsidRPr="00B94C0B">
        <w:rPr>
          <w:rFonts w:ascii="Arial" w:hAnsi="Arial" w:cs="Arial"/>
          <w:sz w:val="22"/>
          <w:szCs w:val="22"/>
        </w:rPr>
        <w:t xml:space="preserve"> jus e não forem solicitadas durante a vigência do </w:t>
      </w:r>
      <w:r w:rsidR="00284BE9">
        <w:rPr>
          <w:rFonts w:ascii="Arial" w:hAnsi="Arial" w:cs="Arial"/>
          <w:sz w:val="22"/>
          <w:szCs w:val="22"/>
        </w:rPr>
        <w:t>C</w:t>
      </w:r>
      <w:r w:rsidRPr="00B94C0B">
        <w:rPr>
          <w:rFonts w:ascii="Arial" w:hAnsi="Arial" w:cs="Arial"/>
          <w:sz w:val="22"/>
          <w:szCs w:val="22"/>
        </w:rPr>
        <w:t xml:space="preserve">ontrato, serão objeto de preclusão com a assinatura da prorrogação contratual ou com o encerramento do </w:t>
      </w:r>
      <w:r w:rsidR="00284BE9">
        <w:rPr>
          <w:rFonts w:ascii="Arial" w:hAnsi="Arial" w:cs="Arial"/>
          <w:sz w:val="22"/>
          <w:szCs w:val="22"/>
        </w:rPr>
        <w:t>C</w:t>
      </w:r>
      <w:r w:rsidRPr="00B94C0B">
        <w:rPr>
          <w:rFonts w:ascii="Arial" w:hAnsi="Arial" w:cs="Arial"/>
          <w:sz w:val="22"/>
          <w:szCs w:val="22"/>
        </w:rPr>
        <w:t xml:space="preserve">ontrato. </w:t>
      </w:r>
    </w:p>
    <w:p w14:paraId="39A75E22" w14:textId="77777777" w:rsidR="00E30B0A" w:rsidRPr="00B94C0B" w:rsidRDefault="00E30B0A" w:rsidP="00E30B0A">
      <w:pPr>
        <w:spacing w:line="276" w:lineRule="auto"/>
        <w:ind w:firstLine="708"/>
        <w:jc w:val="both"/>
        <w:rPr>
          <w:rFonts w:ascii="Arial" w:hAnsi="Arial" w:cs="Arial"/>
          <w:sz w:val="22"/>
          <w:szCs w:val="22"/>
        </w:rPr>
      </w:pPr>
    </w:p>
    <w:p w14:paraId="22A8CDD4" w14:textId="69687E93" w:rsidR="00F3137F" w:rsidRPr="00B94C0B" w:rsidRDefault="00F3137F" w:rsidP="00E30B0A">
      <w:pPr>
        <w:spacing w:line="276" w:lineRule="auto"/>
        <w:ind w:firstLine="708"/>
        <w:jc w:val="both"/>
        <w:rPr>
          <w:rFonts w:ascii="Arial" w:hAnsi="Arial" w:cs="Arial"/>
          <w:sz w:val="22"/>
          <w:szCs w:val="22"/>
        </w:rPr>
      </w:pPr>
      <w:r w:rsidRPr="00B94C0B">
        <w:rPr>
          <w:rFonts w:ascii="Arial" w:hAnsi="Arial" w:cs="Arial"/>
          <w:b/>
          <w:bCs/>
          <w:color w:val="000000" w:themeColor="text1"/>
          <w:kern w:val="1"/>
          <w:sz w:val="22"/>
          <w:szCs w:val="22"/>
          <w:lang w:eastAsia="zh-CN"/>
        </w:rPr>
        <w:t>Subcláusula Décima Primeira</w:t>
      </w:r>
      <w:r w:rsidRPr="00B94C0B">
        <w:rPr>
          <w:rFonts w:ascii="Arial" w:hAnsi="Arial" w:cs="Arial"/>
          <w:bCs/>
          <w:color w:val="000000" w:themeColor="text1"/>
          <w:sz w:val="22"/>
          <w:szCs w:val="22"/>
        </w:rPr>
        <w:t xml:space="preserve"> – </w:t>
      </w:r>
      <w:r w:rsidRPr="00B94C0B">
        <w:rPr>
          <w:rFonts w:ascii="Arial" w:hAnsi="Arial" w:cs="Arial"/>
          <w:sz w:val="22"/>
          <w:szCs w:val="22"/>
        </w:rPr>
        <w:t>O</w:t>
      </w:r>
      <w:r w:rsidRPr="00B94C0B">
        <w:rPr>
          <w:rFonts w:ascii="Arial" w:eastAsiaTheme="minorHAnsi" w:hAnsi="Arial" w:cs="Arial"/>
          <w:color w:val="000000" w:themeColor="text1"/>
          <w:sz w:val="22"/>
          <w:szCs w:val="22"/>
          <w:lang w:eastAsia="en-US"/>
        </w:rPr>
        <w:t>s novos valores contratuais decorrentes das repactuações e reajustes terão suas vigências iniciadas a partir da ocorrência do fato gerador que deu causa à repactuação.</w:t>
      </w:r>
    </w:p>
    <w:p w14:paraId="6BFBC1A2" w14:textId="77777777" w:rsidR="00F3137F" w:rsidRPr="00B94C0B" w:rsidRDefault="00F3137F" w:rsidP="009F0D40">
      <w:pPr>
        <w:spacing w:line="276" w:lineRule="auto"/>
        <w:jc w:val="both"/>
        <w:rPr>
          <w:rFonts w:ascii="Arial" w:hAnsi="Arial" w:cs="Arial"/>
          <w:b/>
          <w:color w:val="000000" w:themeColor="text1"/>
          <w:sz w:val="22"/>
          <w:szCs w:val="22"/>
        </w:rPr>
      </w:pPr>
    </w:p>
    <w:p w14:paraId="1A0A7EF0" w14:textId="35E9992A" w:rsidR="009F0D40" w:rsidRPr="00727887" w:rsidRDefault="00F3137F" w:rsidP="009F0D40">
      <w:pPr>
        <w:spacing w:line="276" w:lineRule="auto"/>
        <w:jc w:val="both"/>
        <w:rPr>
          <w:rFonts w:ascii="Arial" w:hAnsi="Arial" w:cs="Arial"/>
          <w:b/>
          <w:color w:val="000000" w:themeColor="text1"/>
          <w:sz w:val="22"/>
          <w:szCs w:val="22"/>
        </w:rPr>
      </w:pPr>
      <w:r w:rsidRPr="00727887">
        <w:rPr>
          <w:rFonts w:ascii="Arial" w:hAnsi="Arial" w:cs="Arial"/>
          <w:b/>
          <w:color w:val="000000" w:themeColor="text1"/>
          <w:sz w:val="22"/>
          <w:szCs w:val="22"/>
        </w:rPr>
        <w:t xml:space="preserve">CLÁUSULA OITAVA – </w:t>
      </w:r>
      <w:r w:rsidR="009F0D40" w:rsidRPr="00727887">
        <w:rPr>
          <w:rFonts w:ascii="Arial" w:hAnsi="Arial" w:cs="Arial"/>
          <w:b/>
          <w:color w:val="000000" w:themeColor="text1"/>
          <w:sz w:val="22"/>
          <w:szCs w:val="22"/>
        </w:rPr>
        <w:t>DO CRITÉRIO DE REAJUSTE</w:t>
      </w:r>
    </w:p>
    <w:p w14:paraId="1FB47A68" w14:textId="77777777" w:rsidR="009F0D40" w:rsidRPr="00727887" w:rsidRDefault="009F0D40" w:rsidP="009F0D40">
      <w:pPr>
        <w:spacing w:line="276" w:lineRule="auto"/>
        <w:jc w:val="both"/>
        <w:rPr>
          <w:rFonts w:ascii="Arial" w:hAnsi="Arial" w:cs="Arial"/>
          <w:color w:val="000000" w:themeColor="text1"/>
          <w:sz w:val="22"/>
          <w:szCs w:val="22"/>
        </w:rPr>
      </w:pPr>
    </w:p>
    <w:p w14:paraId="69C8AA9D" w14:textId="77777777" w:rsidR="009F0D40" w:rsidRPr="00727887" w:rsidRDefault="009F0D40" w:rsidP="000F2283">
      <w:pPr>
        <w:pStyle w:val="Default"/>
        <w:spacing w:line="276" w:lineRule="auto"/>
        <w:rPr>
          <w:rFonts w:ascii="Arial" w:eastAsiaTheme="minorHAnsi" w:hAnsi="Arial" w:cs="Arial"/>
          <w:color w:val="000000" w:themeColor="text1"/>
          <w:sz w:val="22"/>
          <w:szCs w:val="22"/>
          <w:lang w:eastAsia="en-US"/>
        </w:rPr>
      </w:pPr>
      <w:r w:rsidRPr="00727887">
        <w:rPr>
          <w:rFonts w:ascii="Arial" w:hAnsi="Arial" w:cs="Arial"/>
          <w:color w:val="000000" w:themeColor="text1"/>
          <w:sz w:val="22"/>
          <w:szCs w:val="22"/>
        </w:rPr>
        <w:tab/>
      </w:r>
      <w:r w:rsidRPr="00727887">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727887" w:rsidRDefault="009F0D40" w:rsidP="000F2283">
      <w:pPr>
        <w:pStyle w:val="Default"/>
        <w:spacing w:line="276" w:lineRule="auto"/>
        <w:rPr>
          <w:rFonts w:ascii="Arial" w:eastAsiaTheme="minorHAnsi" w:hAnsi="Arial" w:cs="Arial"/>
          <w:color w:val="000000" w:themeColor="text1"/>
          <w:sz w:val="22"/>
          <w:szCs w:val="22"/>
          <w:lang w:eastAsia="en-US"/>
        </w:rPr>
      </w:pPr>
      <w:r w:rsidRPr="00727887">
        <w:rPr>
          <w:rFonts w:ascii="Arial" w:eastAsiaTheme="minorHAnsi" w:hAnsi="Arial" w:cs="Arial"/>
          <w:color w:val="000000" w:themeColor="text1"/>
          <w:sz w:val="22"/>
          <w:szCs w:val="22"/>
          <w:lang w:eastAsia="en-US"/>
        </w:rPr>
        <w:t xml:space="preserve"> </w:t>
      </w:r>
    </w:p>
    <w:p w14:paraId="6D96F947"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Primeira </w:t>
      </w:r>
      <w:r w:rsidRPr="00727887">
        <w:rPr>
          <w:rFonts w:ascii="Arial" w:eastAsiaTheme="minorHAnsi" w:hAnsi="Arial" w:cs="Arial"/>
          <w:color w:val="000000" w:themeColor="text1"/>
          <w:sz w:val="22"/>
          <w:szCs w:val="22"/>
          <w:lang w:eastAsia="en-US"/>
        </w:rPr>
        <w:t>–</w:t>
      </w:r>
      <w:r w:rsidRPr="00727887">
        <w:rPr>
          <w:rFonts w:ascii="Arial" w:eastAsiaTheme="minorHAnsi" w:hAnsi="Arial" w:cs="Arial"/>
          <w:b/>
          <w:b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727887">
        <w:rPr>
          <w:rFonts w:ascii="Arial" w:eastAsiaTheme="minorHAnsi" w:hAnsi="Arial" w:cs="Arial"/>
          <w:i/>
          <w:i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color w:val="000000" w:themeColor="text1"/>
          <w:sz w:val="22"/>
          <w:szCs w:val="22"/>
          <w:lang w:eastAsia="en-US"/>
        </w:rPr>
        <w:t xml:space="preserve"> </w:t>
      </w:r>
    </w:p>
    <w:p w14:paraId="3B9F144D"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Segunda </w:t>
      </w:r>
      <w:r w:rsidRPr="00727887">
        <w:rPr>
          <w:rFonts w:ascii="Arial" w:eastAsiaTheme="minorHAnsi" w:hAnsi="Arial" w:cs="Arial"/>
          <w:color w:val="000000" w:themeColor="text1"/>
          <w:sz w:val="22"/>
          <w:szCs w:val="22"/>
          <w:lang w:eastAsia="en-US"/>
        </w:rPr>
        <w:t>–</w:t>
      </w:r>
      <w:r w:rsidRPr="00727887">
        <w:rPr>
          <w:rFonts w:ascii="Arial" w:eastAsiaTheme="minorHAnsi" w:hAnsi="Arial" w:cs="Arial"/>
          <w:b/>
          <w:b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Terceira </w:t>
      </w:r>
      <w:r w:rsidRPr="00727887">
        <w:rPr>
          <w:rFonts w:ascii="Arial" w:eastAsiaTheme="minorHAnsi" w:hAnsi="Arial" w:cs="Arial"/>
          <w:color w:val="000000" w:themeColor="text1"/>
          <w:sz w:val="22"/>
          <w:szCs w:val="22"/>
          <w:lang w:eastAsia="en-US"/>
        </w:rPr>
        <w:t>–</w:t>
      </w:r>
      <w:r w:rsidRPr="00727887">
        <w:rPr>
          <w:rFonts w:ascii="Arial" w:eastAsiaTheme="minorHAnsi" w:hAnsi="Arial" w:cs="Arial"/>
          <w:b/>
          <w:b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727887" w:rsidRDefault="009F0D40" w:rsidP="000F2283">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Quarta </w:t>
      </w:r>
      <w:r w:rsidRPr="00727887">
        <w:rPr>
          <w:rFonts w:ascii="Arial" w:eastAsiaTheme="minorHAnsi" w:hAnsi="Arial" w:cs="Arial"/>
          <w:color w:val="000000" w:themeColor="text1"/>
          <w:sz w:val="22"/>
          <w:szCs w:val="22"/>
          <w:lang w:eastAsia="en-US"/>
        </w:rPr>
        <w:t>–</w:t>
      </w:r>
      <w:r w:rsidRPr="00727887">
        <w:rPr>
          <w:rFonts w:ascii="Arial" w:eastAsiaTheme="minorHAnsi" w:hAnsi="Arial" w:cs="Arial"/>
          <w:b/>
          <w:b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727887">
        <w:rPr>
          <w:rFonts w:ascii="Arial" w:eastAsiaTheme="minorHAnsi" w:hAnsi="Arial" w:cs="Arial"/>
          <w:color w:val="000000" w:themeColor="text1"/>
          <w:sz w:val="22"/>
          <w:szCs w:val="22"/>
          <w:lang w:eastAsia="en-US"/>
        </w:rPr>
        <w:t>ão</w:t>
      </w:r>
      <w:proofErr w:type="spellEnd"/>
      <w:r w:rsidRPr="00727887">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Quinta </w:t>
      </w:r>
      <w:r w:rsidRPr="00727887">
        <w:rPr>
          <w:rFonts w:ascii="Arial" w:eastAsiaTheme="minorHAnsi" w:hAnsi="Arial" w:cs="Arial"/>
          <w:color w:val="000000" w:themeColor="text1"/>
          <w:sz w:val="22"/>
          <w:szCs w:val="22"/>
          <w:lang w:eastAsia="en-US"/>
        </w:rPr>
        <w:t>–</w:t>
      </w:r>
      <w:r w:rsidRPr="00727887">
        <w:rPr>
          <w:rFonts w:ascii="Arial" w:eastAsiaTheme="minorHAnsi" w:hAnsi="Arial" w:cs="Arial"/>
          <w:b/>
          <w:bCs/>
          <w:color w:val="000000" w:themeColor="text1"/>
          <w:sz w:val="22"/>
          <w:szCs w:val="22"/>
          <w:lang w:eastAsia="en-US"/>
        </w:rPr>
        <w:t xml:space="preserve"> </w:t>
      </w:r>
      <w:r w:rsidRPr="00727887">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727887" w:rsidRDefault="009F0D40" w:rsidP="000F2283">
      <w:pPr>
        <w:spacing w:line="276" w:lineRule="auto"/>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ab/>
        <w:t xml:space="preserve">Subcláusula Sexta </w:t>
      </w:r>
      <w:r w:rsidRPr="00727887">
        <w:rPr>
          <w:rFonts w:ascii="Arial" w:eastAsiaTheme="minorHAnsi" w:hAnsi="Arial" w:cs="Arial"/>
          <w:color w:val="000000" w:themeColor="text1"/>
          <w:sz w:val="22"/>
          <w:szCs w:val="22"/>
          <w:lang w:eastAsia="en-US"/>
        </w:rPr>
        <w:t>– O reajuste será realizado por apostilamento.</w:t>
      </w:r>
    </w:p>
    <w:p w14:paraId="61BEDB21" w14:textId="77777777" w:rsidR="00F129AE" w:rsidRPr="00727887" w:rsidRDefault="00F129AE" w:rsidP="000F2283">
      <w:pPr>
        <w:spacing w:line="276" w:lineRule="auto"/>
        <w:jc w:val="both"/>
        <w:rPr>
          <w:rFonts w:ascii="Arial" w:eastAsiaTheme="minorHAnsi" w:hAnsi="Arial" w:cs="Arial"/>
          <w:color w:val="000000" w:themeColor="text1"/>
          <w:sz w:val="22"/>
          <w:szCs w:val="22"/>
          <w:lang w:eastAsia="en-US"/>
        </w:rPr>
      </w:pPr>
    </w:p>
    <w:p w14:paraId="173F5B5B" w14:textId="5B7009A4" w:rsidR="009F0D40" w:rsidRPr="00727887" w:rsidRDefault="009F0D40" w:rsidP="000F2283">
      <w:pPr>
        <w:spacing w:line="276" w:lineRule="auto"/>
        <w:jc w:val="both"/>
        <w:rPr>
          <w:rFonts w:ascii="Arial" w:hAnsi="Arial" w:cs="Arial"/>
          <w:b/>
          <w:color w:val="000000" w:themeColor="text1"/>
          <w:sz w:val="22"/>
          <w:szCs w:val="22"/>
        </w:rPr>
      </w:pPr>
      <w:r w:rsidRPr="00727887">
        <w:rPr>
          <w:rFonts w:ascii="Arial" w:hAnsi="Arial" w:cs="Arial"/>
          <w:b/>
          <w:sz w:val="22"/>
          <w:szCs w:val="22"/>
        </w:rPr>
        <w:t xml:space="preserve">CLÁUSULA </w:t>
      </w:r>
      <w:r w:rsidR="00F3137F" w:rsidRPr="00727887">
        <w:rPr>
          <w:rFonts w:ascii="Arial" w:hAnsi="Arial" w:cs="Arial"/>
          <w:b/>
          <w:sz w:val="22"/>
          <w:szCs w:val="22"/>
        </w:rPr>
        <w:t xml:space="preserve">NONA </w:t>
      </w:r>
      <w:r w:rsidRPr="00727887">
        <w:rPr>
          <w:rFonts w:ascii="Arial" w:hAnsi="Arial" w:cs="Arial"/>
          <w:b/>
          <w:sz w:val="22"/>
          <w:szCs w:val="22"/>
        </w:rPr>
        <w:t xml:space="preserve">– </w:t>
      </w:r>
      <w:r w:rsidRPr="00727887">
        <w:rPr>
          <w:rFonts w:ascii="Arial" w:hAnsi="Arial" w:cs="Arial"/>
          <w:b/>
          <w:color w:val="000000" w:themeColor="text1"/>
          <w:sz w:val="22"/>
          <w:szCs w:val="22"/>
        </w:rPr>
        <w:t>REVISÃO DE PREÇOS</w:t>
      </w:r>
    </w:p>
    <w:p w14:paraId="74A0733E" w14:textId="77777777" w:rsidR="009F0D40" w:rsidRPr="00727887" w:rsidRDefault="009F0D40" w:rsidP="000F2283">
      <w:pPr>
        <w:spacing w:line="276" w:lineRule="auto"/>
        <w:jc w:val="both"/>
        <w:rPr>
          <w:rFonts w:ascii="Arial" w:hAnsi="Arial" w:cs="Arial"/>
          <w:b/>
          <w:color w:val="000000" w:themeColor="text1"/>
          <w:sz w:val="22"/>
          <w:szCs w:val="22"/>
        </w:rPr>
      </w:pPr>
    </w:p>
    <w:p w14:paraId="4A7212C6" w14:textId="77777777" w:rsidR="009F0D40" w:rsidRPr="00727887"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727887">
        <w:rPr>
          <w:rFonts w:ascii="Arial" w:hAnsi="Arial" w:cs="Arial"/>
          <w:b/>
          <w:color w:val="000000" w:themeColor="text1"/>
          <w:sz w:val="22"/>
          <w:szCs w:val="22"/>
        </w:rPr>
        <w:tab/>
      </w:r>
      <w:r w:rsidRPr="00727887">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727887" w:rsidRDefault="009F0D40" w:rsidP="000F2283">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Primeira </w:t>
      </w:r>
      <w:r w:rsidRPr="00727887">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727887" w:rsidRDefault="009F0D40" w:rsidP="000F2283">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727887" w:rsidRDefault="009F0D40" w:rsidP="000F2283">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 xml:space="preserve">Subcláusula Segunda </w:t>
      </w:r>
      <w:r w:rsidRPr="00727887">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727887" w:rsidRDefault="009F0D40" w:rsidP="000F2283">
      <w:pPr>
        <w:autoSpaceDE w:val="0"/>
        <w:autoSpaceDN w:val="0"/>
        <w:adjustRightInd w:val="0"/>
        <w:spacing w:line="276" w:lineRule="auto"/>
        <w:rPr>
          <w:rFonts w:ascii="Arial" w:eastAsiaTheme="minorHAnsi" w:hAnsi="Arial" w:cs="Arial"/>
          <w:color w:val="000000" w:themeColor="text1"/>
          <w:sz w:val="22"/>
          <w:szCs w:val="22"/>
          <w:lang w:eastAsia="en-US"/>
        </w:rPr>
      </w:pPr>
      <w:r w:rsidRPr="00727887">
        <w:rPr>
          <w:rFonts w:ascii="Arial" w:eastAsiaTheme="minorHAnsi" w:hAnsi="Arial" w:cs="Arial"/>
          <w:color w:val="000000" w:themeColor="text1"/>
          <w:sz w:val="22"/>
          <w:szCs w:val="22"/>
          <w:lang w:eastAsia="en-US"/>
        </w:rPr>
        <w:t xml:space="preserve"> </w:t>
      </w:r>
    </w:p>
    <w:p w14:paraId="1088A87B" w14:textId="77777777" w:rsidR="009F0D40" w:rsidRPr="00B94C0B" w:rsidRDefault="009F0D40" w:rsidP="000F2283">
      <w:pPr>
        <w:widowControl w:val="0"/>
        <w:tabs>
          <w:tab w:val="left" w:pos="284"/>
        </w:tabs>
        <w:spacing w:line="276" w:lineRule="auto"/>
        <w:jc w:val="both"/>
        <w:rPr>
          <w:rFonts w:ascii="Arial" w:eastAsiaTheme="minorHAnsi" w:hAnsi="Arial" w:cs="Arial"/>
          <w:color w:val="000000" w:themeColor="text1"/>
          <w:sz w:val="22"/>
          <w:szCs w:val="22"/>
          <w:lang w:eastAsia="en-US"/>
        </w:rPr>
      </w:pPr>
      <w:r w:rsidRPr="00727887">
        <w:rPr>
          <w:rFonts w:ascii="Arial" w:eastAsiaTheme="minorHAnsi" w:hAnsi="Arial" w:cs="Arial"/>
          <w:b/>
          <w:bCs/>
          <w:color w:val="000000" w:themeColor="text1"/>
          <w:sz w:val="22"/>
          <w:szCs w:val="22"/>
          <w:lang w:eastAsia="en-US"/>
        </w:rPr>
        <w:tab/>
      </w:r>
      <w:r w:rsidRPr="00727887">
        <w:rPr>
          <w:rFonts w:ascii="Arial" w:eastAsiaTheme="minorHAnsi" w:hAnsi="Arial" w:cs="Arial"/>
          <w:b/>
          <w:bCs/>
          <w:color w:val="000000" w:themeColor="text1"/>
          <w:sz w:val="22"/>
          <w:szCs w:val="22"/>
          <w:lang w:eastAsia="en-US"/>
        </w:rPr>
        <w:tab/>
        <w:t xml:space="preserve">Subcláusula Terceira </w:t>
      </w:r>
      <w:r w:rsidRPr="00727887">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B94C0B" w:rsidRDefault="009F0D40" w:rsidP="000F2283">
      <w:pPr>
        <w:spacing w:line="276" w:lineRule="auto"/>
        <w:jc w:val="both"/>
        <w:rPr>
          <w:rFonts w:ascii="Arial" w:hAnsi="Arial" w:cs="Arial"/>
          <w:b/>
          <w:color w:val="000000" w:themeColor="text1"/>
          <w:sz w:val="22"/>
          <w:szCs w:val="22"/>
        </w:rPr>
      </w:pPr>
    </w:p>
    <w:p w14:paraId="4E8B187E" w14:textId="571B730A"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w:t>
      </w:r>
      <w:r w:rsidR="0060422B" w:rsidRPr="00B94C0B">
        <w:rPr>
          <w:rFonts w:ascii="Arial" w:hAnsi="Arial" w:cs="Arial"/>
          <w:b/>
          <w:color w:val="000000" w:themeColor="text1"/>
          <w:sz w:val="22"/>
          <w:szCs w:val="22"/>
        </w:rPr>
        <w:t xml:space="preserve">DÉCIMA </w:t>
      </w:r>
      <w:r w:rsidRPr="00B94C0B">
        <w:rPr>
          <w:rFonts w:ascii="Arial" w:hAnsi="Arial" w:cs="Arial"/>
          <w:b/>
          <w:color w:val="000000" w:themeColor="text1"/>
          <w:sz w:val="22"/>
          <w:szCs w:val="22"/>
        </w:rPr>
        <w:t>– PRAZO DE VIGÊNCIA E GARANTIA CONTRATUAL</w:t>
      </w:r>
    </w:p>
    <w:p w14:paraId="493780F3" w14:textId="77777777" w:rsidR="009F0D40" w:rsidRPr="00B94C0B" w:rsidRDefault="009F0D40" w:rsidP="000F2283">
      <w:pPr>
        <w:spacing w:line="276" w:lineRule="auto"/>
        <w:jc w:val="both"/>
        <w:rPr>
          <w:rFonts w:ascii="Arial" w:hAnsi="Arial" w:cs="Arial"/>
          <w:b/>
          <w:color w:val="000000" w:themeColor="text1"/>
          <w:sz w:val="22"/>
          <w:szCs w:val="22"/>
        </w:rPr>
      </w:pPr>
    </w:p>
    <w:p w14:paraId="715AC8AF" w14:textId="763E6AD9" w:rsidR="009F0D40" w:rsidRPr="00B94C0B" w:rsidRDefault="009F0D40" w:rsidP="000F2283">
      <w:pPr>
        <w:tabs>
          <w:tab w:val="left" w:pos="284"/>
        </w:tabs>
        <w:spacing w:line="276" w:lineRule="auto"/>
        <w:jc w:val="both"/>
        <w:rPr>
          <w:rFonts w:ascii="Arial" w:hAnsi="Arial" w:cs="Arial"/>
          <w:sz w:val="22"/>
          <w:szCs w:val="22"/>
        </w:rPr>
      </w:pPr>
      <w:r w:rsidRPr="00B94C0B">
        <w:rPr>
          <w:rFonts w:ascii="Arial" w:hAnsi="Arial" w:cs="Arial"/>
          <w:color w:val="000000" w:themeColor="text1"/>
          <w:sz w:val="22"/>
          <w:szCs w:val="22"/>
        </w:rPr>
        <w:tab/>
      </w:r>
      <w:r w:rsidRPr="00B94C0B">
        <w:rPr>
          <w:rFonts w:ascii="Arial" w:hAnsi="Arial" w:cs="Arial"/>
          <w:sz w:val="22"/>
          <w:szCs w:val="22"/>
        </w:rPr>
        <w:tab/>
      </w:r>
      <w:r w:rsidR="00AD10CC" w:rsidRPr="00B94C0B">
        <w:rPr>
          <w:rFonts w:ascii="Arial" w:hAnsi="Arial" w:cs="Arial"/>
          <w:sz w:val="22"/>
          <w:szCs w:val="22"/>
        </w:rPr>
        <w:t xml:space="preserve">A vigência do </w:t>
      </w:r>
      <w:r w:rsidR="000B4F5A" w:rsidRPr="00B94C0B">
        <w:rPr>
          <w:rFonts w:ascii="Arial" w:hAnsi="Arial" w:cs="Arial"/>
          <w:sz w:val="22"/>
          <w:szCs w:val="22"/>
        </w:rPr>
        <w:t>C</w:t>
      </w:r>
      <w:r w:rsidR="00AD10CC" w:rsidRPr="00B94C0B">
        <w:rPr>
          <w:rFonts w:ascii="Arial" w:hAnsi="Arial" w:cs="Arial"/>
          <w:sz w:val="22"/>
          <w:szCs w:val="22"/>
        </w:rPr>
        <w:t xml:space="preserve">ontrato a ser firmado será de </w:t>
      </w:r>
      <w:r w:rsidR="002455E3" w:rsidRPr="00B94C0B">
        <w:rPr>
          <w:rFonts w:ascii="Arial" w:hAnsi="Arial" w:cs="Arial"/>
          <w:sz w:val="22"/>
          <w:szCs w:val="22"/>
        </w:rPr>
        <w:t xml:space="preserve">12 (doze) meses, a partir </w:t>
      </w:r>
      <w:r w:rsidR="00C82936" w:rsidRPr="00B94C0B">
        <w:rPr>
          <w:rFonts w:ascii="Arial" w:hAnsi="Arial" w:cs="Arial"/>
          <w:sz w:val="22"/>
          <w:szCs w:val="22"/>
        </w:rPr>
        <w:t>da assinatura do Contrato</w:t>
      </w:r>
      <w:r w:rsidRPr="00B94C0B">
        <w:rPr>
          <w:rFonts w:ascii="Arial" w:hAnsi="Arial" w:cs="Arial"/>
          <w:sz w:val="22"/>
          <w:szCs w:val="22"/>
        </w:rPr>
        <w:t>, prorrogável por até 120 (cento e vinte) meses, na forma do artigo 107 da Lei Federal nº 14.133/2021.</w:t>
      </w:r>
    </w:p>
    <w:p w14:paraId="42D1DCAE" w14:textId="77777777" w:rsidR="009F0D40" w:rsidRPr="00B94C0B" w:rsidRDefault="009F0D40" w:rsidP="000F2283">
      <w:pPr>
        <w:spacing w:line="276" w:lineRule="auto"/>
        <w:jc w:val="both"/>
        <w:rPr>
          <w:rFonts w:ascii="Arial" w:hAnsi="Arial" w:cs="Arial"/>
          <w:sz w:val="22"/>
          <w:szCs w:val="22"/>
        </w:rPr>
      </w:pPr>
    </w:p>
    <w:p w14:paraId="080BE9D6" w14:textId="77777777" w:rsidR="009F0D40" w:rsidRPr="00B94C0B" w:rsidRDefault="009F0D40" w:rsidP="000F2283">
      <w:pPr>
        <w:tabs>
          <w:tab w:val="left" w:pos="284"/>
        </w:tabs>
        <w:spacing w:line="276" w:lineRule="auto"/>
        <w:jc w:val="both"/>
        <w:rPr>
          <w:rFonts w:ascii="Arial" w:hAnsi="Arial" w:cs="Arial"/>
          <w:sz w:val="22"/>
          <w:szCs w:val="22"/>
        </w:rPr>
      </w:pPr>
      <w:r w:rsidRPr="00B94C0B">
        <w:rPr>
          <w:rFonts w:ascii="Arial" w:hAnsi="Arial" w:cs="Arial"/>
          <w:sz w:val="22"/>
          <w:szCs w:val="22"/>
        </w:rPr>
        <w:tab/>
      </w:r>
      <w:r w:rsidRPr="00B94C0B">
        <w:rPr>
          <w:rFonts w:ascii="Arial" w:hAnsi="Arial" w:cs="Arial"/>
          <w:sz w:val="22"/>
          <w:szCs w:val="22"/>
        </w:rPr>
        <w:tab/>
      </w:r>
      <w:r w:rsidRPr="00B94C0B">
        <w:rPr>
          <w:rFonts w:ascii="Arial" w:hAnsi="Arial" w:cs="Arial"/>
          <w:b/>
          <w:bCs/>
          <w:sz w:val="22"/>
          <w:szCs w:val="22"/>
        </w:rPr>
        <w:t>Subcláusula Primeira</w:t>
      </w:r>
      <w:r w:rsidRPr="00B94C0B">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B94C0B" w:rsidRDefault="009F0D40" w:rsidP="000F2283">
      <w:pPr>
        <w:spacing w:line="276" w:lineRule="auto"/>
        <w:jc w:val="both"/>
        <w:rPr>
          <w:rFonts w:ascii="Arial" w:hAnsi="Arial" w:cs="Arial"/>
          <w:color w:val="000000" w:themeColor="text1"/>
          <w:sz w:val="22"/>
          <w:szCs w:val="22"/>
        </w:rPr>
      </w:pPr>
    </w:p>
    <w:p w14:paraId="15B03898" w14:textId="77777777" w:rsidR="009F0D40" w:rsidRPr="00B94C0B" w:rsidRDefault="009F0D40" w:rsidP="000F2283">
      <w:pPr>
        <w:pStyle w:val="Default"/>
        <w:spacing w:line="276" w:lineRule="auto"/>
        <w:jc w:val="both"/>
        <w:rPr>
          <w:rFonts w:ascii="Arial" w:eastAsiaTheme="minorHAnsi" w:hAnsi="Arial" w:cs="Arial"/>
          <w:color w:val="000000" w:themeColor="text1"/>
          <w:sz w:val="22"/>
          <w:szCs w:val="22"/>
          <w:lang w:eastAsia="en-US"/>
        </w:rPr>
      </w:pPr>
      <w:r w:rsidRPr="00B94C0B">
        <w:rPr>
          <w:rFonts w:ascii="Arial" w:hAnsi="Arial" w:cs="Arial"/>
          <w:color w:val="000000" w:themeColor="text1"/>
          <w:sz w:val="22"/>
          <w:szCs w:val="22"/>
        </w:rPr>
        <w:tab/>
      </w:r>
      <w:r w:rsidRPr="00B94C0B">
        <w:rPr>
          <w:rFonts w:ascii="Arial" w:hAnsi="Arial" w:cs="Arial"/>
          <w:b/>
          <w:color w:val="000000" w:themeColor="text1"/>
          <w:sz w:val="22"/>
          <w:szCs w:val="22"/>
        </w:rPr>
        <w:t xml:space="preserve">Subcláusula Segunda </w:t>
      </w:r>
      <w:r w:rsidRPr="00B94C0B">
        <w:rPr>
          <w:rFonts w:ascii="Arial" w:hAnsi="Arial" w:cs="Arial"/>
          <w:color w:val="000000" w:themeColor="text1"/>
          <w:sz w:val="22"/>
          <w:szCs w:val="22"/>
        </w:rPr>
        <w:t xml:space="preserve">– </w:t>
      </w:r>
      <w:r w:rsidRPr="00B94C0B">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B94C0B" w:rsidRDefault="009F0D40" w:rsidP="000F2283">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B94C0B" w:rsidRDefault="009F0D40" w:rsidP="000F2283">
      <w:pPr>
        <w:tabs>
          <w:tab w:val="left" w:pos="284"/>
        </w:tabs>
        <w:spacing w:line="276" w:lineRule="auto"/>
        <w:jc w:val="both"/>
        <w:rPr>
          <w:rFonts w:ascii="Arial" w:eastAsiaTheme="minorHAnsi" w:hAnsi="Arial" w:cs="Arial"/>
          <w:color w:val="000000" w:themeColor="text1"/>
          <w:sz w:val="22"/>
          <w:szCs w:val="22"/>
          <w:lang w:eastAsia="en-US"/>
        </w:rPr>
      </w:pPr>
      <w:r w:rsidRPr="00B94C0B">
        <w:rPr>
          <w:rFonts w:ascii="Arial" w:eastAsiaTheme="minorHAnsi" w:hAnsi="Arial" w:cs="Arial"/>
          <w:b/>
          <w:bCs/>
          <w:color w:val="000000" w:themeColor="text1"/>
          <w:sz w:val="22"/>
          <w:szCs w:val="22"/>
          <w:lang w:eastAsia="en-US"/>
        </w:rPr>
        <w:lastRenderedPageBreak/>
        <w:tab/>
      </w:r>
      <w:r w:rsidRPr="00B94C0B">
        <w:rPr>
          <w:rFonts w:ascii="Arial" w:eastAsiaTheme="minorHAnsi" w:hAnsi="Arial" w:cs="Arial"/>
          <w:b/>
          <w:bCs/>
          <w:color w:val="000000" w:themeColor="text1"/>
          <w:sz w:val="22"/>
          <w:szCs w:val="22"/>
          <w:lang w:eastAsia="en-US"/>
        </w:rPr>
        <w:tab/>
        <w:t xml:space="preserve">Subcláusula Terceira </w:t>
      </w:r>
      <w:r w:rsidRPr="00B94C0B">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F8B1A2A" w14:textId="77777777" w:rsidR="00C82936" w:rsidRPr="00B94C0B" w:rsidRDefault="00C82936" w:rsidP="000F2283">
      <w:pPr>
        <w:tabs>
          <w:tab w:val="left" w:pos="284"/>
        </w:tabs>
        <w:spacing w:line="276" w:lineRule="auto"/>
        <w:jc w:val="both"/>
        <w:rPr>
          <w:rFonts w:ascii="Arial" w:eastAsiaTheme="minorHAnsi" w:hAnsi="Arial" w:cs="Arial"/>
          <w:color w:val="000000" w:themeColor="text1"/>
          <w:sz w:val="22"/>
          <w:szCs w:val="22"/>
          <w:lang w:eastAsia="en-US"/>
        </w:rPr>
      </w:pPr>
    </w:p>
    <w:p w14:paraId="1263FFA6" w14:textId="17E6E64D" w:rsidR="00C82936" w:rsidRPr="00B94C0B" w:rsidRDefault="00C82936" w:rsidP="00C82936">
      <w:pPr>
        <w:autoSpaceDE w:val="0"/>
        <w:autoSpaceDN w:val="0"/>
        <w:adjustRightInd w:val="0"/>
        <w:spacing w:after="120"/>
        <w:jc w:val="both"/>
        <w:rPr>
          <w:rFonts w:ascii="Arial" w:eastAsiaTheme="minorHAnsi" w:hAnsi="Arial" w:cs="Arial"/>
          <w:color w:val="000000" w:themeColor="text1"/>
          <w:sz w:val="22"/>
          <w:szCs w:val="22"/>
          <w:lang w:eastAsia="en-US"/>
        </w:rPr>
      </w:pPr>
      <w:r w:rsidRPr="00B94C0B">
        <w:rPr>
          <w:rFonts w:ascii="Arial" w:eastAsiaTheme="minorHAnsi" w:hAnsi="Arial" w:cs="Arial"/>
          <w:b/>
          <w:bCs/>
          <w:color w:val="000000" w:themeColor="text1"/>
          <w:sz w:val="22"/>
          <w:szCs w:val="22"/>
          <w:lang w:eastAsia="en-US"/>
        </w:rPr>
        <w:tab/>
        <w:t xml:space="preserve">Subcláusula Quarta </w:t>
      </w:r>
      <w:r w:rsidRPr="00B94C0B">
        <w:rPr>
          <w:rFonts w:ascii="Arial" w:eastAsiaTheme="minorHAnsi" w:hAnsi="Arial" w:cs="Arial"/>
          <w:color w:val="000000" w:themeColor="text1"/>
          <w:sz w:val="22"/>
          <w:szCs w:val="22"/>
          <w:lang w:eastAsia="en-US"/>
        </w:rPr>
        <w:t xml:space="preserve">– A vantagem econômica do </w:t>
      </w:r>
      <w:r w:rsidR="00284BE9">
        <w:rPr>
          <w:rFonts w:ascii="Arial" w:eastAsiaTheme="minorHAnsi" w:hAnsi="Arial" w:cs="Arial"/>
          <w:color w:val="000000" w:themeColor="text1"/>
          <w:sz w:val="22"/>
          <w:szCs w:val="22"/>
          <w:lang w:eastAsia="en-US"/>
        </w:rPr>
        <w:t>C</w:t>
      </w:r>
      <w:r w:rsidRPr="00B94C0B">
        <w:rPr>
          <w:rFonts w:ascii="Arial" w:eastAsiaTheme="minorHAnsi" w:hAnsi="Arial" w:cs="Arial"/>
          <w:color w:val="000000" w:themeColor="text1"/>
          <w:sz w:val="22"/>
          <w:szCs w:val="22"/>
          <w:lang w:eastAsia="en-US"/>
        </w:rPr>
        <w:t xml:space="preserve">ontrato estará assegurada, sendo dispensada a realização de pesquisa de mercado para sua prorrogação, quando: </w:t>
      </w:r>
    </w:p>
    <w:p w14:paraId="4437F647" w14:textId="77777777" w:rsidR="00C82936" w:rsidRPr="00B94C0B" w:rsidRDefault="00C82936" w:rsidP="00C82936">
      <w:pPr>
        <w:pStyle w:val="PargrafodaLista"/>
        <w:numPr>
          <w:ilvl w:val="0"/>
          <w:numId w:val="37"/>
        </w:numPr>
        <w:autoSpaceDE w:val="0"/>
        <w:autoSpaceDN w:val="0"/>
        <w:adjustRightInd w:val="0"/>
        <w:spacing w:after="120" w:line="240" w:lineRule="auto"/>
        <w:jc w:val="both"/>
        <w:rPr>
          <w:rFonts w:ascii="Arial" w:eastAsiaTheme="minorHAnsi" w:hAnsi="Arial" w:cs="Arial"/>
          <w:color w:val="000000" w:themeColor="text1"/>
        </w:rPr>
      </w:pPr>
      <w:r w:rsidRPr="00B94C0B">
        <w:rPr>
          <w:rFonts w:ascii="Arial" w:eastAsiaTheme="minorHAnsi" w:hAnsi="Arial" w:cs="Arial"/>
          <w:color w:val="000000" w:themeColor="text1"/>
        </w:rPr>
        <w:t xml:space="preserve">A repactuação dos itens envolvendo salários for efetuada com base em convenção, acordo coletivo ou em decorrência de lei; </w:t>
      </w:r>
    </w:p>
    <w:p w14:paraId="28D04E8E" w14:textId="10F28DD6" w:rsidR="00C82936" w:rsidRPr="00B94C0B" w:rsidRDefault="00C82936" w:rsidP="00C82936">
      <w:pPr>
        <w:pStyle w:val="PargrafodaLista"/>
        <w:numPr>
          <w:ilvl w:val="0"/>
          <w:numId w:val="37"/>
        </w:numPr>
        <w:autoSpaceDE w:val="0"/>
        <w:autoSpaceDN w:val="0"/>
        <w:adjustRightInd w:val="0"/>
        <w:spacing w:after="120" w:line="240" w:lineRule="auto"/>
        <w:jc w:val="both"/>
        <w:rPr>
          <w:rFonts w:ascii="Arial" w:eastAsiaTheme="minorHAnsi" w:hAnsi="Arial" w:cs="Arial"/>
          <w:color w:val="000000" w:themeColor="text1"/>
        </w:rPr>
      </w:pPr>
      <w:r w:rsidRPr="00B94C0B">
        <w:rPr>
          <w:rFonts w:ascii="Arial" w:hAnsi="Arial" w:cs="Arial"/>
        </w:rPr>
        <w:t xml:space="preserve">A repactuação dos itens envolvendo materiais, uniformes e equipamentos for efetuada com base em índice de correção; </w:t>
      </w:r>
    </w:p>
    <w:p w14:paraId="3DBA354E" w14:textId="77777777" w:rsidR="00C82936" w:rsidRPr="00B94C0B" w:rsidRDefault="00C82936" w:rsidP="00C82936">
      <w:pPr>
        <w:pStyle w:val="PargrafodaLista"/>
        <w:tabs>
          <w:tab w:val="left" w:pos="284"/>
        </w:tabs>
        <w:jc w:val="both"/>
        <w:rPr>
          <w:rFonts w:ascii="Arial" w:eastAsiaTheme="minorHAnsi" w:hAnsi="Arial" w:cs="Arial"/>
          <w:color w:val="000000" w:themeColor="text1"/>
        </w:rPr>
      </w:pPr>
    </w:p>
    <w:p w14:paraId="5A6261FF" w14:textId="33B8C78B" w:rsidR="00C82936" w:rsidRPr="00B94C0B" w:rsidRDefault="00C82936" w:rsidP="004028A1">
      <w:pPr>
        <w:pStyle w:val="PargrafodaLista"/>
        <w:spacing w:after="120"/>
        <w:ind w:left="0" w:firstLine="720"/>
        <w:jc w:val="both"/>
        <w:rPr>
          <w:rFonts w:ascii="Arial" w:hAnsi="Arial" w:cs="Arial"/>
          <w:bCs/>
        </w:rPr>
      </w:pPr>
      <w:r w:rsidRPr="00B94C0B">
        <w:rPr>
          <w:rFonts w:ascii="Arial" w:eastAsiaTheme="minorHAnsi" w:hAnsi="Arial" w:cs="Arial"/>
          <w:b/>
          <w:bCs/>
          <w:color w:val="000000" w:themeColor="text1"/>
        </w:rPr>
        <w:t xml:space="preserve">Subcláusula Quinta </w:t>
      </w:r>
      <w:r w:rsidRPr="00B94C0B">
        <w:rPr>
          <w:rFonts w:ascii="Arial" w:eastAsiaTheme="minorHAnsi" w:hAnsi="Arial" w:cs="Arial"/>
          <w:color w:val="000000" w:themeColor="text1"/>
        </w:rPr>
        <w:t xml:space="preserve">– </w:t>
      </w:r>
      <w:r w:rsidRPr="00B94C0B">
        <w:rPr>
          <w:rFonts w:ascii="Arial" w:hAnsi="Arial" w:cs="Arial"/>
          <w:bCs/>
        </w:rPr>
        <w:t>Caso o Contrato seja prorrogado, o CISAMUSEP terá direito às mesmas condições do Contrato aos seus aditivos.</w:t>
      </w:r>
    </w:p>
    <w:p w14:paraId="3109FD15" w14:textId="77777777" w:rsidR="009F0D40" w:rsidRPr="00B94C0B" w:rsidRDefault="009F0D40" w:rsidP="000F2283">
      <w:pPr>
        <w:spacing w:line="276" w:lineRule="auto"/>
        <w:jc w:val="both"/>
        <w:rPr>
          <w:rFonts w:ascii="Arial" w:hAnsi="Arial" w:cs="Arial"/>
          <w:color w:val="000000" w:themeColor="text1"/>
          <w:sz w:val="22"/>
          <w:szCs w:val="22"/>
        </w:rPr>
      </w:pPr>
    </w:p>
    <w:p w14:paraId="673EED1D" w14:textId="16D65316"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w:t>
      </w:r>
      <w:r w:rsidR="0060422B" w:rsidRPr="00B94C0B">
        <w:rPr>
          <w:rFonts w:ascii="Arial" w:hAnsi="Arial" w:cs="Arial"/>
          <w:b/>
          <w:color w:val="000000" w:themeColor="text1"/>
          <w:sz w:val="22"/>
          <w:szCs w:val="22"/>
        </w:rPr>
        <w:t xml:space="preserve">DÉCIMA </w:t>
      </w:r>
      <w:proofErr w:type="gramStart"/>
      <w:r w:rsidR="0060422B" w:rsidRPr="00B94C0B">
        <w:rPr>
          <w:rFonts w:ascii="Arial" w:hAnsi="Arial" w:cs="Arial"/>
          <w:b/>
          <w:color w:val="000000" w:themeColor="text1"/>
          <w:sz w:val="22"/>
          <w:szCs w:val="22"/>
        </w:rPr>
        <w:t xml:space="preserve">PRIMEIRA </w:t>
      </w:r>
      <w:r w:rsidRPr="00B94C0B">
        <w:rPr>
          <w:rFonts w:ascii="Arial" w:hAnsi="Arial" w:cs="Arial"/>
          <w:b/>
          <w:color w:val="000000" w:themeColor="text1"/>
          <w:sz w:val="22"/>
          <w:szCs w:val="22"/>
        </w:rPr>
        <w:t xml:space="preserve"> –</w:t>
      </w:r>
      <w:proofErr w:type="gramEnd"/>
      <w:r w:rsidRPr="00B94C0B">
        <w:rPr>
          <w:rFonts w:ascii="Arial" w:hAnsi="Arial" w:cs="Arial"/>
          <w:b/>
          <w:color w:val="000000" w:themeColor="text1"/>
          <w:sz w:val="22"/>
          <w:szCs w:val="22"/>
        </w:rPr>
        <w:t xml:space="preserve"> DIREITOS E RESPONSABILIDADES DAS PARTES</w:t>
      </w:r>
    </w:p>
    <w:p w14:paraId="741B4D3F" w14:textId="77777777" w:rsidR="009F0D40" w:rsidRPr="00B94C0B" w:rsidRDefault="009F0D40" w:rsidP="000F2283">
      <w:pPr>
        <w:spacing w:line="276" w:lineRule="auto"/>
        <w:jc w:val="both"/>
        <w:rPr>
          <w:rFonts w:ascii="Arial" w:hAnsi="Arial" w:cs="Arial"/>
          <w:b/>
          <w:color w:val="000000" w:themeColor="text1"/>
          <w:sz w:val="22"/>
          <w:szCs w:val="22"/>
        </w:rPr>
      </w:pPr>
    </w:p>
    <w:p w14:paraId="566F5050" w14:textId="77777777" w:rsidR="009F0D40" w:rsidRPr="000F2283" w:rsidRDefault="009F0D40" w:rsidP="000F2283">
      <w:pPr>
        <w:tabs>
          <w:tab w:val="left" w:pos="284"/>
        </w:tabs>
        <w:spacing w:line="276" w:lineRule="auto"/>
        <w:jc w:val="both"/>
        <w:rPr>
          <w:rFonts w:ascii="Arial" w:hAnsi="Arial" w:cs="Arial"/>
          <w:color w:val="000000" w:themeColor="text1"/>
          <w:sz w:val="22"/>
          <w:szCs w:val="22"/>
        </w:rPr>
      </w:pPr>
      <w:r w:rsidRPr="00B94C0B">
        <w:rPr>
          <w:rFonts w:ascii="Arial" w:hAnsi="Arial" w:cs="Arial"/>
          <w:b/>
          <w:color w:val="000000" w:themeColor="text1"/>
          <w:sz w:val="22"/>
          <w:szCs w:val="22"/>
        </w:rPr>
        <w:tab/>
      </w:r>
      <w:r w:rsidRPr="00B94C0B">
        <w:rPr>
          <w:rFonts w:ascii="Arial" w:hAnsi="Arial" w:cs="Arial"/>
          <w:b/>
          <w:color w:val="000000" w:themeColor="text1"/>
          <w:sz w:val="22"/>
          <w:szCs w:val="22"/>
        </w:rPr>
        <w:tab/>
      </w:r>
      <w:r w:rsidRPr="00B94C0B">
        <w:rPr>
          <w:rFonts w:ascii="Arial" w:hAnsi="Arial" w:cs="Arial"/>
          <w:color w:val="000000" w:themeColor="text1"/>
          <w:sz w:val="22"/>
          <w:szCs w:val="22"/>
        </w:rPr>
        <w:t xml:space="preserve">Constituem direitos </w:t>
      </w:r>
      <w:proofErr w:type="gramStart"/>
      <w:r w:rsidRPr="00B94C0B">
        <w:rPr>
          <w:rFonts w:ascii="Arial" w:hAnsi="Arial" w:cs="Arial"/>
          <w:color w:val="000000" w:themeColor="text1"/>
          <w:sz w:val="22"/>
          <w:szCs w:val="22"/>
        </w:rPr>
        <w:t>do</w:t>
      </w:r>
      <w:proofErr w:type="gramEnd"/>
      <w:r w:rsidRPr="00B94C0B">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0F2283" w:rsidRDefault="009F0D40" w:rsidP="000F2283">
      <w:pPr>
        <w:spacing w:line="276" w:lineRule="auto"/>
        <w:jc w:val="both"/>
        <w:rPr>
          <w:rFonts w:ascii="Arial" w:hAnsi="Arial" w:cs="Arial"/>
          <w:color w:val="000000" w:themeColor="text1"/>
          <w:sz w:val="22"/>
          <w:szCs w:val="22"/>
        </w:rPr>
      </w:pPr>
      <w:r w:rsidRPr="000F2283">
        <w:rPr>
          <w:rFonts w:ascii="Arial" w:hAnsi="Arial" w:cs="Arial"/>
          <w:color w:val="000000" w:themeColor="text1"/>
          <w:sz w:val="22"/>
          <w:szCs w:val="22"/>
        </w:rPr>
        <w:tab/>
      </w:r>
      <w:r w:rsidRPr="000F2283">
        <w:rPr>
          <w:rFonts w:ascii="Arial" w:hAnsi="Arial" w:cs="Arial"/>
          <w:color w:val="000000" w:themeColor="text1"/>
          <w:sz w:val="22"/>
          <w:szCs w:val="22"/>
        </w:rPr>
        <w:tab/>
      </w:r>
    </w:p>
    <w:p w14:paraId="602F696A" w14:textId="77777777" w:rsidR="009F0D40" w:rsidRPr="00E10651" w:rsidRDefault="009F0D40" w:rsidP="000F2283">
      <w:pPr>
        <w:spacing w:line="276" w:lineRule="auto"/>
        <w:jc w:val="both"/>
        <w:rPr>
          <w:rFonts w:ascii="Arial" w:hAnsi="Arial" w:cs="Arial"/>
          <w:sz w:val="22"/>
          <w:szCs w:val="22"/>
        </w:rPr>
      </w:pPr>
      <w:r w:rsidRPr="00E10651">
        <w:rPr>
          <w:rFonts w:ascii="Arial" w:hAnsi="Arial" w:cs="Arial"/>
          <w:b/>
          <w:sz w:val="22"/>
          <w:szCs w:val="22"/>
        </w:rPr>
        <w:tab/>
        <w:t xml:space="preserve">Subcláusula Primeira </w:t>
      </w:r>
      <w:r w:rsidRPr="00E10651">
        <w:rPr>
          <w:rFonts w:ascii="Arial" w:hAnsi="Arial" w:cs="Arial"/>
          <w:sz w:val="22"/>
          <w:szCs w:val="22"/>
        </w:rPr>
        <w:t>– Constituem obrigações do Contratante:</w:t>
      </w:r>
    </w:p>
    <w:p w14:paraId="15EBEA31" w14:textId="0B860D48" w:rsidR="009F0D40" w:rsidRPr="004E0B4B" w:rsidRDefault="000F31C8" w:rsidP="000F2283">
      <w:pPr>
        <w:numPr>
          <w:ilvl w:val="0"/>
          <w:numId w:val="12"/>
        </w:numPr>
        <w:spacing w:line="276" w:lineRule="auto"/>
        <w:ind w:hanging="494"/>
        <w:jc w:val="both"/>
        <w:rPr>
          <w:rFonts w:ascii="Arial" w:hAnsi="Arial" w:cs="Arial"/>
          <w:bCs/>
          <w:sz w:val="22"/>
          <w:szCs w:val="22"/>
        </w:rPr>
      </w:pPr>
      <w:r w:rsidRPr="004E0B4B">
        <w:rPr>
          <w:rFonts w:ascii="Arial" w:hAnsi="Arial" w:cs="Arial"/>
          <w:bCs/>
          <w:sz w:val="22"/>
          <w:szCs w:val="22"/>
        </w:rPr>
        <w:t>Exigir o cumprimento de todas as obrigações assumidas pela Contratada, de acordo</w:t>
      </w:r>
      <w:r w:rsidR="009F0D40" w:rsidRPr="004E0B4B">
        <w:rPr>
          <w:rFonts w:ascii="Arial" w:hAnsi="Arial" w:cs="Arial"/>
          <w:bCs/>
          <w:sz w:val="22"/>
          <w:szCs w:val="22"/>
        </w:rPr>
        <w:t xml:space="preserve"> com as condições deste Contrato, do Edital e seus anexos e do Termo de Referência.</w:t>
      </w:r>
    </w:p>
    <w:p w14:paraId="03CB4A40" w14:textId="64513DCB" w:rsidR="0060422B" w:rsidRPr="004E0B4B" w:rsidRDefault="0060422B" w:rsidP="000F2283">
      <w:pPr>
        <w:numPr>
          <w:ilvl w:val="0"/>
          <w:numId w:val="12"/>
        </w:numPr>
        <w:spacing w:line="276" w:lineRule="auto"/>
        <w:ind w:hanging="494"/>
        <w:jc w:val="both"/>
        <w:rPr>
          <w:rFonts w:ascii="Arial" w:hAnsi="Arial" w:cs="Arial"/>
          <w:bCs/>
          <w:sz w:val="22"/>
          <w:szCs w:val="22"/>
        </w:rPr>
      </w:pPr>
      <w:r w:rsidRPr="004E0B4B">
        <w:rPr>
          <w:rFonts w:ascii="Arial" w:hAnsi="Arial" w:cs="Arial"/>
          <w:bCs/>
          <w:sz w:val="22"/>
          <w:szCs w:val="22"/>
        </w:rPr>
        <w:t>Manifestar-se formalmente em todos os atos relativos à execução do objeto, em especial quanto à aplicação de sanções, alterações e repactuações do mesmo.</w:t>
      </w:r>
    </w:p>
    <w:p w14:paraId="2832F36C" w14:textId="0F94E317" w:rsidR="0060422B" w:rsidRPr="004E0B4B" w:rsidRDefault="00E10651" w:rsidP="000F2283">
      <w:pPr>
        <w:numPr>
          <w:ilvl w:val="0"/>
          <w:numId w:val="12"/>
        </w:numPr>
        <w:spacing w:line="276" w:lineRule="auto"/>
        <w:ind w:hanging="494"/>
        <w:jc w:val="both"/>
        <w:rPr>
          <w:rFonts w:ascii="Arial" w:hAnsi="Arial" w:cs="Arial"/>
          <w:bCs/>
          <w:sz w:val="22"/>
          <w:szCs w:val="22"/>
        </w:rPr>
      </w:pPr>
      <w:r w:rsidRPr="004E0B4B">
        <w:rPr>
          <w:rFonts w:ascii="Arial" w:hAnsi="Arial" w:cs="Arial"/>
          <w:bCs/>
          <w:sz w:val="22"/>
          <w:szCs w:val="22"/>
        </w:rPr>
        <w:t xml:space="preserve">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w:t>
      </w:r>
      <w:r w:rsidR="00BF4478" w:rsidRPr="004E0B4B">
        <w:rPr>
          <w:rFonts w:ascii="Arial" w:hAnsi="Arial" w:cs="Arial"/>
          <w:bCs/>
          <w:sz w:val="22"/>
          <w:szCs w:val="22"/>
        </w:rPr>
        <w:t>C</w:t>
      </w:r>
      <w:r w:rsidRPr="004E0B4B">
        <w:rPr>
          <w:rFonts w:ascii="Arial" w:hAnsi="Arial" w:cs="Arial"/>
          <w:bCs/>
          <w:sz w:val="22"/>
          <w:szCs w:val="22"/>
        </w:rPr>
        <w:t>ontratada.</w:t>
      </w:r>
    </w:p>
    <w:p w14:paraId="2E4DD7F7" w14:textId="38D66C6E" w:rsidR="0060422B" w:rsidRPr="004E0B4B" w:rsidRDefault="0060422B" w:rsidP="000F2283">
      <w:pPr>
        <w:numPr>
          <w:ilvl w:val="0"/>
          <w:numId w:val="12"/>
        </w:numPr>
        <w:spacing w:line="276" w:lineRule="auto"/>
        <w:ind w:hanging="494"/>
        <w:jc w:val="both"/>
        <w:rPr>
          <w:rFonts w:ascii="Arial" w:hAnsi="Arial" w:cs="Arial"/>
          <w:bCs/>
          <w:sz w:val="22"/>
          <w:szCs w:val="22"/>
        </w:rPr>
      </w:pPr>
      <w:r w:rsidRPr="004E0B4B">
        <w:rPr>
          <w:rFonts w:ascii="Arial" w:hAnsi="Arial" w:cs="Arial"/>
          <w:bCs/>
          <w:sz w:val="22"/>
          <w:szCs w:val="22"/>
        </w:rPr>
        <w:t xml:space="preserve">Prestar as informações e os esclarecimentos que venham a ser solicitados pela </w:t>
      </w:r>
      <w:r w:rsidR="004028A1" w:rsidRPr="004E0B4B">
        <w:rPr>
          <w:rFonts w:ascii="Arial" w:hAnsi="Arial" w:cs="Arial"/>
          <w:bCs/>
          <w:sz w:val="22"/>
          <w:szCs w:val="22"/>
        </w:rPr>
        <w:t>C</w:t>
      </w:r>
      <w:r w:rsidRPr="004E0B4B">
        <w:rPr>
          <w:rFonts w:ascii="Arial" w:hAnsi="Arial" w:cs="Arial"/>
          <w:bCs/>
          <w:sz w:val="22"/>
          <w:szCs w:val="22"/>
        </w:rPr>
        <w:t>ontratada.</w:t>
      </w:r>
    </w:p>
    <w:p w14:paraId="4C101275" w14:textId="08CFDD58" w:rsidR="0060422B" w:rsidRPr="004E0B4B" w:rsidRDefault="0060422B" w:rsidP="000F2283">
      <w:pPr>
        <w:numPr>
          <w:ilvl w:val="0"/>
          <w:numId w:val="12"/>
        </w:numPr>
        <w:spacing w:line="276" w:lineRule="auto"/>
        <w:ind w:hanging="494"/>
        <w:jc w:val="both"/>
        <w:rPr>
          <w:rFonts w:ascii="Arial" w:hAnsi="Arial" w:cs="Arial"/>
          <w:bCs/>
          <w:sz w:val="22"/>
          <w:szCs w:val="22"/>
        </w:rPr>
      </w:pPr>
      <w:r w:rsidRPr="004E0B4B">
        <w:rPr>
          <w:rFonts w:ascii="Arial" w:hAnsi="Arial" w:cs="Arial"/>
          <w:sz w:val="22"/>
          <w:szCs w:val="22"/>
        </w:rPr>
        <w:t xml:space="preserve">Reportar-se somente ao preposto da </w:t>
      </w:r>
      <w:r w:rsidR="00BF4478" w:rsidRPr="004E0B4B">
        <w:rPr>
          <w:rFonts w:ascii="Arial" w:hAnsi="Arial" w:cs="Arial"/>
          <w:sz w:val="22"/>
          <w:szCs w:val="22"/>
        </w:rPr>
        <w:t>C</w:t>
      </w:r>
      <w:r w:rsidRPr="004E0B4B">
        <w:rPr>
          <w:rFonts w:ascii="Arial" w:hAnsi="Arial" w:cs="Arial"/>
          <w:sz w:val="22"/>
          <w:szCs w:val="22"/>
        </w:rPr>
        <w:t>ontratada, sendo-lhe vedado exercer o poder de mando sobre seus funcionários.</w:t>
      </w:r>
    </w:p>
    <w:p w14:paraId="795E2243" w14:textId="29654D29" w:rsidR="009F0D40" w:rsidRPr="004E0B4B" w:rsidRDefault="000F31C8" w:rsidP="000F2283">
      <w:pPr>
        <w:numPr>
          <w:ilvl w:val="0"/>
          <w:numId w:val="12"/>
        </w:numPr>
        <w:spacing w:line="276" w:lineRule="auto"/>
        <w:ind w:hanging="494"/>
        <w:jc w:val="both"/>
        <w:rPr>
          <w:rFonts w:ascii="Arial" w:hAnsi="Arial" w:cs="Arial"/>
          <w:sz w:val="22"/>
          <w:szCs w:val="22"/>
        </w:rPr>
      </w:pPr>
      <w:r w:rsidRPr="004E0B4B">
        <w:rPr>
          <w:rFonts w:ascii="Arial" w:hAnsi="Arial" w:cs="Arial"/>
          <w:bCs/>
          <w:sz w:val="22"/>
          <w:szCs w:val="22"/>
        </w:rPr>
        <w:t xml:space="preserve">Proporcionar todas as facilidades para que a Contratada </w:t>
      </w:r>
      <w:r w:rsidR="003408D4" w:rsidRPr="004E0B4B">
        <w:rPr>
          <w:rFonts w:ascii="Arial" w:hAnsi="Arial" w:cs="Arial"/>
          <w:bCs/>
          <w:sz w:val="22"/>
          <w:szCs w:val="22"/>
        </w:rPr>
        <w:t>possa desempenhar seu serviço dentro das especificações do presente</w:t>
      </w:r>
      <w:r w:rsidR="009F0D40" w:rsidRPr="004E0B4B">
        <w:rPr>
          <w:rFonts w:ascii="Arial" w:hAnsi="Arial" w:cs="Arial"/>
          <w:bCs/>
          <w:sz w:val="22"/>
          <w:szCs w:val="22"/>
        </w:rPr>
        <w:t xml:space="preserve"> Contrato, do Edital e seus anexos e do Termo de Referência</w:t>
      </w:r>
      <w:r w:rsidR="009F0D40" w:rsidRPr="004E0B4B">
        <w:rPr>
          <w:rFonts w:ascii="Arial" w:hAnsi="Arial" w:cs="Arial"/>
          <w:sz w:val="22"/>
          <w:szCs w:val="22"/>
        </w:rPr>
        <w:t>.</w:t>
      </w:r>
    </w:p>
    <w:p w14:paraId="0171C0A5" w14:textId="59F429D3" w:rsidR="00E10651" w:rsidRPr="004E0B4B" w:rsidRDefault="00E10651" w:rsidP="000F2283">
      <w:pPr>
        <w:numPr>
          <w:ilvl w:val="0"/>
          <w:numId w:val="12"/>
        </w:numPr>
        <w:spacing w:line="276" w:lineRule="auto"/>
        <w:ind w:hanging="494"/>
        <w:jc w:val="both"/>
        <w:rPr>
          <w:rFonts w:ascii="Arial" w:hAnsi="Arial" w:cs="Arial"/>
          <w:bCs/>
          <w:sz w:val="22"/>
          <w:szCs w:val="22"/>
        </w:rPr>
      </w:pPr>
      <w:r w:rsidRPr="004E0B4B">
        <w:rPr>
          <w:rFonts w:ascii="Arial" w:hAnsi="Arial" w:cs="Arial"/>
          <w:bCs/>
          <w:sz w:val="22"/>
          <w:szCs w:val="22"/>
        </w:rPr>
        <w:t xml:space="preserve">Solicitar à </w:t>
      </w:r>
      <w:r w:rsidR="00BF4478" w:rsidRPr="004E0B4B">
        <w:rPr>
          <w:rFonts w:ascii="Arial" w:hAnsi="Arial" w:cs="Arial"/>
          <w:bCs/>
          <w:sz w:val="22"/>
          <w:szCs w:val="22"/>
        </w:rPr>
        <w:t>C</w:t>
      </w:r>
      <w:r w:rsidRPr="004E0B4B">
        <w:rPr>
          <w:rFonts w:ascii="Arial" w:hAnsi="Arial" w:cs="Arial"/>
          <w:bCs/>
          <w:sz w:val="22"/>
          <w:szCs w:val="22"/>
        </w:rPr>
        <w:t>ontratada todas as providências necessárias ao bom andamento dos serviços.</w:t>
      </w:r>
    </w:p>
    <w:p w14:paraId="041860C8" w14:textId="2ADA08E8" w:rsidR="00E10651" w:rsidRPr="004E0B4B" w:rsidRDefault="00E10651" w:rsidP="00E10651">
      <w:pPr>
        <w:numPr>
          <w:ilvl w:val="0"/>
          <w:numId w:val="12"/>
        </w:numPr>
        <w:spacing w:line="276" w:lineRule="auto"/>
        <w:ind w:hanging="494"/>
        <w:jc w:val="both"/>
        <w:rPr>
          <w:rFonts w:ascii="Arial" w:hAnsi="Arial" w:cs="Arial"/>
          <w:sz w:val="22"/>
          <w:szCs w:val="22"/>
        </w:rPr>
      </w:pPr>
      <w:r w:rsidRPr="004E0B4B">
        <w:rPr>
          <w:rFonts w:ascii="Arial" w:hAnsi="Arial" w:cs="Arial"/>
          <w:bCs/>
          <w:sz w:val="22"/>
          <w:szCs w:val="22"/>
        </w:rPr>
        <w:t>Rejeitar, no todo ou em parte, a execução do objeto deste Contrato, do Edital e seus anexos e do Termo de Referência</w:t>
      </w:r>
      <w:r w:rsidRPr="004E0B4B">
        <w:rPr>
          <w:rFonts w:ascii="Arial" w:hAnsi="Arial" w:cs="Arial"/>
          <w:sz w:val="22"/>
          <w:szCs w:val="22"/>
        </w:rPr>
        <w:t xml:space="preserve"> </w:t>
      </w:r>
      <w:r w:rsidRPr="004E0B4B">
        <w:rPr>
          <w:rFonts w:ascii="Arial" w:hAnsi="Arial" w:cs="Arial"/>
          <w:bCs/>
          <w:sz w:val="22"/>
          <w:szCs w:val="22"/>
        </w:rPr>
        <w:t>em desacordo com as respectivas especificações.</w:t>
      </w:r>
    </w:p>
    <w:p w14:paraId="1E6F0D07" w14:textId="5688953B" w:rsidR="00E10651" w:rsidRPr="004E0B4B" w:rsidRDefault="00E10651" w:rsidP="00E10651">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Comunicar à</w:t>
      </w:r>
      <w:r w:rsidR="003C7677" w:rsidRPr="004E0B4B">
        <w:rPr>
          <w:rFonts w:ascii="Arial" w:hAnsi="Arial" w:cs="Arial"/>
          <w:sz w:val="22"/>
          <w:szCs w:val="22"/>
        </w:rPr>
        <w:t xml:space="preserve"> C</w:t>
      </w:r>
      <w:r w:rsidRPr="004E0B4B">
        <w:rPr>
          <w:rFonts w:ascii="Arial" w:hAnsi="Arial" w:cs="Arial"/>
          <w:sz w:val="22"/>
          <w:szCs w:val="22"/>
        </w:rPr>
        <w:t>ontratada as ocorrências ou problemas verificados para que efetue medidas corretivas no prazo estabelecido pelo Fiscal do Contrato.</w:t>
      </w:r>
    </w:p>
    <w:p w14:paraId="785C9477" w14:textId="1F177B1A" w:rsidR="00E10651" w:rsidRPr="004E0B4B" w:rsidRDefault="00E10651" w:rsidP="00E10651">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 xml:space="preserve">Informar à </w:t>
      </w:r>
      <w:r w:rsidR="003C7677" w:rsidRPr="004E0B4B">
        <w:rPr>
          <w:rFonts w:ascii="Arial" w:hAnsi="Arial" w:cs="Arial"/>
          <w:sz w:val="22"/>
          <w:szCs w:val="22"/>
        </w:rPr>
        <w:t>C</w:t>
      </w:r>
      <w:r w:rsidRPr="004E0B4B">
        <w:rPr>
          <w:rFonts w:ascii="Arial" w:hAnsi="Arial" w:cs="Arial"/>
          <w:sz w:val="22"/>
          <w:szCs w:val="22"/>
        </w:rPr>
        <w:t>ontratada os responsáveis pela fiscalização e acompanhamento da execução do objeto.</w:t>
      </w:r>
    </w:p>
    <w:p w14:paraId="4C77B9E1" w14:textId="0AA87936" w:rsidR="00E10651" w:rsidRPr="004E0B4B" w:rsidRDefault="00E10651" w:rsidP="00E10651">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lastRenderedPageBreak/>
        <w:t xml:space="preserve">Fiscalizar o cumprimento das obrigações assumidas pela </w:t>
      </w:r>
      <w:r w:rsidR="003C7677" w:rsidRPr="004E0B4B">
        <w:rPr>
          <w:rFonts w:ascii="Arial" w:hAnsi="Arial" w:cs="Arial"/>
          <w:sz w:val="22"/>
          <w:szCs w:val="22"/>
        </w:rPr>
        <w:t>C</w:t>
      </w:r>
      <w:r w:rsidRPr="004E0B4B">
        <w:rPr>
          <w:rFonts w:ascii="Arial" w:hAnsi="Arial" w:cs="Arial"/>
          <w:sz w:val="22"/>
          <w:szCs w:val="22"/>
        </w:rPr>
        <w:t>ontratada, inclusive quanto à continuidade da prestação dos serviços que, ressalvados os casos fortuito e de força maior, justificados e aceitos pelo C</w:t>
      </w:r>
      <w:r w:rsidR="003C7677" w:rsidRPr="004E0B4B">
        <w:rPr>
          <w:rFonts w:ascii="Arial" w:hAnsi="Arial" w:cs="Arial"/>
          <w:sz w:val="22"/>
          <w:szCs w:val="22"/>
        </w:rPr>
        <w:t>ontratante</w:t>
      </w:r>
      <w:r w:rsidRPr="004E0B4B">
        <w:rPr>
          <w:rFonts w:ascii="Arial" w:hAnsi="Arial" w:cs="Arial"/>
          <w:sz w:val="22"/>
          <w:szCs w:val="22"/>
        </w:rPr>
        <w:t>, não deverão ser interrompidos.</w:t>
      </w:r>
    </w:p>
    <w:p w14:paraId="25ED4C79" w14:textId="0FE038EF" w:rsidR="00E10651" w:rsidRPr="004E0B4B" w:rsidRDefault="00E10651" w:rsidP="00E10651">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 xml:space="preserve">Verificar, durante toda a execução do objeto, a manutenção, pela </w:t>
      </w:r>
      <w:r w:rsidR="003C7677" w:rsidRPr="004E0B4B">
        <w:rPr>
          <w:rFonts w:ascii="Arial" w:hAnsi="Arial" w:cs="Arial"/>
          <w:sz w:val="22"/>
          <w:szCs w:val="22"/>
        </w:rPr>
        <w:t>C</w:t>
      </w:r>
      <w:r w:rsidRPr="004E0B4B">
        <w:rPr>
          <w:rFonts w:ascii="Arial" w:hAnsi="Arial" w:cs="Arial"/>
          <w:sz w:val="22"/>
          <w:szCs w:val="22"/>
        </w:rPr>
        <w:t>ontratada, de todas as condições de habilitação e qualificação exigidas no processo de credenciamento, em compatibilidade com as obrigações assumidas.</w:t>
      </w:r>
    </w:p>
    <w:p w14:paraId="30136A0E" w14:textId="77777777" w:rsidR="00E10651" w:rsidRPr="004E0B4B" w:rsidRDefault="00E10651" w:rsidP="000F2283">
      <w:pPr>
        <w:numPr>
          <w:ilvl w:val="0"/>
          <w:numId w:val="12"/>
        </w:numPr>
        <w:spacing w:line="276" w:lineRule="auto"/>
        <w:ind w:hanging="494"/>
        <w:jc w:val="both"/>
        <w:rPr>
          <w:rFonts w:ascii="Arial" w:hAnsi="Arial" w:cs="Arial"/>
          <w:color w:val="FF0000"/>
          <w:sz w:val="22"/>
          <w:szCs w:val="22"/>
        </w:rPr>
      </w:pPr>
      <w:r w:rsidRPr="004E0B4B">
        <w:rPr>
          <w:rFonts w:ascii="Arial" w:hAnsi="Arial" w:cs="Arial"/>
          <w:sz w:val="22"/>
          <w:szCs w:val="22"/>
        </w:rPr>
        <w:t>Assegurar que o ambiente de trabalho, inclusive seus equipamentos e instalações, apresentem condições adequadas ao cumprimento, pela Contratada, das normas de segurança e saúde no trabalho</w:t>
      </w:r>
      <w:r w:rsidRPr="004E0B4B">
        <w:rPr>
          <w:rFonts w:ascii="Arial" w:hAnsi="Arial" w:cs="Arial"/>
        </w:rPr>
        <w:t>.</w:t>
      </w:r>
    </w:p>
    <w:p w14:paraId="15291E8F" w14:textId="5E41DDD5" w:rsidR="003408D4" w:rsidRPr="004E0B4B" w:rsidRDefault="003408D4" w:rsidP="000F2283">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5D43F86" w14:textId="5C06EE5C" w:rsidR="009F0D40" w:rsidRPr="004E0B4B" w:rsidRDefault="009F0D40" w:rsidP="000F2283">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 xml:space="preserve">Pagar à Contratada </w:t>
      </w:r>
      <w:r w:rsidR="003408D4" w:rsidRPr="004E0B4B">
        <w:rPr>
          <w:rFonts w:ascii="Arial" w:hAnsi="Arial" w:cs="Arial"/>
          <w:sz w:val="22"/>
          <w:szCs w:val="22"/>
        </w:rPr>
        <w:t>o valor resultante da prestação do serviço, no prazo e condições estabelecidas</w:t>
      </w:r>
      <w:r w:rsidRPr="004E0B4B">
        <w:rPr>
          <w:rFonts w:ascii="Arial" w:hAnsi="Arial" w:cs="Arial"/>
          <w:sz w:val="22"/>
          <w:szCs w:val="22"/>
          <w:lang w:eastAsia="ar-SA"/>
        </w:rPr>
        <w:t xml:space="preserve"> </w:t>
      </w:r>
      <w:r w:rsidRPr="004E0B4B">
        <w:rPr>
          <w:rFonts w:ascii="Arial" w:hAnsi="Arial" w:cs="Arial"/>
          <w:bCs/>
          <w:sz w:val="22"/>
          <w:szCs w:val="22"/>
        </w:rPr>
        <w:t>neste Contrato, Edital e seus anexos e no Termo de Referência</w:t>
      </w:r>
      <w:r w:rsidRPr="004E0B4B">
        <w:rPr>
          <w:rFonts w:ascii="Arial" w:hAnsi="Arial" w:cs="Arial"/>
          <w:sz w:val="22"/>
          <w:szCs w:val="22"/>
          <w:lang w:eastAsia="ar-SA"/>
        </w:rPr>
        <w:t>.</w:t>
      </w:r>
    </w:p>
    <w:p w14:paraId="009C4C9B" w14:textId="77777777" w:rsidR="009F0D40" w:rsidRPr="004E0B4B" w:rsidRDefault="009F0D40" w:rsidP="000F2283">
      <w:pPr>
        <w:numPr>
          <w:ilvl w:val="0"/>
          <w:numId w:val="12"/>
        </w:numPr>
        <w:spacing w:line="276" w:lineRule="auto"/>
        <w:ind w:hanging="494"/>
        <w:jc w:val="both"/>
        <w:rPr>
          <w:rFonts w:ascii="Arial" w:hAnsi="Arial" w:cs="Arial"/>
          <w:sz w:val="22"/>
          <w:szCs w:val="22"/>
        </w:rPr>
      </w:pPr>
      <w:r w:rsidRPr="004E0B4B">
        <w:rPr>
          <w:rFonts w:ascii="Arial" w:hAnsi="Arial" w:cs="Arial"/>
          <w:sz w:val="22"/>
          <w:szCs w:val="22"/>
        </w:rPr>
        <w:t>Aplicar à Contratada as sanções previstas na lei e neste Contrato.</w:t>
      </w:r>
    </w:p>
    <w:p w14:paraId="07337CFA" w14:textId="77777777" w:rsidR="009F0D40" w:rsidRPr="00C82936" w:rsidRDefault="009F0D40" w:rsidP="000F2283">
      <w:pPr>
        <w:spacing w:line="276" w:lineRule="auto"/>
        <w:ind w:left="1410"/>
        <w:jc w:val="both"/>
        <w:rPr>
          <w:rFonts w:ascii="Arial" w:hAnsi="Arial" w:cs="Arial"/>
          <w:color w:val="FF0000"/>
          <w:sz w:val="22"/>
          <w:szCs w:val="22"/>
        </w:rPr>
      </w:pPr>
    </w:p>
    <w:p w14:paraId="5D4E2BCE" w14:textId="77777777" w:rsidR="009F0D40" w:rsidRPr="00CF70CD" w:rsidRDefault="009F0D40" w:rsidP="000F2283">
      <w:pPr>
        <w:spacing w:line="276" w:lineRule="auto"/>
        <w:ind w:left="709"/>
        <w:jc w:val="both"/>
        <w:rPr>
          <w:rFonts w:ascii="Arial" w:hAnsi="Arial" w:cs="Arial"/>
          <w:sz w:val="22"/>
          <w:szCs w:val="22"/>
        </w:rPr>
      </w:pPr>
      <w:r w:rsidRPr="00CF70CD">
        <w:rPr>
          <w:rFonts w:ascii="Arial" w:hAnsi="Arial" w:cs="Arial"/>
          <w:b/>
          <w:sz w:val="22"/>
          <w:szCs w:val="22"/>
        </w:rPr>
        <w:t xml:space="preserve">Subcláusula Segunda </w:t>
      </w:r>
      <w:r w:rsidRPr="00CF70CD">
        <w:rPr>
          <w:rFonts w:ascii="Arial" w:hAnsi="Arial" w:cs="Arial"/>
          <w:sz w:val="22"/>
          <w:szCs w:val="22"/>
        </w:rPr>
        <w:t>–</w:t>
      </w:r>
      <w:r w:rsidRPr="00CF70CD">
        <w:rPr>
          <w:rFonts w:ascii="Arial" w:hAnsi="Arial" w:cs="Arial"/>
          <w:b/>
          <w:sz w:val="22"/>
          <w:szCs w:val="22"/>
        </w:rPr>
        <w:t xml:space="preserve"> </w:t>
      </w:r>
      <w:r w:rsidRPr="00CF70CD">
        <w:rPr>
          <w:rFonts w:ascii="Arial" w:hAnsi="Arial" w:cs="Arial"/>
          <w:sz w:val="22"/>
          <w:szCs w:val="22"/>
        </w:rPr>
        <w:t>Constituem obrigações da Contratada:</w:t>
      </w:r>
    </w:p>
    <w:p w14:paraId="1AF370E4" w14:textId="77777777" w:rsidR="009F0D40" w:rsidRPr="00567047" w:rsidRDefault="009F0D40" w:rsidP="000F2283">
      <w:pPr>
        <w:pStyle w:val="PargrafodaLista"/>
        <w:numPr>
          <w:ilvl w:val="0"/>
          <w:numId w:val="13"/>
        </w:numPr>
        <w:ind w:left="1770" w:hanging="494"/>
        <w:jc w:val="both"/>
        <w:rPr>
          <w:rFonts w:ascii="Arial" w:eastAsia="Arial Unicode MS" w:hAnsi="Arial" w:cs="Arial"/>
        </w:rPr>
      </w:pPr>
      <w:r w:rsidRPr="00567047">
        <w:rPr>
          <w:rFonts w:ascii="Arial" w:eastAsia="Arial Unicode MS" w:hAnsi="Arial" w:cs="Arial"/>
        </w:rPr>
        <w:t xml:space="preserve">Fornecer o objeto contratado na forma ajustada. </w:t>
      </w:r>
    </w:p>
    <w:p w14:paraId="5FBF0091" w14:textId="77777777" w:rsidR="00567047" w:rsidRPr="00E956CB" w:rsidRDefault="000A2FF3" w:rsidP="00567047">
      <w:pPr>
        <w:pStyle w:val="PargrafodaLista"/>
        <w:numPr>
          <w:ilvl w:val="0"/>
          <w:numId w:val="13"/>
        </w:numPr>
        <w:ind w:left="1770" w:hanging="494"/>
        <w:jc w:val="both"/>
        <w:rPr>
          <w:rFonts w:ascii="Arial" w:eastAsia="Arial Unicode MS" w:hAnsi="Arial" w:cs="Arial"/>
        </w:rPr>
      </w:pPr>
      <w:r w:rsidRPr="00567047">
        <w:rPr>
          <w:rFonts w:ascii="Arial" w:eastAsia="Arial Unicode MS" w:hAnsi="Arial" w:cs="Arial"/>
        </w:rPr>
        <w:t xml:space="preserve">Fornecer no mínimo 01 (um) número de telefone móvel e 01 (um) fixo, e 01 (um) </w:t>
      </w:r>
      <w:r w:rsidRPr="00E956CB">
        <w:rPr>
          <w:rFonts w:ascii="Arial" w:eastAsia="Arial Unicode MS" w:hAnsi="Arial" w:cs="Arial"/>
        </w:rPr>
        <w:t>endereço de correio eletrônico (e-mail) e manter sempre atualizados, com o intuito de estabelecer um sistema de comunicação eficiente.</w:t>
      </w:r>
    </w:p>
    <w:p w14:paraId="7C41209F" w14:textId="63ADD9F4"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Implantar, imediatamente após o início da vigência do </w:t>
      </w:r>
      <w:r w:rsidR="00284BE9">
        <w:rPr>
          <w:rFonts w:ascii="Arial" w:hAnsi="Arial" w:cs="Arial"/>
        </w:rPr>
        <w:t>C</w:t>
      </w:r>
      <w:r w:rsidRPr="00E956CB">
        <w:rPr>
          <w:rFonts w:ascii="Arial" w:hAnsi="Arial" w:cs="Arial"/>
        </w:rPr>
        <w:t xml:space="preserve">ontrato, a mão de obra de acordo com os horários elencados no item </w:t>
      </w:r>
      <w:r w:rsidR="004E0B4B" w:rsidRPr="00E956CB">
        <w:rPr>
          <w:rFonts w:ascii="Arial" w:hAnsi="Arial" w:cs="Arial"/>
        </w:rPr>
        <w:t>1</w:t>
      </w:r>
      <w:r w:rsidRPr="00E956CB">
        <w:rPr>
          <w:rFonts w:ascii="Arial" w:hAnsi="Arial" w:cs="Arial"/>
        </w:rPr>
        <w:t xml:space="preserve"> d</w:t>
      </w:r>
      <w:r w:rsidR="00B94C0B" w:rsidRPr="00E956CB">
        <w:rPr>
          <w:rFonts w:ascii="Arial" w:hAnsi="Arial" w:cs="Arial"/>
        </w:rPr>
        <w:t>o</w:t>
      </w:r>
      <w:r w:rsidRPr="00E956CB">
        <w:rPr>
          <w:rFonts w:ascii="Arial" w:hAnsi="Arial" w:cs="Arial"/>
        </w:rPr>
        <w:t xml:space="preserve"> </w:t>
      </w:r>
      <w:r w:rsidR="00B94C0B" w:rsidRPr="00E956CB">
        <w:rPr>
          <w:rFonts w:ascii="Arial" w:hAnsi="Arial" w:cs="Arial"/>
        </w:rPr>
        <w:t>Anexo I - Termo de Referência</w:t>
      </w:r>
      <w:r w:rsidRPr="00E956CB">
        <w:rPr>
          <w:rFonts w:ascii="Arial" w:hAnsi="Arial" w:cs="Arial"/>
        </w:rPr>
        <w:t>, informando, em tempo hábil, qualquer motivo impeditivo ou que a impossibilite de assumir o Posto conforme o estabelecido.</w:t>
      </w:r>
    </w:p>
    <w:p w14:paraId="61B45E41"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Atender prontamente todas as solicitações relacionadas ao cumprimento do serviço por determinação do Fiscal do Contrato.</w:t>
      </w:r>
    </w:p>
    <w:p w14:paraId="457DDA87" w14:textId="2E57886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Instruir seus empregados a respeito das atividades a serem desempenhadas, alertando-os a não executar atividades não abrangidas pelo </w:t>
      </w:r>
      <w:r w:rsidR="004E0B4B" w:rsidRPr="00E956CB">
        <w:rPr>
          <w:rFonts w:ascii="Arial" w:hAnsi="Arial" w:cs="Arial"/>
        </w:rPr>
        <w:t>C</w:t>
      </w:r>
      <w:r w:rsidRPr="00E956CB">
        <w:rPr>
          <w:rFonts w:ascii="Arial" w:hAnsi="Arial" w:cs="Arial"/>
        </w:rPr>
        <w:t>ontrato, adaptando-se às normas disciplinares e de segurança do C</w:t>
      </w:r>
      <w:r w:rsidR="004E0B4B" w:rsidRPr="00E956CB">
        <w:rPr>
          <w:rFonts w:ascii="Arial" w:hAnsi="Arial" w:cs="Arial"/>
        </w:rPr>
        <w:t>ontratante</w:t>
      </w:r>
      <w:r w:rsidRPr="00E956CB">
        <w:rPr>
          <w:rFonts w:ascii="Arial" w:hAnsi="Arial" w:cs="Arial"/>
        </w:rPr>
        <w:t>, sem, contudo, manter qualquer vínculo empregatício com o C</w:t>
      </w:r>
      <w:r w:rsidR="004E0B4B" w:rsidRPr="00E956CB">
        <w:rPr>
          <w:rFonts w:ascii="Arial" w:hAnsi="Arial" w:cs="Arial"/>
        </w:rPr>
        <w:t>ontratante</w:t>
      </w:r>
      <w:r w:rsidRPr="00E956CB">
        <w:rPr>
          <w:rFonts w:ascii="Arial" w:hAnsi="Arial" w:cs="Arial"/>
        </w:rPr>
        <w:t>.</w:t>
      </w:r>
    </w:p>
    <w:p w14:paraId="170E9A0C"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Responsabilizar-se</w:t>
      </w:r>
      <w:r w:rsidRPr="00E956CB">
        <w:rPr>
          <w:rFonts w:ascii="Arial" w:eastAsia="Arial" w:hAnsi="Arial" w:cs="Arial"/>
        </w:rPr>
        <w:t xml:space="preserve"> </w:t>
      </w:r>
      <w:r w:rsidRPr="00E956CB">
        <w:rPr>
          <w:rFonts w:ascii="Arial" w:hAnsi="Arial" w:cs="Arial"/>
        </w:rPr>
        <w:t>integralmente</w:t>
      </w:r>
      <w:r w:rsidRPr="00E956CB">
        <w:rPr>
          <w:rFonts w:ascii="Arial" w:eastAsia="Arial" w:hAnsi="Arial" w:cs="Arial"/>
        </w:rPr>
        <w:t xml:space="preserve"> </w:t>
      </w:r>
      <w:r w:rsidRPr="00E956CB">
        <w:rPr>
          <w:rFonts w:ascii="Arial" w:hAnsi="Arial" w:cs="Arial"/>
        </w:rPr>
        <w:t>pelos</w:t>
      </w:r>
      <w:r w:rsidRPr="00E956CB">
        <w:rPr>
          <w:rFonts w:ascii="Arial" w:eastAsia="Arial" w:hAnsi="Arial" w:cs="Arial"/>
        </w:rPr>
        <w:t xml:space="preserve"> </w:t>
      </w:r>
      <w:r w:rsidRPr="00E956CB">
        <w:rPr>
          <w:rFonts w:ascii="Arial" w:hAnsi="Arial" w:cs="Arial"/>
        </w:rPr>
        <w:t>serviços</w:t>
      </w:r>
      <w:r w:rsidRPr="00E956CB">
        <w:rPr>
          <w:rFonts w:ascii="Arial" w:eastAsia="Arial" w:hAnsi="Arial" w:cs="Arial"/>
        </w:rPr>
        <w:t xml:space="preserve"> </w:t>
      </w:r>
      <w:r w:rsidRPr="00E956CB">
        <w:rPr>
          <w:rFonts w:ascii="Arial" w:hAnsi="Arial" w:cs="Arial"/>
        </w:rPr>
        <w:t>contratados.</w:t>
      </w:r>
    </w:p>
    <w:p w14:paraId="65FACEB7" w14:textId="591DD9D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Cumprir</w:t>
      </w:r>
      <w:r w:rsidRPr="00E956CB">
        <w:rPr>
          <w:rFonts w:ascii="Arial" w:eastAsia="Arial" w:hAnsi="Arial" w:cs="Arial"/>
        </w:rPr>
        <w:t xml:space="preserve"> </w:t>
      </w:r>
      <w:r w:rsidRPr="00E956CB">
        <w:rPr>
          <w:rFonts w:ascii="Arial" w:hAnsi="Arial" w:cs="Arial"/>
        </w:rPr>
        <w:t>os</w:t>
      </w:r>
      <w:r w:rsidRPr="00E956CB">
        <w:rPr>
          <w:rFonts w:ascii="Arial" w:eastAsia="Arial" w:hAnsi="Arial" w:cs="Arial"/>
        </w:rPr>
        <w:t xml:space="preserve"> </w:t>
      </w:r>
      <w:r w:rsidRPr="00E956CB">
        <w:rPr>
          <w:rFonts w:ascii="Arial" w:hAnsi="Arial" w:cs="Arial"/>
        </w:rPr>
        <w:t>postulados</w:t>
      </w:r>
      <w:r w:rsidRPr="00E956CB">
        <w:rPr>
          <w:rFonts w:ascii="Arial" w:eastAsia="Arial" w:hAnsi="Arial" w:cs="Arial"/>
        </w:rPr>
        <w:t xml:space="preserve"> </w:t>
      </w:r>
      <w:r w:rsidRPr="00E956CB">
        <w:rPr>
          <w:rFonts w:ascii="Arial" w:hAnsi="Arial" w:cs="Arial"/>
        </w:rPr>
        <w:t>legais</w:t>
      </w:r>
      <w:r w:rsidRPr="00E956CB">
        <w:rPr>
          <w:rFonts w:ascii="Arial" w:eastAsia="Arial" w:hAnsi="Arial" w:cs="Arial"/>
        </w:rPr>
        <w:t xml:space="preserve"> </w:t>
      </w:r>
      <w:r w:rsidRPr="00E956CB">
        <w:rPr>
          <w:rFonts w:ascii="Arial" w:hAnsi="Arial" w:cs="Arial"/>
        </w:rPr>
        <w:t>vigentes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âmbito</w:t>
      </w:r>
      <w:r w:rsidRPr="00E956CB">
        <w:rPr>
          <w:rFonts w:ascii="Arial" w:eastAsia="Arial" w:hAnsi="Arial" w:cs="Arial"/>
        </w:rPr>
        <w:t xml:space="preserve"> </w:t>
      </w:r>
      <w:r w:rsidRPr="00E956CB">
        <w:rPr>
          <w:rFonts w:ascii="Arial" w:hAnsi="Arial" w:cs="Arial"/>
        </w:rPr>
        <w:t>federal,</w:t>
      </w:r>
      <w:r w:rsidRPr="00E956CB">
        <w:rPr>
          <w:rFonts w:ascii="Arial" w:eastAsia="Arial" w:hAnsi="Arial" w:cs="Arial"/>
        </w:rPr>
        <w:t xml:space="preserve"> </w:t>
      </w:r>
      <w:r w:rsidRPr="00E956CB">
        <w:rPr>
          <w:rFonts w:ascii="Arial" w:hAnsi="Arial" w:cs="Arial"/>
        </w:rPr>
        <w:t>estadual</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municipal, as</w:t>
      </w:r>
      <w:r w:rsidRPr="00E956CB">
        <w:rPr>
          <w:rFonts w:ascii="Arial" w:eastAsia="Arial" w:hAnsi="Arial" w:cs="Arial"/>
        </w:rPr>
        <w:t xml:space="preserve"> </w:t>
      </w:r>
      <w:r w:rsidRPr="00E956CB">
        <w:rPr>
          <w:rFonts w:ascii="Arial" w:hAnsi="Arial" w:cs="Arial"/>
        </w:rPr>
        <w:t>normas</w:t>
      </w:r>
      <w:r w:rsidRPr="00E956CB">
        <w:rPr>
          <w:rFonts w:ascii="Arial" w:eastAsia="Arial" w:hAnsi="Arial" w:cs="Arial"/>
        </w:rPr>
        <w:t xml:space="preserve"> </w:t>
      </w:r>
      <w:r w:rsidRPr="00E956CB">
        <w:rPr>
          <w:rFonts w:ascii="Arial" w:hAnsi="Arial" w:cs="Arial"/>
        </w:rPr>
        <w:t>internas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segurança</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medicina</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w:t>
      </w:r>
      <w:r w:rsidRPr="00E956CB">
        <w:rPr>
          <w:rFonts w:ascii="Arial" w:hAnsi="Arial" w:cs="Arial"/>
        </w:rPr>
        <w:t xml:space="preserve">trabalho, bem como os encargos trabalhistas, previdenciários e fiscais resultantes da execução do </w:t>
      </w:r>
      <w:r w:rsidR="00284BE9">
        <w:rPr>
          <w:rFonts w:ascii="Arial" w:hAnsi="Arial" w:cs="Arial"/>
        </w:rPr>
        <w:t>C</w:t>
      </w:r>
      <w:r w:rsidRPr="00E956CB">
        <w:rPr>
          <w:rFonts w:ascii="Arial" w:hAnsi="Arial" w:cs="Arial"/>
        </w:rPr>
        <w:t>ontrato.</w:t>
      </w:r>
    </w:p>
    <w:p w14:paraId="5D663680"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Manter</w:t>
      </w:r>
      <w:r w:rsidRPr="00E956CB">
        <w:rPr>
          <w:rFonts w:ascii="Arial" w:eastAsia="Arial" w:hAnsi="Arial" w:cs="Arial"/>
        </w:rPr>
        <w:t xml:space="preserve"> </w:t>
      </w:r>
      <w:r w:rsidRPr="00E956CB">
        <w:rPr>
          <w:rFonts w:ascii="Arial" w:hAnsi="Arial" w:cs="Arial"/>
        </w:rPr>
        <w:t>a</w:t>
      </w:r>
      <w:r w:rsidRPr="00E956CB">
        <w:rPr>
          <w:rFonts w:ascii="Arial" w:eastAsia="Arial" w:hAnsi="Arial" w:cs="Arial"/>
        </w:rPr>
        <w:t xml:space="preserve"> </w:t>
      </w:r>
      <w:r w:rsidRPr="00E956CB">
        <w:rPr>
          <w:rFonts w:ascii="Arial" w:hAnsi="Arial" w:cs="Arial"/>
        </w:rPr>
        <w:t>quantidade</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funcionários</w:t>
      </w:r>
      <w:r w:rsidRPr="00E956CB">
        <w:rPr>
          <w:rFonts w:ascii="Arial" w:eastAsia="Arial" w:hAnsi="Arial" w:cs="Arial"/>
        </w:rPr>
        <w:t xml:space="preserve"> </w:t>
      </w:r>
      <w:r w:rsidRPr="00E956CB">
        <w:rPr>
          <w:rFonts w:ascii="Arial" w:hAnsi="Arial" w:cs="Arial"/>
        </w:rPr>
        <w:t>adequada</w:t>
      </w:r>
      <w:r w:rsidRPr="00E956CB">
        <w:rPr>
          <w:rFonts w:ascii="Arial" w:eastAsia="Arial" w:hAnsi="Arial" w:cs="Arial"/>
        </w:rPr>
        <w:t xml:space="preserve"> </w:t>
      </w:r>
      <w:r w:rsidRPr="00E956CB">
        <w:rPr>
          <w:rFonts w:ascii="Arial" w:hAnsi="Arial" w:cs="Arial"/>
        </w:rPr>
        <w:t>à</w:t>
      </w:r>
      <w:r w:rsidRPr="00E956CB">
        <w:rPr>
          <w:rFonts w:ascii="Arial" w:eastAsia="Arial" w:hAnsi="Arial" w:cs="Arial"/>
        </w:rPr>
        <w:t xml:space="preserve"> </w:t>
      </w:r>
      <w:r w:rsidRPr="00E956CB">
        <w:rPr>
          <w:rFonts w:ascii="Arial" w:hAnsi="Arial" w:cs="Arial"/>
        </w:rPr>
        <w:t>execução</w:t>
      </w:r>
      <w:r w:rsidRPr="00E956CB">
        <w:rPr>
          <w:rFonts w:ascii="Arial" w:eastAsia="Arial" w:hAnsi="Arial" w:cs="Arial"/>
        </w:rPr>
        <w:t xml:space="preserve"> </w:t>
      </w:r>
      <w:r w:rsidRPr="00E956CB">
        <w:rPr>
          <w:rFonts w:ascii="Arial" w:hAnsi="Arial" w:cs="Arial"/>
        </w:rPr>
        <w:t>dos</w:t>
      </w:r>
      <w:r w:rsidRPr="00E956CB">
        <w:rPr>
          <w:rFonts w:ascii="Arial" w:eastAsia="Arial" w:hAnsi="Arial" w:cs="Arial"/>
        </w:rPr>
        <w:t xml:space="preserve"> </w:t>
      </w:r>
      <w:r w:rsidRPr="00E956CB">
        <w:rPr>
          <w:rFonts w:ascii="Arial" w:hAnsi="Arial" w:cs="Arial"/>
        </w:rPr>
        <w:t>serviços sem interrupções, seja por motivo de férias, descanso semanal, licença, atestado médico, greve, falta ao serviço, demissão ou ausências legais, devendo</w:t>
      </w:r>
      <w:r w:rsidRPr="00E956CB">
        <w:rPr>
          <w:rFonts w:ascii="Arial" w:eastAsia="Arial" w:hAnsi="Arial" w:cs="Arial"/>
        </w:rPr>
        <w:t xml:space="preserve"> d</w:t>
      </w:r>
      <w:r w:rsidRPr="00E956CB">
        <w:rPr>
          <w:rFonts w:ascii="Arial" w:eastAsia="Helvetica" w:hAnsi="Arial" w:cs="Arial"/>
          <w:bCs/>
        </w:rPr>
        <w:t>isponibilizar</w:t>
      </w:r>
      <w:r w:rsidRPr="00E956CB">
        <w:rPr>
          <w:rFonts w:ascii="Arial" w:eastAsia="Arial" w:hAnsi="Arial" w:cs="Arial"/>
        </w:rPr>
        <w:t xml:space="preserve"> </w:t>
      </w:r>
      <w:r w:rsidRPr="00E956CB">
        <w:rPr>
          <w:rFonts w:ascii="Arial" w:hAnsi="Arial" w:cs="Arial"/>
        </w:rPr>
        <w:t>funcionário</w:t>
      </w:r>
      <w:r w:rsidRPr="00E956CB">
        <w:rPr>
          <w:rFonts w:ascii="Arial" w:eastAsia="Arial" w:hAnsi="Arial" w:cs="Arial"/>
        </w:rPr>
        <w:t xml:space="preserve"> </w:t>
      </w:r>
      <w:r w:rsidRPr="00E956CB">
        <w:rPr>
          <w:rFonts w:ascii="Arial" w:hAnsi="Arial" w:cs="Arial"/>
        </w:rPr>
        <w:t>substituto em caso de ausência</w:t>
      </w:r>
      <w:r w:rsidRPr="00E956CB">
        <w:rPr>
          <w:rFonts w:ascii="Arial" w:eastAsia="Arial" w:hAnsi="Arial" w:cs="Arial"/>
        </w:rPr>
        <w:t xml:space="preserve"> </w:t>
      </w:r>
      <w:r w:rsidRPr="00E956CB">
        <w:rPr>
          <w:rFonts w:ascii="Arial" w:hAnsi="Arial" w:cs="Arial"/>
        </w:rPr>
        <w:t>para reposição imediata em até 4 (quatro) horas.</w:t>
      </w:r>
    </w:p>
    <w:p w14:paraId="3C71C00B"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Não permitir que o empregado designado para trabalhar em um turno preste seus serviços no turno imediatamente subsequente, ficando proibida a realização de dobra de jornada.</w:t>
      </w:r>
    </w:p>
    <w:p w14:paraId="35F694B2" w14:textId="02F91865"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lastRenderedPageBreak/>
        <w:t>Não permitir que seus empregados realizem hora extra, exceto em caso de comprovada necessidade do serviço, formalmente justificada pela autoridade do C</w:t>
      </w:r>
      <w:r w:rsidR="004E0B4B" w:rsidRPr="00E956CB">
        <w:rPr>
          <w:rFonts w:ascii="Arial" w:hAnsi="Arial" w:cs="Arial"/>
        </w:rPr>
        <w:t>ontratante</w:t>
      </w:r>
      <w:r w:rsidRPr="00E956CB">
        <w:rPr>
          <w:rFonts w:ascii="Arial" w:hAnsi="Arial" w:cs="Arial"/>
        </w:rPr>
        <w:t xml:space="preserve"> e desde que observado o limite da legislação trabalhista.</w:t>
      </w:r>
    </w:p>
    <w:p w14:paraId="6609F337" w14:textId="4C0EF86B"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Não será permitida à </w:t>
      </w:r>
      <w:r w:rsidR="001B3CC1" w:rsidRPr="00E956CB">
        <w:rPr>
          <w:rFonts w:ascii="Arial" w:hAnsi="Arial" w:cs="Arial"/>
        </w:rPr>
        <w:t>C</w:t>
      </w:r>
      <w:r w:rsidRPr="00E956CB">
        <w:rPr>
          <w:rFonts w:ascii="Arial" w:hAnsi="Arial" w:cs="Arial"/>
        </w:rPr>
        <w:t>ontratada a cobrança por horas extras realizadas pelos seus funcionários, exceto no caso do item anterior.</w:t>
      </w:r>
    </w:p>
    <w:p w14:paraId="5EF11143" w14:textId="0A6CE7E9"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Manter, a partir do momento da assinatura do </w:t>
      </w:r>
      <w:r w:rsidR="001B3CC1" w:rsidRPr="00E956CB">
        <w:rPr>
          <w:rFonts w:ascii="Arial" w:hAnsi="Arial" w:cs="Arial"/>
        </w:rPr>
        <w:t>C</w:t>
      </w:r>
      <w:r w:rsidRPr="00E956CB">
        <w:rPr>
          <w:rFonts w:ascii="Arial" w:hAnsi="Arial" w:cs="Arial"/>
        </w:rPr>
        <w:t>ontrato e durante o período em que o mesmo estiver em vigência, escritório com sede em Maringá/PR ou em cidade que se localize a no máximo 100 (cem) quilômetros do município de Maringá/PR, com estrutura física e preposto capaz de dirimir quaisquer dúvidas de caráter técnico, jurídico e administrativo originados de sua execução.</w:t>
      </w:r>
    </w:p>
    <w:p w14:paraId="688E6A7B" w14:textId="79EFD22D"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 indicação do endereço do escritório deverá ser realizada através de ofício em até 30 (trinta) dias a contar da data da assinatura do </w:t>
      </w:r>
      <w:r w:rsidR="001B3CC1" w:rsidRPr="00E956CB">
        <w:rPr>
          <w:rFonts w:ascii="Arial" w:hAnsi="Arial" w:cs="Arial"/>
        </w:rPr>
        <w:t>C</w:t>
      </w:r>
      <w:r w:rsidRPr="00E956CB">
        <w:rPr>
          <w:rFonts w:ascii="Arial" w:hAnsi="Arial" w:cs="Arial"/>
        </w:rPr>
        <w:t>ontrato.</w:t>
      </w:r>
    </w:p>
    <w:p w14:paraId="07072A9A" w14:textId="68A97A5C"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Manter vínculo empregatício formal e expresso com os seus empregados, com registro em Carteira de Trabalho, sendo responsável pelo pagamento de salários e todas as demais vantagens, recolhimento de todos os encargos previstos na legislação específica trabalhista, previdenciária e tributária, cuja inadimplência não transfere responsabilidades ao C</w:t>
      </w:r>
      <w:r w:rsidR="001B3CC1" w:rsidRPr="00E956CB">
        <w:rPr>
          <w:rFonts w:ascii="Arial" w:hAnsi="Arial" w:cs="Arial"/>
        </w:rPr>
        <w:t>ontratante</w:t>
      </w:r>
      <w:r w:rsidRPr="00E956CB">
        <w:rPr>
          <w:rFonts w:ascii="Arial" w:hAnsi="Arial" w:cs="Arial"/>
        </w:rPr>
        <w:t>.</w:t>
      </w:r>
    </w:p>
    <w:p w14:paraId="7D58DF2B" w14:textId="75D81031"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Recrutar e selecionar os empregados, fornecendo cópia de todos os documentos conforme exigência do item </w:t>
      </w:r>
      <w:r w:rsidR="001B3CC1" w:rsidRPr="00E956CB">
        <w:rPr>
          <w:rFonts w:ascii="Arial" w:hAnsi="Arial" w:cs="Arial"/>
        </w:rPr>
        <w:t>9</w:t>
      </w:r>
      <w:r w:rsidRPr="00E956CB">
        <w:rPr>
          <w:rFonts w:ascii="Arial" w:hAnsi="Arial" w:cs="Arial"/>
        </w:rPr>
        <w:t xml:space="preserve"> </w:t>
      </w:r>
      <w:r w:rsidR="00B94C0B" w:rsidRPr="00E956CB">
        <w:rPr>
          <w:rFonts w:ascii="Arial" w:hAnsi="Arial" w:cs="Arial"/>
        </w:rPr>
        <w:t>do Anexo I - Termo de Referência</w:t>
      </w:r>
      <w:r w:rsidRPr="00E956CB">
        <w:rPr>
          <w:rFonts w:ascii="Arial" w:hAnsi="Arial" w:cs="Arial"/>
        </w:rPr>
        <w:t>.</w:t>
      </w:r>
    </w:p>
    <w:p w14:paraId="2183D15C"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Comunicar eventuais</w:t>
      </w:r>
      <w:r w:rsidRPr="00E956CB">
        <w:rPr>
          <w:rFonts w:ascii="Arial" w:eastAsia="Arial" w:hAnsi="Arial" w:cs="Arial"/>
        </w:rPr>
        <w:t xml:space="preserve"> </w:t>
      </w:r>
      <w:r w:rsidRPr="00E956CB">
        <w:rPr>
          <w:rFonts w:ascii="Arial" w:hAnsi="Arial" w:cs="Arial"/>
        </w:rPr>
        <w:t>substituições em até</w:t>
      </w:r>
      <w:r w:rsidRPr="00E956CB">
        <w:rPr>
          <w:rFonts w:ascii="Arial" w:eastAsia="Arial" w:hAnsi="Arial" w:cs="Arial"/>
        </w:rPr>
        <w:t xml:space="preserve"> 24</w:t>
      </w:r>
      <w:r w:rsidRPr="00E956CB">
        <w:rPr>
          <w:rFonts w:ascii="Arial" w:hAnsi="Arial" w:cs="Arial"/>
        </w:rPr>
        <w:t xml:space="preserve"> (vinte e quatro horas)</w:t>
      </w:r>
      <w:r w:rsidRPr="00E956CB">
        <w:rPr>
          <w:rFonts w:ascii="Arial" w:eastAsia="Arial" w:hAnsi="Arial" w:cs="Arial"/>
        </w:rPr>
        <w:t xml:space="preserve"> </w:t>
      </w:r>
      <w:r w:rsidRPr="00E956CB">
        <w:rPr>
          <w:rFonts w:ascii="Arial" w:hAnsi="Arial" w:cs="Arial"/>
        </w:rPr>
        <w:t>horas antes do início de suas atividades, enviando toda a documentação exigida para admissão.</w:t>
      </w:r>
    </w:p>
    <w:p w14:paraId="26BA8BE5" w14:textId="77777777"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bCs/>
        </w:rPr>
        <w:t xml:space="preserve">Instalar registrador eletrônico de ponto biométrico até o início da prestação do serviço, através do qual deverá ocorrer o registro e controle diário da </w:t>
      </w:r>
      <w:r w:rsidRPr="00E956CB">
        <w:rPr>
          <w:rFonts w:ascii="Arial" w:hAnsi="Arial" w:cs="Arial"/>
          <w:lang w:eastAsia="pt-BR"/>
        </w:rPr>
        <w:t>frequência de seus funcionários.</w:t>
      </w:r>
    </w:p>
    <w:p w14:paraId="0AF27DB1" w14:textId="7124888E" w:rsidR="00567047" w:rsidRPr="00E956CB" w:rsidRDefault="00567047" w:rsidP="00567047">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Em caso de danos no relógio ponto biométrico, a </w:t>
      </w:r>
      <w:r w:rsidR="001B3CC1" w:rsidRPr="00E956CB">
        <w:rPr>
          <w:rFonts w:ascii="Arial" w:hAnsi="Arial" w:cs="Arial"/>
        </w:rPr>
        <w:t>C</w:t>
      </w:r>
      <w:r w:rsidRPr="00E956CB">
        <w:rPr>
          <w:rFonts w:ascii="Arial" w:hAnsi="Arial" w:cs="Arial"/>
        </w:rPr>
        <w:t>ontratada deverá repará-lo ou substitui-lo em até 24 (vinte e quatro) horas.</w:t>
      </w:r>
    </w:p>
    <w:p w14:paraId="1C82C469"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Além do relógio ponto do tipo biométrico, adicionalmente deverá ficar disponível aos seus funcionários o controle de frequência manual, para que, excepcionalmente no caso de falhas, a frequência seja registrada, mediante anuência da fiscalização</w:t>
      </w:r>
      <w:r w:rsidR="00383588" w:rsidRPr="00E956CB">
        <w:rPr>
          <w:rFonts w:ascii="Arial" w:hAnsi="Arial" w:cs="Arial"/>
        </w:rPr>
        <w:t>.</w:t>
      </w:r>
    </w:p>
    <w:p w14:paraId="55E45587" w14:textId="4FDB912F"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Quando ocorrer a retirada do relógio ponto biométrico, a </w:t>
      </w:r>
      <w:r w:rsidR="001B3CC1" w:rsidRPr="00E956CB">
        <w:rPr>
          <w:rFonts w:ascii="Arial" w:hAnsi="Arial" w:cs="Arial"/>
        </w:rPr>
        <w:t>C</w:t>
      </w:r>
      <w:r w:rsidRPr="00E956CB">
        <w:rPr>
          <w:rFonts w:ascii="Arial" w:hAnsi="Arial" w:cs="Arial"/>
        </w:rPr>
        <w:t>ontratada deverá recuperar a área de instalação, deixando-as em seu estado original</w:t>
      </w:r>
      <w:r w:rsidR="00383588" w:rsidRPr="00E956CB">
        <w:rPr>
          <w:rFonts w:ascii="Arial" w:hAnsi="Arial" w:cs="Arial"/>
        </w:rPr>
        <w:t>.</w:t>
      </w:r>
    </w:p>
    <w:p w14:paraId="3DE94612" w14:textId="16A32218"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Contratar seguro de vida em grupo para seus funcionários, mantendo-o ativo durante toda a vigência do </w:t>
      </w:r>
      <w:r w:rsidR="00284BE9">
        <w:rPr>
          <w:rFonts w:ascii="Arial" w:hAnsi="Arial" w:cs="Arial"/>
        </w:rPr>
        <w:t>C</w:t>
      </w:r>
      <w:r w:rsidRPr="00E956CB">
        <w:rPr>
          <w:rFonts w:ascii="Arial" w:hAnsi="Arial" w:cs="Arial"/>
        </w:rPr>
        <w:t>ontrato de acordo com o estabelecido na Convenção Coletiva de Trabalho</w:t>
      </w:r>
      <w:r w:rsidR="00383588" w:rsidRPr="00E956CB">
        <w:rPr>
          <w:rFonts w:ascii="Arial" w:hAnsi="Arial" w:cs="Arial"/>
        </w:rPr>
        <w:t>.</w:t>
      </w:r>
    </w:p>
    <w:p w14:paraId="5F990559"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A apólice do seguro, bem como a relação inicial de segurados, deverá ser entregue ao Fiscal do Contrato até o início da prestação do serviço</w:t>
      </w:r>
      <w:r w:rsidR="00383588" w:rsidRPr="00E956CB">
        <w:rPr>
          <w:rFonts w:ascii="Arial" w:hAnsi="Arial" w:cs="Arial"/>
        </w:rPr>
        <w:t>.</w:t>
      </w:r>
    </w:p>
    <w:p w14:paraId="488EEF38" w14:textId="4AEFEF4F"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Na impossibilidade de apresentação da apólice, a </w:t>
      </w:r>
      <w:r w:rsidR="00372B75" w:rsidRPr="00E956CB">
        <w:rPr>
          <w:rFonts w:ascii="Arial" w:hAnsi="Arial" w:cs="Arial"/>
        </w:rPr>
        <w:t>C</w:t>
      </w:r>
      <w:r w:rsidRPr="00E956CB">
        <w:rPr>
          <w:rFonts w:ascii="Arial" w:hAnsi="Arial" w:cs="Arial"/>
        </w:rPr>
        <w:t>ontratada deverá enviar justificativa ao Fiscal do Contrato, apontando o prazo para entrega do documento</w:t>
      </w:r>
      <w:r w:rsidR="00383588" w:rsidRPr="00E956CB">
        <w:rPr>
          <w:rFonts w:ascii="Arial" w:hAnsi="Arial" w:cs="Arial"/>
        </w:rPr>
        <w:t>.</w:t>
      </w:r>
    </w:p>
    <w:p w14:paraId="248AC0AC"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Expirada a validade da apólice, o documento com a nova vigência deverá ser enviado ao Fiscal do Contrato em até 10 (dez) dias úteis após o vencimento</w:t>
      </w:r>
      <w:r w:rsidR="00383588" w:rsidRPr="00E956CB">
        <w:rPr>
          <w:rFonts w:ascii="Arial" w:hAnsi="Arial" w:cs="Arial"/>
        </w:rPr>
        <w:t>.</w:t>
      </w:r>
    </w:p>
    <w:p w14:paraId="65813F86" w14:textId="0E5D4515"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Orientar</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cientificar</w:t>
      </w:r>
      <w:r w:rsidRPr="00E956CB">
        <w:rPr>
          <w:rFonts w:ascii="Arial" w:eastAsia="Arial" w:hAnsi="Arial" w:cs="Arial"/>
        </w:rPr>
        <w:t xml:space="preserve"> </w:t>
      </w:r>
      <w:r w:rsidRPr="00E956CB">
        <w:rPr>
          <w:rFonts w:ascii="Arial" w:hAnsi="Arial" w:cs="Arial"/>
        </w:rPr>
        <w:t>seus</w:t>
      </w:r>
      <w:r w:rsidRPr="00E956CB">
        <w:rPr>
          <w:rFonts w:ascii="Arial" w:eastAsia="Arial" w:hAnsi="Arial" w:cs="Arial"/>
        </w:rPr>
        <w:t xml:space="preserve"> </w:t>
      </w:r>
      <w:r w:rsidRPr="00E956CB">
        <w:rPr>
          <w:rFonts w:ascii="Arial" w:hAnsi="Arial" w:cs="Arial"/>
        </w:rPr>
        <w:t>funcionários</w:t>
      </w:r>
      <w:r w:rsidRPr="00E956CB">
        <w:rPr>
          <w:rFonts w:ascii="Arial" w:eastAsia="Arial" w:hAnsi="Arial" w:cs="Arial"/>
        </w:rPr>
        <w:t xml:space="preserve"> </w:t>
      </w:r>
      <w:r w:rsidRPr="00E956CB">
        <w:rPr>
          <w:rFonts w:ascii="Arial" w:hAnsi="Arial" w:cs="Arial"/>
        </w:rPr>
        <w:t>da</w:t>
      </w:r>
      <w:r w:rsidRPr="00E956CB">
        <w:rPr>
          <w:rFonts w:ascii="Arial" w:eastAsia="Arial" w:hAnsi="Arial" w:cs="Arial"/>
        </w:rPr>
        <w:t xml:space="preserve"> </w:t>
      </w:r>
      <w:r w:rsidRPr="00E956CB">
        <w:rPr>
          <w:rFonts w:ascii="Arial" w:hAnsi="Arial" w:cs="Arial"/>
        </w:rPr>
        <w:t>proibição,</w:t>
      </w:r>
      <w:r w:rsidRPr="00E956CB">
        <w:rPr>
          <w:rFonts w:ascii="Arial" w:eastAsia="Arial" w:hAnsi="Arial" w:cs="Arial"/>
        </w:rPr>
        <w:t xml:space="preserve"> </w:t>
      </w:r>
      <w:r w:rsidRPr="00E956CB">
        <w:rPr>
          <w:rFonts w:ascii="Arial" w:hAnsi="Arial" w:cs="Arial"/>
        </w:rPr>
        <w:t>nas</w:t>
      </w:r>
      <w:r w:rsidRPr="00E956CB">
        <w:rPr>
          <w:rFonts w:ascii="Arial" w:eastAsia="Arial" w:hAnsi="Arial" w:cs="Arial"/>
        </w:rPr>
        <w:t xml:space="preserve"> </w:t>
      </w:r>
      <w:r w:rsidRPr="00E956CB">
        <w:rPr>
          <w:rFonts w:ascii="Arial" w:hAnsi="Arial" w:cs="Arial"/>
        </w:rPr>
        <w:t>dependências</w:t>
      </w:r>
      <w:r w:rsidRPr="00E956CB">
        <w:rPr>
          <w:rFonts w:ascii="Arial" w:eastAsia="Arial" w:hAnsi="Arial" w:cs="Arial"/>
        </w:rPr>
        <w:t xml:space="preserve"> </w:t>
      </w:r>
      <w:r w:rsidRPr="00E956CB">
        <w:rPr>
          <w:rFonts w:ascii="Arial" w:hAnsi="Arial" w:cs="Arial"/>
        </w:rPr>
        <w:t>do C</w:t>
      </w:r>
      <w:r w:rsidR="00372B75" w:rsidRPr="00E956CB">
        <w:rPr>
          <w:rFonts w:ascii="Arial" w:hAnsi="Arial" w:cs="Arial"/>
        </w:rPr>
        <w:t>ontratante</w:t>
      </w:r>
      <w:r w:rsidRPr="00E956CB">
        <w:rPr>
          <w:rFonts w:ascii="Arial" w:hAnsi="Arial" w:cs="Arial"/>
        </w:rPr>
        <w:t>,</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uso de celulares, fil</w:t>
      </w:r>
      <w:r w:rsidRPr="00E956CB">
        <w:rPr>
          <w:rFonts w:ascii="Arial" w:hAnsi="Arial" w:cs="Arial"/>
        </w:rPr>
        <w:t>madoras,</w:t>
      </w:r>
      <w:r w:rsidRPr="00E956CB">
        <w:rPr>
          <w:rFonts w:ascii="Arial" w:eastAsia="Arial" w:hAnsi="Arial" w:cs="Arial"/>
        </w:rPr>
        <w:t xml:space="preserve"> </w:t>
      </w:r>
      <w:r w:rsidRPr="00E956CB">
        <w:rPr>
          <w:rFonts w:ascii="Arial" w:hAnsi="Arial" w:cs="Arial"/>
        </w:rPr>
        <w:t>câmeras</w:t>
      </w:r>
      <w:r w:rsidRPr="00E956CB">
        <w:rPr>
          <w:rFonts w:ascii="Arial" w:eastAsia="Arial" w:hAnsi="Arial" w:cs="Arial"/>
        </w:rPr>
        <w:t xml:space="preserve"> </w:t>
      </w:r>
      <w:r w:rsidRPr="00E956CB">
        <w:rPr>
          <w:rFonts w:ascii="Arial" w:hAnsi="Arial" w:cs="Arial"/>
        </w:rPr>
        <w:t>fotográficas</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t>assemelhadas, bem como o</w:t>
      </w:r>
      <w:r w:rsidRPr="00E956CB">
        <w:rPr>
          <w:rFonts w:ascii="Arial" w:eastAsia="Arial" w:hAnsi="Arial" w:cs="Arial"/>
        </w:rPr>
        <w:t xml:space="preserve"> uso de cigarros, bebidas alcoólicas ou qualquer outra substância ilícita</w:t>
      </w:r>
      <w:r w:rsidR="00383588" w:rsidRPr="00E956CB">
        <w:rPr>
          <w:rFonts w:ascii="Arial" w:eastAsia="Arial" w:hAnsi="Arial" w:cs="Arial"/>
        </w:rPr>
        <w:t>.</w:t>
      </w:r>
    </w:p>
    <w:p w14:paraId="4291E889"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Providenciar</w:t>
      </w:r>
      <w:r w:rsidRPr="00E956CB">
        <w:rPr>
          <w:rFonts w:ascii="Arial" w:eastAsia="Arial" w:hAnsi="Arial" w:cs="Arial"/>
        </w:rPr>
        <w:t xml:space="preserve"> </w:t>
      </w:r>
      <w:r w:rsidRPr="00E956CB">
        <w:rPr>
          <w:rFonts w:ascii="Arial" w:hAnsi="Arial" w:cs="Arial"/>
        </w:rPr>
        <w:t>meios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locomoção,</w:t>
      </w:r>
      <w:r w:rsidRPr="00E956CB">
        <w:rPr>
          <w:rFonts w:ascii="Arial" w:eastAsia="Arial" w:hAnsi="Arial" w:cs="Arial"/>
        </w:rPr>
        <w:t xml:space="preserve"> </w:t>
      </w:r>
      <w:r w:rsidRPr="00E956CB">
        <w:rPr>
          <w:rFonts w:ascii="Arial" w:hAnsi="Arial" w:cs="Arial"/>
        </w:rPr>
        <w:t>às</w:t>
      </w:r>
      <w:r w:rsidRPr="00E956CB">
        <w:rPr>
          <w:rFonts w:ascii="Arial" w:eastAsia="Arial" w:hAnsi="Arial" w:cs="Arial"/>
        </w:rPr>
        <w:t xml:space="preserve"> </w:t>
      </w:r>
      <w:r w:rsidRPr="00E956CB">
        <w:rPr>
          <w:rFonts w:ascii="Arial" w:hAnsi="Arial" w:cs="Arial"/>
        </w:rPr>
        <w:t>suas</w:t>
      </w:r>
      <w:r w:rsidRPr="00E956CB">
        <w:rPr>
          <w:rFonts w:ascii="Arial" w:eastAsia="Arial" w:hAnsi="Arial" w:cs="Arial"/>
        </w:rPr>
        <w:t xml:space="preserve"> </w:t>
      </w:r>
      <w:r w:rsidRPr="00E956CB">
        <w:rPr>
          <w:rFonts w:ascii="Arial" w:hAnsi="Arial" w:cs="Arial"/>
        </w:rPr>
        <w:t>expensas,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seus</w:t>
      </w:r>
      <w:r w:rsidRPr="00E956CB">
        <w:rPr>
          <w:rFonts w:ascii="Arial" w:eastAsia="Arial" w:hAnsi="Arial" w:cs="Arial"/>
        </w:rPr>
        <w:t xml:space="preserve"> </w:t>
      </w:r>
      <w:r w:rsidRPr="00E956CB">
        <w:rPr>
          <w:rFonts w:ascii="Arial" w:hAnsi="Arial" w:cs="Arial"/>
        </w:rPr>
        <w:t>funcionários,</w:t>
      </w:r>
      <w:r w:rsidRPr="00E956CB">
        <w:rPr>
          <w:rFonts w:ascii="Arial" w:eastAsia="Arial" w:hAnsi="Arial" w:cs="Arial"/>
        </w:rPr>
        <w:t xml:space="preserve"> </w:t>
      </w:r>
      <w:r w:rsidRPr="00E956CB">
        <w:rPr>
          <w:rFonts w:ascii="Arial" w:hAnsi="Arial" w:cs="Arial"/>
        </w:rPr>
        <w:t>em</w:t>
      </w:r>
      <w:r w:rsidRPr="00E956CB">
        <w:rPr>
          <w:rFonts w:ascii="Arial" w:eastAsia="Arial" w:hAnsi="Arial" w:cs="Arial"/>
        </w:rPr>
        <w:t xml:space="preserve"> </w:t>
      </w:r>
      <w:r w:rsidRPr="00E956CB">
        <w:rPr>
          <w:rFonts w:ascii="Arial" w:hAnsi="Arial" w:cs="Arial"/>
        </w:rPr>
        <w:t>situações</w:t>
      </w:r>
      <w:r w:rsidRPr="00E956CB">
        <w:rPr>
          <w:rFonts w:ascii="Arial" w:eastAsia="Arial" w:hAnsi="Arial" w:cs="Arial"/>
        </w:rPr>
        <w:t xml:space="preserve"> </w:t>
      </w:r>
      <w:r w:rsidRPr="00E956CB">
        <w:rPr>
          <w:rFonts w:ascii="Arial" w:hAnsi="Arial" w:cs="Arial"/>
        </w:rPr>
        <w:t>extraordinárias</w:t>
      </w:r>
      <w:r w:rsidRPr="00E956CB">
        <w:rPr>
          <w:rFonts w:ascii="Arial" w:eastAsia="Arial" w:hAnsi="Arial" w:cs="Arial"/>
        </w:rPr>
        <w:t xml:space="preserve"> </w:t>
      </w:r>
      <w:r w:rsidRPr="00E956CB">
        <w:rPr>
          <w:rFonts w:ascii="Arial" w:hAnsi="Arial" w:cs="Arial"/>
        </w:rPr>
        <w:t>onde</w:t>
      </w:r>
      <w:r w:rsidRPr="00E956CB">
        <w:rPr>
          <w:rFonts w:ascii="Arial" w:eastAsia="Arial" w:hAnsi="Arial" w:cs="Arial"/>
        </w:rPr>
        <w:t xml:space="preserve"> </w:t>
      </w:r>
      <w:r w:rsidRPr="00E956CB">
        <w:rPr>
          <w:rFonts w:ascii="Arial" w:hAnsi="Arial" w:cs="Arial"/>
        </w:rPr>
        <w:t>o</w:t>
      </w:r>
      <w:r w:rsidRPr="00E956CB">
        <w:rPr>
          <w:rFonts w:ascii="Arial" w:eastAsia="Arial" w:hAnsi="Arial" w:cs="Arial"/>
        </w:rPr>
        <w:t xml:space="preserve"> </w:t>
      </w:r>
      <w:r w:rsidRPr="00E956CB">
        <w:rPr>
          <w:rFonts w:ascii="Arial" w:hAnsi="Arial" w:cs="Arial"/>
        </w:rPr>
        <w:t>deslocamento</w:t>
      </w:r>
      <w:r w:rsidRPr="00E956CB">
        <w:rPr>
          <w:rFonts w:ascii="Arial" w:eastAsia="Arial" w:hAnsi="Arial" w:cs="Arial"/>
        </w:rPr>
        <w:t xml:space="preserve"> </w:t>
      </w:r>
      <w:r w:rsidRPr="00E956CB">
        <w:rPr>
          <w:rFonts w:ascii="Arial" w:hAnsi="Arial" w:cs="Arial"/>
        </w:rPr>
        <w:t>dos</w:t>
      </w:r>
      <w:r w:rsidRPr="00E956CB">
        <w:rPr>
          <w:rFonts w:ascii="Arial" w:eastAsia="Arial" w:hAnsi="Arial" w:cs="Arial"/>
        </w:rPr>
        <w:t xml:space="preserve"> </w:t>
      </w:r>
      <w:r w:rsidRPr="00E956CB">
        <w:rPr>
          <w:rFonts w:ascii="Arial" w:hAnsi="Arial" w:cs="Arial"/>
        </w:rPr>
        <w:t>mesmos</w:t>
      </w:r>
      <w:r w:rsidRPr="00E956CB">
        <w:rPr>
          <w:rFonts w:ascii="Arial" w:eastAsia="Arial" w:hAnsi="Arial" w:cs="Arial"/>
        </w:rPr>
        <w:t xml:space="preserve"> </w:t>
      </w:r>
      <w:r w:rsidRPr="00E956CB">
        <w:rPr>
          <w:rFonts w:ascii="Arial" w:hAnsi="Arial" w:cs="Arial"/>
        </w:rPr>
        <w:t>esteja</w:t>
      </w:r>
      <w:r w:rsidRPr="00E956CB">
        <w:rPr>
          <w:rFonts w:ascii="Arial" w:eastAsia="Arial" w:hAnsi="Arial" w:cs="Arial"/>
        </w:rPr>
        <w:t xml:space="preserve"> </w:t>
      </w:r>
      <w:r w:rsidRPr="00E956CB">
        <w:rPr>
          <w:rFonts w:ascii="Arial" w:hAnsi="Arial" w:cs="Arial"/>
        </w:rPr>
        <w:t>prejudicado</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lastRenderedPageBreak/>
        <w:t>impossibilitado</w:t>
      </w:r>
      <w:r w:rsidRPr="00E956CB">
        <w:rPr>
          <w:rFonts w:ascii="Arial" w:eastAsia="Arial" w:hAnsi="Arial" w:cs="Arial"/>
        </w:rPr>
        <w:t xml:space="preserve"> </w:t>
      </w:r>
      <w:r w:rsidRPr="00E956CB">
        <w:rPr>
          <w:rFonts w:ascii="Arial" w:hAnsi="Arial" w:cs="Arial"/>
        </w:rPr>
        <w:t>por</w:t>
      </w:r>
      <w:r w:rsidRPr="00E956CB">
        <w:rPr>
          <w:rFonts w:ascii="Arial" w:eastAsia="Arial" w:hAnsi="Arial" w:cs="Arial"/>
        </w:rPr>
        <w:t xml:space="preserve"> </w:t>
      </w:r>
      <w:r w:rsidRPr="00E956CB">
        <w:rPr>
          <w:rFonts w:ascii="Arial" w:hAnsi="Arial" w:cs="Arial"/>
        </w:rPr>
        <w:t>greves</w:t>
      </w:r>
      <w:r w:rsidRPr="00E956CB">
        <w:rPr>
          <w:rFonts w:ascii="Arial" w:eastAsia="Arial" w:hAnsi="Arial" w:cs="Arial"/>
        </w:rPr>
        <w:t xml:space="preserve"> </w:t>
      </w:r>
      <w:r w:rsidRPr="00E956CB">
        <w:rPr>
          <w:rFonts w:ascii="Arial" w:hAnsi="Arial" w:cs="Arial"/>
        </w:rPr>
        <w:t>nos</w:t>
      </w:r>
      <w:r w:rsidRPr="00E956CB">
        <w:rPr>
          <w:rFonts w:ascii="Arial" w:eastAsia="Arial" w:hAnsi="Arial" w:cs="Arial"/>
        </w:rPr>
        <w:t xml:space="preserve"> </w:t>
      </w:r>
      <w:r w:rsidRPr="00E956CB">
        <w:rPr>
          <w:rFonts w:ascii="Arial" w:hAnsi="Arial" w:cs="Arial"/>
        </w:rPr>
        <w:t>Setores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Transporte</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t>outro</w:t>
      </w:r>
      <w:r w:rsidRPr="00E956CB">
        <w:rPr>
          <w:rFonts w:ascii="Arial" w:eastAsia="Arial" w:hAnsi="Arial" w:cs="Arial"/>
        </w:rPr>
        <w:t xml:space="preserve"> </w:t>
      </w:r>
      <w:r w:rsidRPr="00E956CB">
        <w:rPr>
          <w:rFonts w:ascii="Arial" w:hAnsi="Arial" w:cs="Arial"/>
        </w:rPr>
        <w:t>motivo</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força</w:t>
      </w:r>
      <w:r w:rsidRPr="00E956CB">
        <w:rPr>
          <w:rFonts w:ascii="Arial" w:eastAsia="Arial" w:hAnsi="Arial" w:cs="Arial"/>
        </w:rPr>
        <w:t xml:space="preserve"> </w:t>
      </w:r>
      <w:r w:rsidRPr="00E956CB">
        <w:rPr>
          <w:rFonts w:ascii="Arial" w:hAnsi="Arial" w:cs="Arial"/>
        </w:rPr>
        <w:t>maior,</w:t>
      </w:r>
      <w:r w:rsidRPr="00E956CB">
        <w:rPr>
          <w:rFonts w:ascii="Arial" w:eastAsia="Arial" w:hAnsi="Arial" w:cs="Arial"/>
        </w:rPr>
        <w:t xml:space="preserve"> </w:t>
      </w:r>
      <w:r w:rsidRPr="00E956CB">
        <w:rPr>
          <w:rFonts w:ascii="Arial" w:hAnsi="Arial" w:cs="Arial"/>
        </w:rPr>
        <w:t>a</w:t>
      </w:r>
      <w:r w:rsidRPr="00E956CB">
        <w:rPr>
          <w:rFonts w:ascii="Arial" w:eastAsia="Arial" w:hAnsi="Arial" w:cs="Arial"/>
        </w:rPr>
        <w:t xml:space="preserve"> </w:t>
      </w:r>
      <w:r w:rsidRPr="00E956CB">
        <w:rPr>
          <w:rFonts w:ascii="Arial" w:hAnsi="Arial" w:cs="Arial"/>
        </w:rPr>
        <w:t>fim</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que</w:t>
      </w:r>
      <w:r w:rsidRPr="00E956CB">
        <w:rPr>
          <w:rFonts w:ascii="Arial" w:eastAsia="Arial" w:hAnsi="Arial" w:cs="Arial"/>
        </w:rPr>
        <w:t xml:space="preserve"> </w:t>
      </w:r>
      <w:r w:rsidRPr="00E956CB">
        <w:rPr>
          <w:rFonts w:ascii="Arial" w:hAnsi="Arial" w:cs="Arial"/>
        </w:rPr>
        <w:t>os</w:t>
      </w:r>
      <w:r w:rsidRPr="00E956CB">
        <w:rPr>
          <w:rFonts w:ascii="Arial" w:eastAsia="Arial" w:hAnsi="Arial" w:cs="Arial"/>
        </w:rPr>
        <w:t xml:space="preserve"> </w:t>
      </w:r>
      <w:r w:rsidRPr="00E956CB">
        <w:rPr>
          <w:rFonts w:ascii="Arial" w:hAnsi="Arial" w:cs="Arial"/>
        </w:rPr>
        <w:t>serviços</w:t>
      </w:r>
      <w:r w:rsidRPr="00E956CB">
        <w:rPr>
          <w:rFonts w:ascii="Arial" w:eastAsia="Arial" w:hAnsi="Arial" w:cs="Arial"/>
        </w:rPr>
        <w:t xml:space="preserve"> </w:t>
      </w:r>
      <w:r w:rsidRPr="00E956CB">
        <w:rPr>
          <w:rFonts w:ascii="Arial" w:hAnsi="Arial" w:cs="Arial"/>
        </w:rPr>
        <w:t>não</w:t>
      </w:r>
      <w:r w:rsidRPr="00E956CB">
        <w:rPr>
          <w:rFonts w:ascii="Arial" w:eastAsia="Arial" w:hAnsi="Arial" w:cs="Arial"/>
        </w:rPr>
        <w:t xml:space="preserve"> </w:t>
      </w:r>
      <w:r w:rsidRPr="00E956CB">
        <w:rPr>
          <w:rFonts w:ascii="Arial" w:hAnsi="Arial" w:cs="Arial"/>
        </w:rPr>
        <w:t>sejam</w:t>
      </w:r>
      <w:r w:rsidRPr="00E956CB">
        <w:rPr>
          <w:rFonts w:ascii="Arial" w:eastAsia="Arial" w:hAnsi="Arial" w:cs="Arial"/>
        </w:rPr>
        <w:t xml:space="preserve"> </w:t>
      </w:r>
      <w:r w:rsidRPr="00E956CB">
        <w:rPr>
          <w:rFonts w:ascii="Arial" w:hAnsi="Arial" w:cs="Arial"/>
        </w:rPr>
        <w:t>prejudicados</w:t>
      </w:r>
      <w:r w:rsidR="00383588" w:rsidRPr="00E956CB">
        <w:rPr>
          <w:rFonts w:ascii="Arial" w:hAnsi="Arial" w:cs="Arial"/>
        </w:rPr>
        <w:t>.</w:t>
      </w:r>
    </w:p>
    <w:p w14:paraId="5BBF6D94" w14:textId="507F7ED4"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Assumir</w:t>
      </w:r>
      <w:r w:rsidRPr="00E956CB">
        <w:rPr>
          <w:rFonts w:ascii="Arial" w:eastAsia="Arial" w:hAnsi="Arial" w:cs="Arial"/>
        </w:rPr>
        <w:t xml:space="preserve"> </w:t>
      </w:r>
      <w:r w:rsidRPr="00E956CB">
        <w:rPr>
          <w:rFonts w:ascii="Arial" w:hAnsi="Arial" w:cs="Arial"/>
        </w:rPr>
        <w:t>eventuais</w:t>
      </w:r>
      <w:r w:rsidRPr="00E956CB">
        <w:rPr>
          <w:rFonts w:ascii="Arial" w:eastAsia="Arial" w:hAnsi="Arial" w:cs="Arial"/>
        </w:rPr>
        <w:t xml:space="preserve"> </w:t>
      </w:r>
      <w:r w:rsidRPr="00E956CB">
        <w:rPr>
          <w:rFonts w:ascii="Arial" w:hAnsi="Arial" w:cs="Arial"/>
        </w:rPr>
        <w:t>danos,</w:t>
      </w:r>
      <w:r w:rsidRPr="00E956CB">
        <w:rPr>
          <w:rFonts w:ascii="Arial" w:eastAsia="Arial" w:hAnsi="Arial" w:cs="Arial"/>
        </w:rPr>
        <w:t xml:space="preserve"> </w:t>
      </w:r>
      <w:r w:rsidRPr="00E956CB">
        <w:rPr>
          <w:rFonts w:ascii="Arial" w:hAnsi="Arial" w:cs="Arial"/>
        </w:rPr>
        <w:t>extravios</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t>prejuízos</w:t>
      </w:r>
      <w:r w:rsidRPr="00E956CB">
        <w:rPr>
          <w:rFonts w:ascii="Arial" w:eastAsia="Arial" w:hAnsi="Arial" w:cs="Arial"/>
        </w:rPr>
        <w:t xml:space="preserve"> </w:t>
      </w:r>
      <w:r w:rsidRPr="00E956CB">
        <w:rPr>
          <w:rFonts w:ascii="Arial" w:hAnsi="Arial" w:cs="Arial"/>
        </w:rPr>
        <w:t>causados</w:t>
      </w:r>
      <w:r w:rsidRPr="00E956CB">
        <w:rPr>
          <w:rFonts w:ascii="Arial" w:eastAsia="Arial" w:hAnsi="Arial" w:cs="Arial"/>
        </w:rPr>
        <w:t xml:space="preserve"> </w:t>
      </w:r>
      <w:r w:rsidRPr="00E956CB">
        <w:rPr>
          <w:rFonts w:ascii="Arial" w:hAnsi="Arial" w:cs="Arial"/>
        </w:rPr>
        <w:t>em</w:t>
      </w:r>
      <w:r w:rsidRPr="00E956CB">
        <w:rPr>
          <w:rFonts w:ascii="Arial" w:eastAsia="Arial" w:hAnsi="Arial" w:cs="Arial"/>
        </w:rPr>
        <w:t xml:space="preserve"> </w:t>
      </w:r>
      <w:r w:rsidRPr="00E956CB">
        <w:rPr>
          <w:rFonts w:ascii="Arial" w:hAnsi="Arial" w:cs="Arial"/>
        </w:rPr>
        <w:t>quaisquer</w:t>
      </w:r>
      <w:r w:rsidRPr="00E956CB">
        <w:rPr>
          <w:rFonts w:ascii="Arial" w:eastAsia="Arial" w:hAnsi="Arial" w:cs="Arial"/>
        </w:rPr>
        <w:t xml:space="preserve"> móveis, equipamentos e utensílios</w:t>
      </w:r>
      <w:r w:rsidRPr="00E956CB">
        <w:rPr>
          <w:rFonts w:ascii="Arial" w:hAnsi="Arial" w:cs="Arial"/>
        </w:rPr>
        <w:t>,</w:t>
      </w:r>
      <w:r w:rsidRPr="00E956CB">
        <w:rPr>
          <w:rFonts w:ascii="Arial" w:eastAsia="Arial" w:hAnsi="Arial" w:cs="Arial"/>
        </w:rPr>
        <w:t xml:space="preserve"> ou na estrutura física do C</w:t>
      </w:r>
      <w:r w:rsidR="00372B75" w:rsidRPr="00E956CB">
        <w:rPr>
          <w:rFonts w:ascii="Arial" w:eastAsia="Arial" w:hAnsi="Arial" w:cs="Arial"/>
        </w:rPr>
        <w:t>ontratante</w:t>
      </w:r>
      <w:r w:rsidRPr="00E956CB">
        <w:rPr>
          <w:rFonts w:ascii="Arial" w:eastAsia="Arial" w:hAnsi="Arial" w:cs="Arial"/>
        </w:rPr>
        <w:t xml:space="preserve">, bem como </w:t>
      </w:r>
      <w:r w:rsidRPr="00E956CB">
        <w:rPr>
          <w:rFonts w:ascii="Arial" w:hAnsi="Arial" w:cs="Arial"/>
        </w:rPr>
        <w:t>acidentes</w:t>
      </w:r>
      <w:r w:rsidRPr="00E956CB">
        <w:rPr>
          <w:rFonts w:ascii="Arial" w:eastAsia="Arial" w:hAnsi="Arial" w:cs="Arial"/>
        </w:rPr>
        <w:t xml:space="preserve"> </w:t>
      </w:r>
      <w:r w:rsidRPr="00E956CB">
        <w:rPr>
          <w:rFonts w:ascii="Arial" w:hAnsi="Arial" w:cs="Arial"/>
        </w:rPr>
        <w:t>com</w:t>
      </w:r>
      <w:r w:rsidRPr="00E956CB">
        <w:rPr>
          <w:rFonts w:ascii="Arial" w:eastAsia="Arial" w:hAnsi="Arial" w:cs="Arial"/>
        </w:rPr>
        <w:t xml:space="preserve"> </w:t>
      </w:r>
      <w:r w:rsidRPr="00E956CB">
        <w:rPr>
          <w:rFonts w:ascii="Arial" w:hAnsi="Arial" w:cs="Arial"/>
        </w:rPr>
        <w:t>vítimas ou mesmo por ato praticado por seus empregados ou mandatários,</w:t>
      </w:r>
      <w:r w:rsidRPr="00E956CB">
        <w:rPr>
          <w:rFonts w:ascii="Arial" w:eastAsia="Arial" w:hAnsi="Arial" w:cs="Arial"/>
        </w:rPr>
        <w:t xml:space="preserve"> </w:t>
      </w:r>
      <w:r w:rsidRPr="00E956CB">
        <w:rPr>
          <w:rFonts w:ascii="Arial" w:hAnsi="Arial" w:cs="Arial"/>
        </w:rPr>
        <w:t>por</w:t>
      </w:r>
      <w:r w:rsidRPr="00E956CB">
        <w:rPr>
          <w:rFonts w:ascii="Arial" w:eastAsia="Arial" w:hAnsi="Arial" w:cs="Arial"/>
        </w:rPr>
        <w:t xml:space="preserve"> </w:t>
      </w:r>
      <w:r w:rsidRPr="00E956CB">
        <w:rPr>
          <w:rFonts w:ascii="Arial" w:hAnsi="Arial" w:cs="Arial"/>
        </w:rPr>
        <w:t>dolo</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t>culpa,</w:t>
      </w:r>
      <w:r w:rsidRPr="00E956CB">
        <w:rPr>
          <w:rFonts w:ascii="Arial" w:eastAsia="Arial" w:hAnsi="Arial" w:cs="Arial"/>
        </w:rPr>
        <w:t xml:space="preserve"> </w:t>
      </w:r>
      <w:r w:rsidRPr="00E956CB">
        <w:rPr>
          <w:rFonts w:ascii="Arial" w:hAnsi="Arial" w:cs="Arial"/>
        </w:rPr>
        <w:t>em</w:t>
      </w:r>
      <w:r w:rsidRPr="00E956CB">
        <w:rPr>
          <w:rFonts w:ascii="Arial" w:eastAsia="Arial" w:hAnsi="Arial" w:cs="Arial"/>
        </w:rPr>
        <w:t xml:space="preserve"> </w:t>
      </w:r>
      <w:r w:rsidRPr="00E956CB">
        <w:rPr>
          <w:rFonts w:ascii="Arial" w:hAnsi="Arial" w:cs="Arial"/>
        </w:rPr>
        <w:t>decorrência</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w:t>
      </w:r>
      <w:r w:rsidRPr="00E956CB">
        <w:rPr>
          <w:rFonts w:ascii="Arial" w:hAnsi="Arial" w:cs="Arial"/>
        </w:rPr>
        <w:t>exercício</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suas</w:t>
      </w:r>
      <w:r w:rsidRPr="00E956CB">
        <w:rPr>
          <w:rFonts w:ascii="Arial" w:eastAsia="Arial" w:hAnsi="Arial" w:cs="Arial"/>
        </w:rPr>
        <w:t xml:space="preserve"> </w:t>
      </w:r>
      <w:r w:rsidRPr="00E956CB">
        <w:rPr>
          <w:rFonts w:ascii="Arial" w:hAnsi="Arial" w:cs="Arial"/>
        </w:rPr>
        <w:t>funções,</w:t>
      </w:r>
      <w:r w:rsidRPr="00E956CB">
        <w:rPr>
          <w:rFonts w:ascii="Arial" w:eastAsia="Arial" w:hAnsi="Arial" w:cs="Arial"/>
        </w:rPr>
        <w:t xml:space="preserve"> </w:t>
      </w:r>
      <w:r w:rsidRPr="00E956CB">
        <w:rPr>
          <w:rFonts w:ascii="Arial" w:hAnsi="Arial" w:cs="Arial"/>
        </w:rPr>
        <w:t>sendo</w:t>
      </w:r>
      <w:r w:rsidRPr="00E956CB">
        <w:rPr>
          <w:rFonts w:ascii="Arial" w:eastAsia="Arial" w:hAnsi="Arial" w:cs="Arial"/>
        </w:rPr>
        <w:t xml:space="preserve"> </w:t>
      </w:r>
      <w:r w:rsidRPr="00E956CB">
        <w:rPr>
          <w:rFonts w:ascii="Arial" w:hAnsi="Arial" w:cs="Arial"/>
        </w:rPr>
        <w:t>que</w:t>
      </w:r>
      <w:r w:rsidRPr="00E956CB">
        <w:rPr>
          <w:rFonts w:ascii="Arial" w:eastAsia="Arial" w:hAnsi="Arial" w:cs="Arial"/>
        </w:rPr>
        <w:t xml:space="preserve"> </w:t>
      </w:r>
      <w:r w:rsidRPr="00E956CB">
        <w:rPr>
          <w:rFonts w:ascii="Arial" w:hAnsi="Arial" w:cs="Arial"/>
        </w:rPr>
        <w:t>a</w:t>
      </w:r>
      <w:r w:rsidRPr="00E956CB">
        <w:rPr>
          <w:rFonts w:ascii="Arial" w:eastAsia="Arial" w:hAnsi="Arial" w:cs="Arial"/>
        </w:rPr>
        <w:t xml:space="preserve"> </w:t>
      </w:r>
      <w:r w:rsidRPr="00E956CB">
        <w:rPr>
          <w:rFonts w:ascii="Arial" w:hAnsi="Arial" w:cs="Arial"/>
        </w:rPr>
        <w:t>correspondente</w:t>
      </w:r>
      <w:r w:rsidRPr="00E956CB">
        <w:rPr>
          <w:rFonts w:ascii="Arial" w:eastAsia="Arial" w:hAnsi="Arial" w:cs="Arial"/>
        </w:rPr>
        <w:t xml:space="preserve"> </w:t>
      </w:r>
      <w:r w:rsidRPr="00E956CB">
        <w:rPr>
          <w:rFonts w:ascii="Arial" w:hAnsi="Arial" w:cs="Arial"/>
        </w:rPr>
        <w:t>reposição,</w:t>
      </w:r>
      <w:r w:rsidRPr="00E956CB">
        <w:rPr>
          <w:rFonts w:ascii="Arial" w:eastAsia="Arial" w:hAnsi="Arial" w:cs="Arial"/>
        </w:rPr>
        <w:t xml:space="preserve"> </w:t>
      </w:r>
      <w:r w:rsidRPr="00E956CB">
        <w:rPr>
          <w:rFonts w:ascii="Arial" w:hAnsi="Arial" w:cs="Arial"/>
        </w:rPr>
        <w:t>reparo</w:t>
      </w:r>
      <w:r w:rsidRPr="00E956CB">
        <w:rPr>
          <w:rFonts w:ascii="Arial" w:eastAsia="Arial" w:hAnsi="Arial" w:cs="Arial"/>
        </w:rPr>
        <w:t xml:space="preserve"> </w:t>
      </w:r>
      <w:r w:rsidRPr="00E956CB">
        <w:rPr>
          <w:rFonts w:ascii="Arial" w:hAnsi="Arial" w:cs="Arial"/>
        </w:rPr>
        <w:t>e/ou</w:t>
      </w:r>
      <w:r w:rsidRPr="00E956CB">
        <w:rPr>
          <w:rFonts w:ascii="Arial" w:eastAsia="Arial" w:hAnsi="Arial" w:cs="Arial"/>
        </w:rPr>
        <w:t xml:space="preserve"> </w:t>
      </w:r>
      <w:r w:rsidRPr="00E956CB">
        <w:rPr>
          <w:rFonts w:ascii="Arial" w:hAnsi="Arial" w:cs="Arial"/>
        </w:rPr>
        <w:t>indenização</w:t>
      </w:r>
      <w:r w:rsidRPr="00E956CB">
        <w:rPr>
          <w:rFonts w:ascii="Arial" w:eastAsia="Arial" w:hAnsi="Arial" w:cs="Arial"/>
        </w:rPr>
        <w:t xml:space="preserve"> </w:t>
      </w:r>
      <w:r w:rsidRPr="00E956CB">
        <w:rPr>
          <w:rFonts w:ascii="Arial" w:hAnsi="Arial" w:cs="Arial"/>
        </w:rPr>
        <w:t>deverão</w:t>
      </w:r>
      <w:r w:rsidRPr="00E956CB">
        <w:rPr>
          <w:rFonts w:ascii="Arial" w:eastAsia="Arial" w:hAnsi="Arial" w:cs="Arial"/>
        </w:rPr>
        <w:t xml:space="preserve"> </w:t>
      </w:r>
      <w:r w:rsidRPr="00E956CB">
        <w:rPr>
          <w:rFonts w:ascii="Arial" w:hAnsi="Arial" w:cs="Arial"/>
        </w:rPr>
        <w:t>ser</w:t>
      </w:r>
      <w:r w:rsidRPr="00E956CB">
        <w:rPr>
          <w:rFonts w:ascii="Arial" w:eastAsia="Arial" w:hAnsi="Arial" w:cs="Arial"/>
        </w:rPr>
        <w:t xml:space="preserve"> </w:t>
      </w:r>
      <w:r w:rsidRPr="00E956CB">
        <w:rPr>
          <w:rFonts w:ascii="Arial" w:hAnsi="Arial" w:cs="Arial"/>
        </w:rPr>
        <w:t>procedidas</w:t>
      </w:r>
      <w:r w:rsidRPr="00E956CB">
        <w:rPr>
          <w:rFonts w:ascii="Arial" w:eastAsia="Arial" w:hAnsi="Arial" w:cs="Arial"/>
        </w:rPr>
        <w:t xml:space="preserve"> </w:t>
      </w:r>
      <w:r w:rsidRPr="00E956CB">
        <w:rPr>
          <w:rFonts w:ascii="Arial" w:hAnsi="Arial" w:cs="Arial"/>
        </w:rPr>
        <w:t>mediante</w:t>
      </w:r>
      <w:r w:rsidRPr="00E956CB">
        <w:rPr>
          <w:rFonts w:ascii="Arial" w:eastAsia="Arial" w:hAnsi="Arial" w:cs="Arial"/>
        </w:rPr>
        <w:t xml:space="preserve"> </w:t>
      </w:r>
      <w:r w:rsidRPr="00E956CB">
        <w:rPr>
          <w:rFonts w:ascii="Arial" w:hAnsi="Arial" w:cs="Arial"/>
        </w:rPr>
        <w:t>prévia</w:t>
      </w:r>
      <w:r w:rsidRPr="00E956CB">
        <w:rPr>
          <w:rFonts w:ascii="Arial" w:eastAsia="Arial" w:hAnsi="Arial" w:cs="Arial"/>
        </w:rPr>
        <w:t xml:space="preserve"> </w:t>
      </w:r>
      <w:r w:rsidRPr="00E956CB">
        <w:rPr>
          <w:rFonts w:ascii="Arial" w:hAnsi="Arial" w:cs="Arial"/>
        </w:rPr>
        <w:t>manifestação</w:t>
      </w:r>
      <w:r w:rsidRPr="00E956CB">
        <w:rPr>
          <w:rFonts w:ascii="Arial" w:eastAsia="Arial" w:hAnsi="Arial" w:cs="Arial"/>
        </w:rPr>
        <w:t xml:space="preserve"> </w:t>
      </w:r>
      <w:r w:rsidRPr="00E956CB">
        <w:rPr>
          <w:rFonts w:ascii="Arial" w:hAnsi="Arial" w:cs="Arial"/>
        </w:rPr>
        <w:t xml:space="preserve">do </w:t>
      </w:r>
      <w:r w:rsidR="00372B75" w:rsidRPr="00E956CB">
        <w:rPr>
          <w:rFonts w:ascii="Arial" w:eastAsia="Arial" w:hAnsi="Arial" w:cs="Arial"/>
        </w:rPr>
        <w:t>Contratante</w:t>
      </w:r>
      <w:r w:rsidRPr="00E956CB">
        <w:rPr>
          <w:rFonts w:ascii="Arial" w:hAnsi="Arial" w:cs="Arial"/>
        </w:rPr>
        <w:t>, e</w:t>
      </w:r>
      <w:r w:rsidRPr="00E956CB">
        <w:rPr>
          <w:rFonts w:ascii="Arial" w:hAnsi="Arial" w:cs="Arial"/>
          <w:lang w:eastAsia="pt-BR"/>
        </w:rPr>
        <w:t>ximindo-a de qualquer responsabilidade</w:t>
      </w:r>
      <w:r w:rsidR="00383588" w:rsidRPr="00E956CB">
        <w:rPr>
          <w:rFonts w:ascii="Arial" w:hAnsi="Arial" w:cs="Arial"/>
          <w:lang w:eastAsia="pt-BR"/>
        </w:rPr>
        <w:t>.</w:t>
      </w:r>
    </w:p>
    <w:p w14:paraId="47219143" w14:textId="706BF2D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eastAsia="Arial" w:hAnsi="Arial" w:cs="Arial"/>
        </w:rPr>
        <w:t xml:space="preserve">Todas as ocorrências decorrentes da inadequada execução do </w:t>
      </w:r>
      <w:r w:rsidR="00284BE9">
        <w:rPr>
          <w:rFonts w:ascii="Arial" w:eastAsia="Arial" w:hAnsi="Arial" w:cs="Arial"/>
        </w:rPr>
        <w:t>C</w:t>
      </w:r>
      <w:r w:rsidRPr="00E956CB">
        <w:rPr>
          <w:rFonts w:ascii="Arial" w:eastAsia="Arial" w:hAnsi="Arial" w:cs="Arial"/>
        </w:rPr>
        <w:t xml:space="preserve">ontrato serão registradas pelo </w:t>
      </w:r>
      <w:r w:rsidR="00372B75" w:rsidRPr="00E956CB">
        <w:rPr>
          <w:rFonts w:ascii="Arial" w:eastAsia="Arial" w:hAnsi="Arial" w:cs="Arial"/>
        </w:rPr>
        <w:t>Contratante</w:t>
      </w:r>
      <w:r w:rsidRPr="00E956CB">
        <w:rPr>
          <w:rFonts w:ascii="Arial" w:eastAsia="Arial" w:hAnsi="Arial" w:cs="Arial"/>
        </w:rPr>
        <w:t xml:space="preserve"> e levadas ao conhecimento da </w:t>
      </w:r>
      <w:r w:rsidR="00372B75" w:rsidRPr="00E956CB">
        <w:rPr>
          <w:rFonts w:ascii="Arial" w:hAnsi="Arial" w:cs="Arial"/>
        </w:rPr>
        <w:t>C</w:t>
      </w:r>
      <w:r w:rsidRPr="00E956CB">
        <w:rPr>
          <w:rFonts w:ascii="Arial" w:hAnsi="Arial" w:cs="Arial"/>
        </w:rPr>
        <w:t>ontratada</w:t>
      </w:r>
      <w:r w:rsidRPr="00E956CB">
        <w:rPr>
          <w:rFonts w:ascii="Arial" w:eastAsia="Arial" w:hAnsi="Arial" w:cs="Arial"/>
        </w:rPr>
        <w:t xml:space="preserve"> para que as providências para sua solução sejam tomadas</w:t>
      </w:r>
      <w:r w:rsidR="00383588" w:rsidRPr="00E956CB">
        <w:rPr>
          <w:rFonts w:ascii="Arial" w:eastAsia="Arial" w:hAnsi="Arial" w:cs="Arial"/>
        </w:rPr>
        <w:t>.</w:t>
      </w:r>
    </w:p>
    <w:p w14:paraId="05116A2C" w14:textId="1BBE1303"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Orientar seus empregados no sentido de que, ao prestarem serviço nas dependências do C</w:t>
      </w:r>
      <w:r w:rsidR="00372B75" w:rsidRPr="00E956CB">
        <w:rPr>
          <w:rFonts w:ascii="Arial" w:hAnsi="Arial" w:cs="Arial"/>
        </w:rPr>
        <w:t>ontratante</w:t>
      </w:r>
      <w:r w:rsidRPr="00E956CB">
        <w:rPr>
          <w:rFonts w:ascii="Arial" w:hAnsi="Arial" w:cs="Arial"/>
        </w:rPr>
        <w:t>, zelem pelo patrimônio público, bem como mantenham respeito e cordialidade com os funcionários e visitantes</w:t>
      </w:r>
      <w:r w:rsidR="00383588" w:rsidRPr="00E956CB">
        <w:rPr>
          <w:rFonts w:ascii="Arial" w:hAnsi="Arial" w:cs="Arial"/>
        </w:rPr>
        <w:t>.</w:t>
      </w:r>
    </w:p>
    <w:p w14:paraId="07D035B1" w14:textId="5105D37F"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Indicar e manter atualizados seus números de telefone fixo, celular e </w:t>
      </w:r>
      <w:r w:rsidRPr="00E956CB">
        <w:rPr>
          <w:rFonts w:ascii="Arial" w:hAnsi="Arial" w:cs="Arial"/>
          <w:i/>
        </w:rPr>
        <w:t>e-mail</w:t>
      </w:r>
      <w:r w:rsidRPr="00E956CB">
        <w:rPr>
          <w:rFonts w:ascii="Arial" w:hAnsi="Arial" w:cs="Arial"/>
        </w:rPr>
        <w:t xml:space="preserve">, inclusive do preposto, a fim de que o </w:t>
      </w:r>
      <w:r w:rsidR="00372B75" w:rsidRPr="00E956CB">
        <w:rPr>
          <w:rFonts w:ascii="Arial" w:eastAsia="Arial" w:hAnsi="Arial" w:cs="Arial"/>
        </w:rPr>
        <w:t>Contratante</w:t>
      </w:r>
      <w:r w:rsidRPr="00E956CB">
        <w:rPr>
          <w:rFonts w:ascii="Arial" w:hAnsi="Arial" w:cs="Arial"/>
        </w:rPr>
        <w:t xml:space="preserve"> efetue quaisquer comunicações oficiais</w:t>
      </w:r>
      <w:r w:rsidR="00383588" w:rsidRPr="00E956CB">
        <w:rPr>
          <w:rFonts w:ascii="Arial" w:hAnsi="Arial" w:cs="Arial"/>
        </w:rPr>
        <w:t>.</w:t>
      </w:r>
    </w:p>
    <w:p w14:paraId="54DD55D6" w14:textId="346F2BF6"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Designar, através de declaração entregue em até 05 (cinco) dias após o início da vigência do </w:t>
      </w:r>
      <w:r w:rsidR="00284BE9">
        <w:rPr>
          <w:rFonts w:ascii="Arial" w:hAnsi="Arial" w:cs="Arial"/>
        </w:rPr>
        <w:t>C</w:t>
      </w:r>
      <w:r w:rsidRPr="00E956CB">
        <w:rPr>
          <w:rFonts w:ascii="Arial" w:hAnsi="Arial" w:cs="Arial"/>
        </w:rPr>
        <w:t xml:space="preserve">ontrato, o preposto que tenha poderes para resolução de possíveis ocorrências durante a execução do Contrato, inclusive os de ordem operacional, orientando-o quanto à necessidade de acatar as orientações do </w:t>
      </w:r>
      <w:r w:rsidR="00372B75" w:rsidRPr="00E956CB">
        <w:rPr>
          <w:rFonts w:ascii="Arial" w:eastAsia="Arial" w:hAnsi="Arial" w:cs="Arial"/>
        </w:rPr>
        <w:t>Contratante</w:t>
      </w:r>
      <w:r w:rsidR="00383588" w:rsidRPr="00E956CB">
        <w:rPr>
          <w:rFonts w:ascii="Arial" w:hAnsi="Arial" w:cs="Arial"/>
        </w:rPr>
        <w:t>.</w:t>
      </w:r>
    </w:p>
    <w:p w14:paraId="224A47E4" w14:textId="58331174"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Na declaração indicada no item </w:t>
      </w:r>
      <w:r w:rsidR="00372B75" w:rsidRPr="00E956CB">
        <w:rPr>
          <w:rFonts w:ascii="Arial" w:hAnsi="Arial" w:cs="Arial"/>
        </w:rPr>
        <w:t>anterior</w:t>
      </w:r>
      <w:r w:rsidRPr="00E956CB">
        <w:rPr>
          <w:rFonts w:ascii="Arial" w:hAnsi="Arial" w:cs="Arial"/>
        </w:rPr>
        <w:t xml:space="preserve"> devem constar as seguintes informações: nome completo, RG, CPF, qualificação profissional, </w:t>
      </w:r>
      <w:r w:rsidRPr="00E956CB">
        <w:rPr>
          <w:rFonts w:ascii="Arial" w:hAnsi="Arial" w:cs="Arial"/>
          <w:i/>
        </w:rPr>
        <w:t>e-mail</w:t>
      </w:r>
      <w:r w:rsidRPr="00E956CB">
        <w:rPr>
          <w:rFonts w:ascii="Arial" w:hAnsi="Arial" w:cs="Arial"/>
        </w:rPr>
        <w:t xml:space="preserve"> e telefone de contato</w:t>
      </w:r>
      <w:r w:rsidR="00383588" w:rsidRPr="00E956CB">
        <w:rPr>
          <w:rFonts w:ascii="Arial" w:hAnsi="Arial" w:cs="Arial"/>
        </w:rPr>
        <w:t>.</w:t>
      </w:r>
    </w:p>
    <w:p w14:paraId="3948036C" w14:textId="1478782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bCs/>
        </w:rPr>
        <w:t xml:space="preserve">Havendo alteração do Preposto, a </w:t>
      </w:r>
      <w:r w:rsidR="00372B75" w:rsidRPr="00E956CB">
        <w:rPr>
          <w:rFonts w:ascii="Arial" w:hAnsi="Arial" w:cs="Arial"/>
          <w:bCs/>
        </w:rPr>
        <w:t>C</w:t>
      </w:r>
      <w:r w:rsidRPr="00E956CB">
        <w:rPr>
          <w:rFonts w:ascii="Arial" w:hAnsi="Arial" w:cs="Arial"/>
          <w:bCs/>
        </w:rPr>
        <w:t>ontratada deverá comunicar o Fiscal de Contrato e encaminhar nova nomeação em até 5 (cinco) dias após o início do novo preposto</w:t>
      </w:r>
      <w:r w:rsidR="00383588" w:rsidRPr="00E956CB">
        <w:rPr>
          <w:rFonts w:ascii="Arial" w:hAnsi="Arial" w:cs="Arial"/>
          <w:bCs/>
        </w:rPr>
        <w:t>.</w:t>
      </w:r>
    </w:p>
    <w:p w14:paraId="6F53C68D" w14:textId="3D0E3E7A"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bCs/>
        </w:rPr>
        <w:t xml:space="preserve">O preposto da </w:t>
      </w:r>
      <w:r w:rsidR="00372B75" w:rsidRPr="00E956CB">
        <w:rPr>
          <w:rFonts w:ascii="Arial" w:hAnsi="Arial" w:cs="Arial"/>
          <w:bCs/>
        </w:rPr>
        <w:t>C</w:t>
      </w:r>
      <w:r w:rsidRPr="00E956CB">
        <w:rPr>
          <w:rFonts w:ascii="Arial" w:hAnsi="Arial" w:cs="Arial"/>
          <w:bCs/>
        </w:rPr>
        <w:t>ontratada deverá, obrigatoriamente, inspecionar o posto de trabalho no mínimo 01 (uma) vez na semana, em dias e períodos alternados (diurno das 07h às 19h) e noturno das 19h às 07h), inclusive aos finais de semana, cuja visita deverá ser anotada no livro de ocorrência</w:t>
      </w:r>
      <w:r w:rsidR="00383588" w:rsidRPr="00E956CB">
        <w:rPr>
          <w:rFonts w:ascii="Arial" w:hAnsi="Arial" w:cs="Arial"/>
          <w:bCs/>
        </w:rPr>
        <w:t>.</w:t>
      </w:r>
    </w:p>
    <w:p w14:paraId="5B0BD1CB" w14:textId="3587BE66"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O </w:t>
      </w:r>
      <w:r w:rsidR="00DE3594" w:rsidRPr="00E956CB">
        <w:rPr>
          <w:rFonts w:ascii="Arial" w:hAnsi="Arial" w:cs="Arial"/>
        </w:rPr>
        <w:t>Contratante</w:t>
      </w:r>
      <w:r w:rsidRPr="00E956CB">
        <w:rPr>
          <w:rFonts w:ascii="Arial" w:hAnsi="Arial" w:cs="Arial"/>
        </w:rPr>
        <w:t xml:space="preserve"> poderá exigir o imediato afastamento e substituição de qualquer empregado da </w:t>
      </w:r>
      <w:r w:rsidR="00DE3594" w:rsidRPr="00E956CB">
        <w:rPr>
          <w:rFonts w:ascii="Arial" w:hAnsi="Arial" w:cs="Arial"/>
        </w:rPr>
        <w:t>C</w:t>
      </w:r>
      <w:r w:rsidRPr="00E956CB">
        <w:rPr>
          <w:rFonts w:ascii="Arial" w:hAnsi="Arial" w:cs="Arial"/>
        </w:rPr>
        <w:t>ontratada que não mereça a sua confiança ou embarace a fiscalização ou, ainda, que se conduza de modo inconveniente ou incompatível com o exercício das funções que lhe foram atribuídas, bem como o que apresente qualificação inadequada ou inabilitado para prestação dos serviços</w:t>
      </w:r>
      <w:r w:rsidR="00383588" w:rsidRPr="00E956CB">
        <w:rPr>
          <w:rFonts w:ascii="Arial" w:hAnsi="Arial" w:cs="Arial"/>
        </w:rPr>
        <w:t>.</w:t>
      </w:r>
    </w:p>
    <w:p w14:paraId="426900A9" w14:textId="5955FDF6"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Fica esclarecido que não se estabelece, por força da prestação deste serviço, qualquer relação de emprego entre o </w:t>
      </w:r>
      <w:r w:rsidR="00635BE8" w:rsidRPr="00E956CB">
        <w:rPr>
          <w:rFonts w:ascii="Arial" w:hAnsi="Arial" w:cs="Arial"/>
        </w:rPr>
        <w:t>Contratante</w:t>
      </w:r>
      <w:r w:rsidRPr="00E956CB">
        <w:rPr>
          <w:rFonts w:ascii="Arial" w:hAnsi="Arial" w:cs="Arial"/>
        </w:rPr>
        <w:t xml:space="preserve"> e os empregados da </w:t>
      </w:r>
      <w:r w:rsidR="00635BE8" w:rsidRPr="00E956CB">
        <w:rPr>
          <w:rFonts w:ascii="Arial" w:hAnsi="Arial" w:cs="Arial"/>
        </w:rPr>
        <w:t>C</w:t>
      </w:r>
      <w:r w:rsidRPr="00E956CB">
        <w:rPr>
          <w:rFonts w:ascii="Arial" w:hAnsi="Arial" w:cs="Arial"/>
        </w:rPr>
        <w:t>ontratada</w:t>
      </w:r>
      <w:r w:rsidR="00383588" w:rsidRPr="00E956CB">
        <w:rPr>
          <w:rFonts w:ascii="Arial" w:hAnsi="Arial" w:cs="Arial"/>
        </w:rPr>
        <w:t>.</w:t>
      </w:r>
    </w:p>
    <w:p w14:paraId="6E16E9FB" w14:textId="317573FF"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Não divulgar nem fornecer dados ou informações obtidas em razão do </w:t>
      </w:r>
      <w:r w:rsidR="00284BE9">
        <w:rPr>
          <w:rFonts w:ascii="Arial" w:hAnsi="Arial" w:cs="Arial"/>
        </w:rPr>
        <w:t>C</w:t>
      </w:r>
      <w:r w:rsidRPr="00E956CB">
        <w:rPr>
          <w:rFonts w:ascii="Arial" w:hAnsi="Arial" w:cs="Arial"/>
        </w:rPr>
        <w:t xml:space="preserve">ontrato e não utilizar o nome e imagens do </w:t>
      </w:r>
      <w:r w:rsidR="00F12755" w:rsidRPr="00E956CB">
        <w:rPr>
          <w:rFonts w:ascii="Arial" w:hAnsi="Arial" w:cs="Arial"/>
        </w:rPr>
        <w:t>Contratante</w:t>
      </w:r>
      <w:r w:rsidRPr="00E956CB">
        <w:rPr>
          <w:rFonts w:ascii="Arial" w:hAnsi="Arial" w:cs="Arial"/>
        </w:rPr>
        <w:t xml:space="preserve"> para fins comerciais ou em campanhas e material de publicidade, salvo com autorização prévia</w:t>
      </w:r>
      <w:r w:rsidR="00383588" w:rsidRPr="00E956CB">
        <w:rPr>
          <w:rFonts w:ascii="Arial" w:hAnsi="Arial" w:cs="Arial"/>
        </w:rPr>
        <w:t>.</w:t>
      </w:r>
    </w:p>
    <w:p w14:paraId="0C382484"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Efetuar o pagamento dos salários </w:t>
      </w:r>
      <w:r w:rsidRPr="00E956CB">
        <w:rPr>
          <w:rFonts w:ascii="Arial" w:hAnsi="Arial" w:cs="Arial"/>
          <w:bCs/>
        </w:rPr>
        <w:t xml:space="preserve">pontualmente </w:t>
      </w:r>
      <w:r w:rsidRPr="00E956CB">
        <w:rPr>
          <w:rFonts w:ascii="Arial" w:hAnsi="Arial" w:cs="Arial"/>
        </w:rPr>
        <w:t>aos seus empregados até o 5º (quinto) dia útil do mês subsequente, bem como recolher no prazo legal os encargos decorrentes da contratação dos mesmos</w:t>
      </w:r>
      <w:r w:rsidR="00383588" w:rsidRPr="00E956CB">
        <w:rPr>
          <w:rFonts w:ascii="Arial" w:hAnsi="Arial" w:cs="Arial"/>
        </w:rPr>
        <w:t>.</w:t>
      </w:r>
    </w:p>
    <w:p w14:paraId="6C181DB9"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 Fornecer, até o 5º (quinto) dia útil de cada mês, a todos os seus funcionários, </w:t>
      </w:r>
      <w:proofErr w:type="gramStart"/>
      <w:r w:rsidRPr="00E956CB">
        <w:rPr>
          <w:rFonts w:ascii="Arial" w:hAnsi="Arial" w:cs="Arial"/>
        </w:rPr>
        <w:t>os auxílios transporte</w:t>
      </w:r>
      <w:proofErr w:type="gramEnd"/>
      <w:r w:rsidRPr="00E956CB">
        <w:rPr>
          <w:rFonts w:ascii="Arial" w:hAnsi="Arial" w:cs="Arial"/>
        </w:rPr>
        <w:t xml:space="preserve"> e alimentação integral para os dias trabalhados no mês</w:t>
      </w:r>
      <w:r w:rsidR="00383588" w:rsidRPr="00E956CB">
        <w:rPr>
          <w:rFonts w:ascii="Arial" w:hAnsi="Arial" w:cs="Arial"/>
        </w:rPr>
        <w:t>.</w:t>
      </w:r>
    </w:p>
    <w:p w14:paraId="41A23846" w14:textId="4F4A4814"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Assegurar ao </w:t>
      </w:r>
      <w:r w:rsidR="00F12755" w:rsidRPr="00E956CB">
        <w:rPr>
          <w:rFonts w:ascii="Arial" w:hAnsi="Arial" w:cs="Arial"/>
        </w:rPr>
        <w:t>Contratante</w:t>
      </w:r>
      <w:r w:rsidRPr="00E956CB">
        <w:rPr>
          <w:rFonts w:ascii="Arial" w:hAnsi="Arial" w:cs="Arial"/>
        </w:rPr>
        <w:t xml:space="preserve"> o direito de fiscalizar, sustar, recusar, mandar desfazer ou refazer qualquer serviço que esteja em desacordo com as especificações </w:t>
      </w:r>
      <w:r w:rsidR="00B94C0B" w:rsidRPr="00E956CB">
        <w:rPr>
          <w:rFonts w:ascii="Arial" w:hAnsi="Arial" w:cs="Arial"/>
        </w:rPr>
        <w:t>d</w:t>
      </w:r>
      <w:r w:rsidR="00F12755" w:rsidRPr="00E956CB">
        <w:rPr>
          <w:rFonts w:ascii="Arial" w:hAnsi="Arial" w:cs="Arial"/>
        </w:rPr>
        <w:t xml:space="preserve">este </w:t>
      </w:r>
      <w:r w:rsidR="00F12755" w:rsidRPr="00E956CB">
        <w:rPr>
          <w:rFonts w:ascii="Arial" w:hAnsi="Arial" w:cs="Arial"/>
        </w:rPr>
        <w:lastRenderedPageBreak/>
        <w:t>Contrato, do</w:t>
      </w:r>
      <w:r w:rsidR="00B94C0B" w:rsidRPr="00E956CB">
        <w:rPr>
          <w:rFonts w:ascii="Arial" w:hAnsi="Arial" w:cs="Arial"/>
        </w:rPr>
        <w:t xml:space="preserve"> Edital e seus anexos</w:t>
      </w:r>
      <w:r w:rsidRPr="00E956CB">
        <w:rPr>
          <w:rFonts w:ascii="Arial" w:hAnsi="Arial" w:cs="Arial"/>
        </w:rPr>
        <w:t xml:space="preserve">, ficando certo que, em nenhuma hipótese, a falta de fiscalização por parte do </w:t>
      </w:r>
      <w:r w:rsidR="00F12755" w:rsidRPr="00E956CB">
        <w:rPr>
          <w:rFonts w:ascii="Arial" w:hAnsi="Arial" w:cs="Arial"/>
        </w:rPr>
        <w:t>Contratante</w:t>
      </w:r>
      <w:r w:rsidRPr="00E956CB">
        <w:rPr>
          <w:rFonts w:ascii="Arial" w:hAnsi="Arial" w:cs="Arial"/>
        </w:rPr>
        <w:t xml:space="preserve"> eximirá a </w:t>
      </w:r>
      <w:r w:rsidR="00F12755" w:rsidRPr="00E956CB">
        <w:rPr>
          <w:rFonts w:ascii="Arial" w:hAnsi="Arial" w:cs="Arial"/>
        </w:rPr>
        <w:t>C</w:t>
      </w:r>
      <w:r w:rsidRPr="00E956CB">
        <w:rPr>
          <w:rFonts w:ascii="Arial" w:hAnsi="Arial" w:cs="Arial"/>
        </w:rPr>
        <w:t>ontratada de suas responsabilidades</w:t>
      </w:r>
      <w:r w:rsidR="00383588" w:rsidRPr="00E956CB">
        <w:rPr>
          <w:rFonts w:ascii="Arial" w:hAnsi="Arial" w:cs="Arial"/>
        </w:rPr>
        <w:t>.</w:t>
      </w:r>
    </w:p>
    <w:p w14:paraId="7123E3AC" w14:textId="3CAAC090"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Fornecer ao </w:t>
      </w:r>
      <w:r w:rsidR="00F12755" w:rsidRPr="00E956CB">
        <w:rPr>
          <w:rFonts w:ascii="Arial" w:hAnsi="Arial" w:cs="Arial"/>
        </w:rPr>
        <w:t>Contratante</w:t>
      </w:r>
      <w:r w:rsidRPr="00E956CB">
        <w:rPr>
          <w:rFonts w:ascii="Arial" w:hAnsi="Arial" w:cs="Arial"/>
        </w:rPr>
        <w:t xml:space="preserve"> toda e qualquer informação que lhe seja solicitada sobre o objeto da contratação, bem como facilitar-lhe a fiscalização da execução do serviço, cuja omissão na fiscalização não diminui ou substitui a responsabilidade da </w:t>
      </w:r>
      <w:r w:rsidR="00F12755" w:rsidRPr="00E956CB">
        <w:rPr>
          <w:rFonts w:ascii="Arial" w:hAnsi="Arial" w:cs="Arial"/>
        </w:rPr>
        <w:t>Contratada</w:t>
      </w:r>
      <w:r w:rsidRPr="00E956CB">
        <w:rPr>
          <w:rFonts w:ascii="Arial" w:hAnsi="Arial" w:cs="Arial"/>
        </w:rPr>
        <w:t>, decorrente das obrigações pactuadas</w:t>
      </w:r>
      <w:r w:rsidR="00383588" w:rsidRPr="00E956CB">
        <w:rPr>
          <w:rFonts w:ascii="Arial" w:hAnsi="Arial" w:cs="Arial"/>
        </w:rPr>
        <w:t>.</w:t>
      </w:r>
    </w:p>
    <w:p w14:paraId="0E923B60" w14:textId="50692632"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Arcar com os ônus resultantes de quaisquer ações, demandas, custos e despesas decorrentes de ato danoso, seja por culpa sua ou de quaisquer de seus empregados ou </w:t>
      </w:r>
      <w:r w:rsidRPr="00E956CB">
        <w:rPr>
          <w:rFonts w:ascii="Arial" w:hAnsi="Arial" w:cs="Arial"/>
          <w:bCs/>
        </w:rPr>
        <w:t>supervisores</w:t>
      </w:r>
      <w:r w:rsidRPr="00E956CB">
        <w:rPr>
          <w:rFonts w:ascii="Arial" w:hAnsi="Arial" w:cs="Arial"/>
        </w:rPr>
        <w:t xml:space="preserve">, obrigando-se, outrossim, a quaisquer responsabilidades decorrentes de ações judiciais ou extrajudiciais de terceiros, que lhe venham a ser exigidas por força da lei, ligadas ao cumprimento do </w:t>
      </w:r>
      <w:r w:rsidR="00F12755" w:rsidRPr="00E956CB">
        <w:rPr>
          <w:rFonts w:ascii="Arial" w:hAnsi="Arial" w:cs="Arial"/>
        </w:rPr>
        <w:t>C</w:t>
      </w:r>
      <w:r w:rsidRPr="00E956CB">
        <w:rPr>
          <w:rFonts w:ascii="Arial" w:hAnsi="Arial" w:cs="Arial"/>
        </w:rPr>
        <w:t>ontrato</w:t>
      </w:r>
      <w:r w:rsidR="00F12755" w:rsidRPr="00E956CB">
        <w:rPr>
          <w:rFonts w:ascii="Arial" w:hAnsi="Arial" w:cs="Arial"/>
        </w:rPr>
        <w:t>.</w:t>
      </w:r>
    </w:p>
    <w:p w14:paraId="761D7B15" w14:textId="6F29E250"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Os serviços deverão ser executados de modo a não interferir no bom andamento da rotina de funcionamento do </w:t>
      </w:r>
      <w:r w:rsidR="00DA73F3" w:rsidRPr="00E956CB">
        <w:rPr>
          <w:rFonts w:ascii="Arial" w:hAnsi="Arial" w:cs="Arial"/>
        </w:rPr>
        <w:t>Contratante</w:t>
      </w:r>
      <w:r w:rsidR="00383588" w:rsidRPr="00E956CB">
        <w:rPr>
          <w:rFonts w:ascii="Arial" w:hAnsi="Arial" w:cs="Arial"/>
        </w:rPr>
        <w:t>.</w:t>
      </w:r>
    </w:p>
    <w:p w14:paraId="2D73F8E5" w14:textId="076BDEEC"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Zelar para que os funcionários </w:t>
      </w:r>
      <w:r w:rsidR="00DA73F3" w:rsidRPr="00E956CB">
        <w:rPr>
          <w:rFonts w:ascii="Arial" w:hAnsi="Arial" w:cs="Arial"/>
        </w:rPr>
        <w:t xml:space="preserve">se </w:t>
      </w:r>
      <w:r w:rsidRPr="00E956CB">
        <w:rPr>
          <w:rFonts w:ascii="Arial" w:hAnsi="Arial" w:cs="Arial"/>
        </w:rPr>
        <w:t>mantenham no local de trabalho, sem se afastar de seus afazeres, principalmente para atender chamados ou cumprir tarefas solicitadas por terceiros não autorizados</w:t>
      </w:r>
      <w:r w:rsidR="00383588" w:rsidRPr="00E956CB">
        <w:rPr>
          <w:rFonts w:ascii="Arial" w:hAnsi="Arial" w:cs="Arial"/>
        </w:rPr>
        <w:t>.</w:t>
      </w:r>
    </w:p>
    <w:p w14:paraId="7D78FB15"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Respeitar as estabilidades provisórias de seus empregados (</w:t>
      </w:r>
      <w:proofErr w:type="spellStart"/>
      <w:r w:rsidRPr="00E956CB">
        <w:rPr>
          <w:rFonts w:ascii="Arial" w:hAnsi="Arial" w:cs="Arial"/>
        </w:rPr>
        <w:t>cipeiro</w:t>
      </w:r>
      <w:proofErr w:type="spellEnd"/>
      <w:r w:rsidRPr="00E956CB">
        <w:rPr>
          <w:rFonts w:ascii="Arial" w:hAnsi="Arial" w:cs="Arial"/>
        </w:rPr>
        <w:t>, gestante, estabilidade acidentária)</w:t>
      </w:r>
      <w:r w:rsidR="00383588" w:rsidRPr="00E956CB">
        <w:rPr>
          <w:rFonts w:ascii="Arial" w:hAnsi="Arial" w:cs="Arial"/>
        </w:rPr>
        <w:t>.</w:t>
      </w:r>
    </w:p>
    <w:p w14:paraId="6DB73D26" w14:textId="34CB39C2"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Manter afixado no posto, em local visível, o número do telefone da Delegacia de Polícia da Região, do Corpo de Bombeiros, dos responsáveis pela administração do </w:t>
      </w:r>
      <w:r w:rsidR="00DA73F3" w:rsidRPr="00E956CB">
        <w:rPr>
          <w:rFonts w:ascii="Arial" w:hAnsi="Arial" w:cs="Arial"/>
        </w:rPr>
        <w:t>Contratante</w:t>
      </w:r>
      <w:r w:rsidRPr="00E956CB">
        <w:rPr>
          <w:rFonts w:ascii="Arial" w:hAnsi="Arial" w:cs="Arial"/>
        </w:rPr>
        <w:t xml:space="preserve"> e outros de interesse, indicados para o melhor desempenho das atividades</w:t>
      </w:r>
      <w:r w:rsidR="00383588" w:rsidRPr="00E956CB">
        <w:rPr>
          <w:rFonts w:ascii="Arial" w:hAnsi="Arial" w:cs="Arial"/>
        </w:rPr>
        <w:t>.</w:t>
      </w:r>
    </w:p>
    <w:p w14:paraId="739170C2" w14:textId="1027A0E8"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Comunicar ao Fiscal do Contrato todo acontecimento entendido como irregular e que possa vir a representar risco para o patrimônio do </w:t>
      </w:r>
      <w:r w:rsidR="00DA73F3" w:rsidRPr="00E956CB">
        <w:rPr>
          <w:rFonts w:ascii="Arial" w:hAnsi="Arial" w:cs="Arial"/>
        </w:rPr>
        <w:t>Contratante</w:t>
      </w:r>
      <w:r w:rsidR="00383588" w:rsidRPr="00E956CB">
        <w:rPr>
          <w:rFonts w:ascii="Arial" w:hAnsi="Arial" w:cs="Arial"/>
        </w:rPr>
        <w:t>.</w:t>
      </w:r>
    </w:p>
    <w:p w14:paraId="6614350F"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Promover, às suas expensas, curso de reciclagem aos vigilantes conforme periodicidade definida pela legislação em vigência, realizado por empresas devidamente autorizadas, apresentando cópia do comprovante de participação</w:t>
      </w:r>
      <w:r w:rsidR="00383588" w:rsidRPr="00E956CB">
        <w:rPr>
          <w:rFonts w:ascii="Arial" w:hAnsi="Arial" w:cs="Arial"/>
        </w:rPr>
        <w:t>.</w:t>
      </w:r>
    </w:p>
    <w:p w14:paraId="2E442DDE"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Os vigilantes 12x36 deverão usar armamentos permitidos pelas autoridades competentes, bem como a munição e respectivos acessórios no momento da implantação do serviço</w:t>
      </w:r>
      <w:r w:rsidR="00383588" w:rsidRPr="00E956CB">
        <w:rPr>
          <w:rFonts w:ascii="Arial" w:hAnsi="Arial" w:cs="Arial"/>
        </w:rPr>
        <w:t>.</w:t>
      </w:r>
    </w:p>
    <w:p w14:paraId="602296D3" w14:textId="3F33BC4A"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 arma e munições serão de propriedade e responsabilidade da </w:t>
      </w:r>
      <w:r w:rsidR="00DA73F3" w:rsidRPr="00E956CB">
        <w:rPr>
          <w:rFonts w:ascii="Arial" w:hAnsi="Arial" w:cs="Arial"/>
          <w:lang w:eastAsia="pt-BR"/>
        </w:rPr>
        <w:t>C</w:t>
      </w:r>
      <w:r w:rsidRPr="00E956CB">
        <w:rPr>
          <w:rFonts w:ascii="Arial" w:hAnsi="Arial" w:cs="Arial"/>
          <w:lang w:eastAsia="pt-BR"/>
        </w:rPr>
        <w:t>ontratada</w:t>
      </w:r>
      <w:r w:rsidR="00383588" w:rsidRPr="00E956CB">
        <w:rPr>
          <w:rFonts w:ascii="Arial" w:hAnsi="Arial" w:cs="Arial"/>
        </w:rPr>
        <w:t>.</w:t>
      </w:r>
    </w:p>
    <w:p w14:paraId="1C796478" w14:textId="160D9512"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Adotar todos os procedimentos, cuidados e precauções indispensáveis a manutenção do armamento, de acordo com as orientações e determinações previstas em Leis e normas, nos treinamentos e nos manuais pertinentes, sem ônus para o </w:t>
      </w:r>
      <w:r w:rsidR="00DA73F3" w:rsidRPr="00E956CB">
        <w:rPr>
          <w:rFonts w:ascii="Arial" w:hAnsi="Arial" w:cs="Arial"/>
        </w:rPr>
        <w:t>Contratante</w:t>
      </w:r>
      <w:r w:rsidR="00383588" w:rsidRPr="00E956CB">
        <w:rPr>
          <w:rFonts w:ascii="Arial" w:hAnsi="Arial" w:cs="Arial"/>
        </w:rPr>
        <w:t>.</w:t>
      </w:r>
    </w:p>
    <w:p w14:paraId="18419DCE"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O posto deverá receber outra arma em perfeitas condições de uso caso preciso ser retirada do posto para manutenção, sendo tudo registrado no livro de ocorrências</w:t>
      </w:r>
      <w:r w:rsidR="00383588" w:rsidRPr="00E956CB">
        <w:rPr>
          <w:rFonts w:ascii="Arial" w:hAnsi="Arial" w:cs="Arial"/>
        </w:rPr>
        <w:t>.</w:t>
      </w:r>
    </w:p>
    <w:p w14:paraId="306859DF"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Utilizar</w:t>
      </w:r>
      <w:r w:rsidRPr="00E956CB">
        <w:rPr>
          <w:rFonts w:ascii="Arial" w:eastAsia="Arial" w:hAnsi="Arial" w:cs="Arial"/>
        </w:rPr>
        <w:t xml:space="preserve"> </w:t>
      </w:r>
      <w:r w:rsidRPr="00E956CB">
        <w:rPr>
          <w:rFonts w:ascii="Arial" w:hAnsi="Arial" w:cs="Arial"/>
        </w:rPr>
        <w:t>equipamentos</w:t>
      </w:r>
      <w:r w:rsidRPr="00E956CB">
        <w:rPr>
          <w:rFonts w:ascii="Arial" w:eastAsia="Arial" w:hAnsi="Arial" w:cs="Arial"/>
        </w:rPr>
        <w:t xml:space="preserve"> de proteção individual </w:t>
      </w:r>
      <w:r w:rsidRPr="00E956CB">
        <w:rPr>
          <w:rFonts w:ascii="Arial" w:hAnsi="Arial" w:cs="Arial"/>
        </w:rPr>
        <w:t>em</w:t>
      </w:r>
      <w:r w:rsidRPr="00E956CB">
        <w:rPr>
          <w:rFonts w:ascii="Arial" w:eastAsia="Arial" w:hAnsi="Arial" w:cs="Arial"/>
        </w:rPr>
        <w:t xml:space="preserve"> </w:t>
      </w:r>
      <w:r w:rsidRPr="00E956CB">
        <w:rPr>
          <w:rFonts w:ascii="Arial" w:hAnsi="Arial" w:cs="Arial"/>
        </w:rPr>
        <w:t>conformidade</w:t>
      </w:r>
      <w:r w:rsidRPr="00E956CB">
        <w:rPr>
          <w:rFonts w:ascii="Arial" w:eastAsia="Arial" w:hAnsi="Arial" w:cs="Arial"/>
        </w:rPr>
        <w:t xml:space="preserve"> </w:t>
      </w:r>
      <w:r w:rsidRPr="00E956CB">
        <w:rPr>
          <w:rFonts w:ascii="Arial" w:hAnsi="Arial" w:cs="Arial"/>
        </w:rPr>
        <w:t>com</w:t>
      </w:r>
      <w:r w:rsidRPr="00E956CB">
        <w:rPr>
          <w:rFonts w:ascii="Arial" w:eastAsia="Arial" w:hAnsi="Arial" w:cs="Arial"/>
        </w:rPr>
        <w:t xml:space="preserve"> </w:t>
      </w:r>
      <w:r w:rsidRPr="00E956CB">
        <w:rPr>
          <w:rFonts w:ascii="Arial" w:hAnsi="Arial" w:cs="Arial"/>
        </w:rPr>
        <w:t>a</w:t>
      </w:r>
      <w:r w:rsidRPr="00E956CB">
        <w:rPr>
          <w:rFonts w:ascii="Arial" w:eastAsia="Arial" w:hAnsi="Arial" w:cs="Arial"/>
        </w:rPr>
        <w:t xml:space="preserve"> </w:t>
      </w:r>
      <w:r w:rsidRPr="00E956CB">
        <w:rPr>
          <w:rFonts w:ascii="Arial" w:hAnsi="Arial" w:cs="Arial"/>
        </w:rPr>
        <w:t>legislação</w:t>
      </w:r>
      <w:r w:rsidRPr="00E956CB">
        <w:rPr>
          <w:rFonts w:ascii="Arial" w:eastAsia="Arial" w:hAnsi="Arial" w:cs="Arial"/>
        </w:rPr>
        <w:t xml:space="preserve"> </w:t>
      </w:r>
      <w:r w:rsidRPr="00E956CB">
        <w:rPr>
          <w:rFonts w:ascii="Arial" w:hAnsi="Arial" w:cs="Arial"/>
        </w:rPr>
        <w:t>vigente</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normas</w:t>
      </w:r>
      <w:r w:rsidRPr="00E956CB">
        <w:rPr>
          <w:rFonts w:ascii="Arial" w:eastAsia="Arial" w:hAnsi="Arial" w:cs="Arial"/>
        </w:rPr>
        <w:t xml:space="preserve"> </w:t>
      </w:r>
      <w:r w:rsidRPr="00E956CB">
        <w:rPr>
          <w:rFonts w:ascii="Arial" w:hAnsi="Arial" w:cs="Arial"/>
        </w:rPr>
        <w:t>relativas</w:t>
      </w:r>
      <w:r w:rsidRPr="00E956CB">
        <w:rPr>
          <w:rFonts w:ascii="Arial" w:eastAsia="Arial" w:hAnsi="Arial" w:cs="Arial"/>
        </w:rPr>
        <w:t xml:space="preserve"> </w:t>
      </w:r>
      <w:r w:rsidRPr="00E956CB">
        <w:rPr>
          <w:rFonts w:ascii="Arial" w:hAnsi="Arial" w:cs="Arial"/>
        </w:rPr>
        <w:t>à</w:t>
      </w:r>
      <w:r w:rsidRPr="00E956CB">
        <w:rPr>
          <w:rFonts w:ascii="Arial" w:eastAsia="Arial" w:hAnsi="Arial" w:cs="Arial"/>
        </w:rPr>
        <w:t xml:space="preserve"> </w:t>
      </w:r>
      <w:r w:rsidRPr="00E956CB">
        <w:rPr>
          <w:rFonts w:ascii="Arial" w:hAnsi="Arial" w:cs="Arial"/>
        </w:rPr>
        <w:t>Medicina</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Segurança</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w:t>
      </w:r>
      <w:r w:rsidRPr="00E956CB">
        <w:rPr>
          <w:rFonts w:ascii="Arial" w:hAnsi="Arial" w:cs="Arial"/>
        </w:rPr>
        <w:t>Trabalho nas</w:t>
      </w:r>
      <w:r w:rsidRPr="00E956CB">
        <w:rPr>
          <w:rFonts w:ascii="Arial" w:eastAsia="Arial" w:hAnsi="Arial" w:cs="Arial"/>
        </w:rPr>
        <w:t xml:space="preserve"> </w:t>
      </w:r>
      <w:r w:rsidRPr="00E956CB">
        <w:rPr>
          <w:rFonts w:ascii="Arial" w:hAnsi="Arial" w:cs="Arial"/>
        </w:rPr>
        <w:t>quantidades</w:t>
      </w:r>
      <w:r w:rsidRPr="00E956CB">
        <w:rPr>
          <w:rFonts w:ascii="Arial" w:eastAsia="Arial" w:hAnsi="Arial" w:cs="Arial"/>
        </w:rPr>
        <w:t xml:space="preserve"> </w:t>
      </w:r>
      <w:r w:rsidRPr="00E956CB">
        <w:rPr>
          <w:rFonts w:ascii="Arial" w:hAnsi="Arial" w:cs="Arial"/>
        </w:rPr>
        <w:t>adequadas</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necessárias</w:t>
      </w:r>
      <w:r w:rsidRPr="00E956CB">
        <w:rPr>
          <w:rFonts w:ascii="Arial" w:eastAsia="Arial" w:hAnsi="Arial" w:cs="Arial"/>
        </w:rPr>
        <w:t xml:space="preserve"> </w:t>
      </w:r>
      <w:r w:rsidRPr="00E956CB">
        <w:rPr>
          <w:rFonts w:ascii="Arial" w:hAnsi="Arial" w:cs="Arial"/>
        </w:rPr>
        <w:t>à</w:t>
      </w:r>
      <w:r w:rsidRPr="00E956CB">
        <w:rPr>
          <w:rFonts w:ascii="Arial" w:eastAsia="Arial" w:hAnsi="Arial" w:cs="Arial"/>
        </w:rPr>
        <w:t xml:space="preserve"> </w:t>
      </w:r>
      <w:r w:rsidRPr="00E956CB">
        <w:rPr>
          <w:rFonts w:ascii="Arial" w:hAnsi="Arial" w:cs="Arial"/>
        </w:rPr>
        <w:t>execução</w:t>
      </w:r>
      <w:r w:rsidRPr="00E956CB">
        <w:rPr>
          <w:rFonts w:ascii="Arial" w:eastAsia="Arial" w:hAnsi="Arial" w:cs="Arial"/>
        </w:rPr>
        <w:t xml:space="preserve"> </w:t>
      </w:r>
      <w:r w:rsidRPr="00E956CB">
        <w:rPr>
          <w:rFonts w:ascii="Arial" w:hAnsi="Arial" w:cs="Arial"/>
        </w:rPr>
        <w:t>dos</w:t>
      </w:r>
      <w:r w:rsidRPr="00E956CB">
        <w:rPr>
          <w:rFonts w:ascii="Arial" w:eastAsia="Arial" w:hAnsi="Arial" w:cs="Arial"/>
        </w:rPr>
        <w:t xml:space="preserve"> </w:t>
      </w:r>
      <w:r w:rsidRPr="00E956CB">
        <w:rPr>
          <w:rFonts w:ascii="Arial" w:hAnsi="Arial" w:cs="Arial"/>
        </w:rPr>
        <w:t>serviços, advertindo ou mesmo afastando do serviço aqueles empregados que se negarem a usá-los, em atendimento às Normas Regulamentadoras do Ministério do Trabalho e Emprego</w:t>
      </w:r>
      <w:r w:rsidR="00383588" w:rsidRPr="00E956CB">
        <w:rPr>
          <w:rFonts w:ascii="Arial" w:hAnsi="Arial" w:cs="Arial"/>
        </w:rPr>
        <w:t>.</w:t>
      </w:r>
    </w:p>
    <w:p w14:paraId="21FFB8BB" w14:textId="77777777" w:rsidR="00383588" w:rsidRPr="00E956CB" w:rsidRDefault="00567047" w:rsidP="00383588">
      <w:pPr>
        <w:pStyle w:val="PargrafodaLista"/>
        <w:numPr>
          <w:ilvl w:val="0"/>
          <w:numId w:val="13"/>
        </w:numPr>
        <w:ind w:left="1770" w:hanging="494"/>
        <w:jc w:val="both"/>
        <w:rPr>
          <w:rFonts w:ascii="Arial" w:eastAsia="Arial Unicode MS" w:hAnsi="Arial" w:cs="Arial"/>
        </w:rPr>
      </w:pPr>
      <w:r w:rsidRPr="00E956CB">
        <w:rPr>
          <w:rFonts w:ascii="Arial" w:hAnsi="Arial" w:cs="Arial"/>
        </w:rPr>
        <w:t>Contratar vigilante habilitado e treinado, prestando todas as informações em tempo e qualidade necessárias ao bom desenvolvimento dos trabalhos</w:t>
      </w:r>
      <w:r w:rsidR="00383588" w:rsidRPr="00E956CB">
        <w:rPr>
          <w:rFonts w:ascii="Arial" w:hAnsi="Arial" w:cs="Arial"/>
        </w:rPr>
        <w:t>.</w:t>
      </w:r>
    </w:p>
    <w:p w14:paraId="06D4BEEC" w14:textId="77777777"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lastRenderedPageBreak/>
        <w:t>Assumir inteira e total responsabilidade técnica pela execução dos serviços, bem como responsabilizar-se por quaisquer despesas relativas a deslocamento de técnicos, veículos, estadia e alimentação de seus profissionais, quando necessárias para a execução dos serviços</w:t>
      </w:r>
      <w:r w:rsidR="00CF70CD" w:rsidRPr="00E956CB">
        <w:rPr>
          <w:rFonts w:ascii="Arial" w:hAnsi="Arial" w:cs="Arial"/>
        </w:rPr>
        <w:t>.</w:t>
      </w:r>
    </w:p>
    <w:p w14:paraId="12E821D6" w14:textId="04498DBE"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Responsabilizar-se pela operação e manutenção da central de alarmes, incluindo o fornecimento e a substituição das peças danificadas, correndo por conta da </w:t>
      </w:r>
      <w:r w:rsidR="00A37018" w:rsidRPr="00E956CB">
        <w:rPr>
          <w:rFonts w:ascii="Arial" w:hAnsi="Arial" w:cs="Arial"/>
        </w:rPr>
        <w:t>C</w:t>
      </w:r>
      <w:r w:rsidRPr="00E956CB">
        <w:rPr>
          <w:rFonts w:ascii="Arial" w:hAnsi="Arial" w:cs="Arial"/>
        </w:rPr>
        <w:t>ontratada qualquer despesa com os materiais empregados</w:t>
      </w:r>
      <w:r w:rsidR="00CF70CD" w:rsidRPr="00E956CB">
        <w:rPr>
          <w:rFonts w:ascii="Arial" w:hAnsi="Arial" w:cs="Arial"/>
        </w:rPr>
        <w:t>.</w:t>
      </w:r>
    </w:p>
    <w:p w14:paraId="6B27AACC" w14:textId="71286BAE"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A </w:t>
      </w:r>
      <w:r w:rsidR="00A37018" w:rsidRPr="00E956CB">
        <w:rPr>
          <w:rFonts w:ascii="Arial" w:hAnsi="Arial" w:cs="Arial"/>
          <w:lang w:eastAsia="pt-BR"/>
        </w:rPr>
        <w:t>C</w:t>
      </w:r>
      <w:r w:rsidRPr="00E956CB">
        <w:rPr>
          <w:rFonts w:ascii="Arial" w:hAnsi="Arial" w:cs="Arial"/>
          <w:lang w:eastAsia="pt-BR"/>
        </w:rPr>
        <w:t>ontratada</w:t>
      </w:r>
      <w:r w:rsidRPr="00E956CB">
        <w:rPr>
          <w:rFonts w:ascii="Arial" w:hAnsi="Arial" w:cs="Arial"/>
        </w:rPr>
        <w:t xml:space="preserve"> deverá tomar as medidas necessárias, em caso de indício de violação do imóvel monitorado, realizando a conferência de senhas, verificando o funcionamento do sistema e acionando a Polícia, caso necessário</w:t>
      </w:r>
      <w:r w:rsidR="00CF70CD" w:rsidRPr="00E956CB">
        <w:rPr>
          <w:rFonts w:ascii="Arial" w:hAnsi="Arial" w:cs="Arial"/>
        </w:rPr>
        <w:t>.</w:t>
      </w:r>
    </w:p>
    <w:p w14:paraId="73728CEA" w14:textId="6BBAA911"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Responsabilizar-se pelo desaparecimento de materiais e/ou bens, por omissão ou negligência de seus funcionários, ressarcindo os danos do </w:t>
      </w:r>
      <w:r w:rsidR="00A37018" w:rsidRPr="00E956CB">
        <w:rPr>
          <w:rFonts w:ascii="Arial" w:hAnsi="Arial" w:cs="Arial"/>
        </w:rPr>
        <w:t>Contratante</w:t>
      </w:r>
      <w:r w:rsidRPr="00E956CB">
        <w:rPr>
          <w:rFonts w:ascii="Arial" w:hAnsi="Arial" w:cs="Arial"/>
        </w:rPr>
        <w:t xml:space="preserve"> ou de terceiros que se encontrem sob a responsabilidade do </w:t>
      </w:r>
      <w:r w:rsidR="00A37018" w:rsidRPr="00E956CB">
        <w:rPr>
          <w:rFonts w:ascii="Arial" w:hAnsi="Arial" w:cs="Arial"/>
        </w:rPr>
        <w:t>Contratante</w:t>
      </w:r>
      <w:r w:rsidRPr="00E956CB">
        <w:rPr>
          <w:rFonts w:ascii="Arial" w:hAnsi="Arial" w:cs="Arial"/>
        </w:rPr>
        <w:t xml:space="preserve"> no prazo de 72 (setenta e duas) horas, a contar da emissão do Boletim de Ocorrência e notificação por escrito à </w:t>
      </w:r>
      <w:r w:rsidR="00A37018" w:rsidRPr="00E956CB">
        <w:rPr>
          <w:rFonts w:ascii="Arial" w:hAnsi="Arial" w:cs="Arial"/>
        </w:rPr>
        <w:t>Contratada</w:t>
      </w:r>
      <w:r w:rsidRPr="00E956CB">
        <w:rPr>
          <w:rFonts w:ascii="Arial" w:hAnsi="Arial" w:cs="Arial"/>
        </w:rPr>
        <w:t xml:space="preserve">. Não atendendo ao pedido ou sendo rejeitadas as escusas da </w:t>
      </w:r>
      <w:r w:rsidR="00A37018" w:rsidRPr="00E956CB">
        <w:rPr>
          <w:rFonts w:ascii="Arial" w:hAnsi="Arial" w:cs="Arial"/>
        </w:rPr>
        <w:t>Contratada</w:t>
      </w:r>
      <w:r w:rsidRPr="00E956CB">
        <w:rPr>
          <w:rFonts w:ascii="Arial" w:hAnsi="Arial" w:cs="Arial"/>
        </w:rPr>
        <w:t xml:space="preserve">, o valor do dano será apurado mediante procedimento com respeito ao contraditório e à ampla defesa. Caso comprovada a responsabilidade, o valor será descontado da próxima fatura mensal, sendo que a reincidência do fato </w:t>
      </w:r>
      <w:proofErr w:type="gramStart"/>
      <w:r w:rsidRPr="00E956CB">
        <w:rPr>
          <w:rFonts w:ascii="Arial" w:hAnsi="Arial" w:cs="Arial"/>
        </w:rPr>
        <w:t xml:space="preserve">ensejará </w:t>
      </w:r>
      <w:r w:rsidR="00A37018" w:rsidRPr="00E956CB">
        <w:rPr>
          <w:rFonts w:ascii="Arial" w:hAnsi="Arial" w:cs="Arial"/>
        </w:rPr>
        <w:t xml:space="preserve"> </w:t>
      </w:r>
      <w:r w:rsidRPr="00E956CB">
        <w:rPr>
          <w:rFonts w:ascii="Arial" w:hAnsi="Arial" w:cs="Arial"/>
        </w:rPr>
        <w:t>rescisão</w:t>
      </w:r>
      <w:proofErr w:type="gramEnd"/>
      <w:r w:rsidRPr="00E956CB">
        <w:rPr>
          <w:rFonts w:ascii="Arial" w:hAnsi="Arial" w:cs="Arial"/>
        </w:rPr>
        <w:t xml:space="preserve"> unilateral, sem prejuízos das perdas e danos a serem cobrados da </w:t>
      </w:r>
      <w:r w:rsidR="00A37018" w:rsidRPr="00E956CB">
        <w:rPr>
          <w:rFonts w:ascii="Arial" w:hAnsi="Arial" w:cs="Arial"/>
        </w:rPr>
        <w:t>Contratada.</w:t>
      </w:r>
    </w:p>
    <w:p w14:paraId="71F2A660" w14:textId="08D94FDA"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 xml:space="preserve">O desconto será deduzido do valor do saldo remanescente do </w:t>
      </w:r>
      <w:r w:rsidR="00E956CB" w:rsidRPr="00E956CB">
        <w:rPr>
          <w:rFonts w:ascii="Arial" w:hAnsi="Arial" w:cs="Arial"/>
        </w:rPr>
        <w:t>C</w:t>
      </w:r>
      <w:r w:rsidRPr="00E956CB">
        <w:rPr>
          <w:rFonts w:ascii="Arial" w:hAnsi="Arial" w:cs="Arial"/>
        </w:rPr>
        <w:t xml:space="preserve">ontrato que ainda não foi repassado para a </w:t>
      </w:r>
      <w:r w:rsidR="00E956CB" w:rsidRPr="00E956CB">
        <w:rPr>
          <w:rFonts w:ascii="Arial" w:hAnsi="Arial" w:cs="Arial"/>
          <w:lang w:eastAsia="pt-BR"/>
        </w:rPr>
        <w:t>C</w:t>
      </w:r>
      <w:r w:rsidRPr="00E956CB">
        <w:rPr>
          <w:rFonts w:ascii="Arial" w:hAnsi="Arial" w:cs="Arial"/>
          <w:lang w:eastAsia="pt-BR"/>
        </w:rPr>
        <w:t>ontratada</w:t>
      </w:r>
      <w:r w:rsidRPr="00E956CB">
        <w:rPr>
          <w:rFonts w:ascii="Arial" w:hAnsi="Arial" w:cs="Arial"/>
        </w:rPr>
        <w:t>, sendo que na ausência de saldo, o valor deverá ser pago no prazo de até 15 (quinze) dias, contados da notificação oficial, e não o sendo feito poderá ser cobrada pela via judicial</w:t>
      </w:r>
      <w:r w:rsidR="00CF70CD" w:rsidRPr="00E956CB">
        <w:rPr>
          <w:rFonts w:ascii="Arial" w:hAnsi="Arial" w:cs="Arial"/>
        </w:rPr>
        <w:t>.</w:t>
      </w:r>
    </w:p>
    <w:p w14:paraId="041ECB41" w14:textId="77777777"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Tomar</w:t>
      </w:r>
      <w:r w:rsidRPr="00E956CB">
        <w:rPr>
          <w:rFonts w:ascii="Arial" w:eastAsia="Arial" w:hAnsi="Arial" w:cs="Arial"/>
        </w:rPr>
        <w:t xml:space="preserve"> </w:t>
      </w:r>
      <w:r w:rsidRPr="00E956CB">
        <w:rPr>
          <w:rFonts w:ascii="Arial" w:hAnsi="Arial" w:cs="Arial"/>
        </w:rPr>
        <w:t>e</w:t>
      </w:r>
      <w:r w:rsidRPr="00E956CB">
        <w:rPr>
          <w:rFonts w:ascii="Arial" w:eastAsia="Arial" w:hAnsi="Arial" w:cs="Arial"/>
        </w:rPr>
        <w:t xml:space="preserve"> </w:t>
      </w:r>
      <w:r w:rsidRPr="00E956CB">
        <w:rPr>
          <w:rFonts w:ascii="Arial" w:hAnsi="Arial" w:cs="Arial"/>
        </w:rPr>
        <w:t>assumir</w:t>
      </w:r>
      <w:r w:rsidRPr="00E956CB">
        <w:rPr>
          <w:rFonts w:ascii="Arial" w:eastAsia="Arial" w:hAnsi="Arial" w:cs="Arial"/>
        </w:rPr>
        <w:t xml:space="preserve"> </w:t>
      </w:r>
      <w:r w:rsidRPr="00E956CB">
        <w:rPr>
          <w:rFonts w:ascii="Arial" w:hAnsi="Arial" w:cs="Arial"/>
        </w:rPr>
        <w:t>as</w:t>
      </w:r>
      <w:r w:rsidRPr="00E956CB">
        <w:rPr>
          <w:rFonts w:ascii="Arial" w:eastAsia="Arial" w:hAnsi="Arial" w:cs="Arial"/>
        </w:rPr>
        <w:t xml:space="preserve"> </w:t>
      </w:r>
      <w:r w:rsidRPr="00E956CB">
        <w:rPr>
          <w:rFonts w:ascii="Arial" w:hAnsi="Arial" w:cs="Arial"/>
        </w:rPr>
        <w:t>medidas</w:t>
      </w:r>
      <w:r w:rsidRPr="00E956CB">
        <w:rPr>
          <w:rFonts w:ascii="Arial" w:eastAsia="Arial" w:hAnsi="Arial" w:cs="Arial"/>
        </w:rPr>
        <w:t xml:space="preserve"> </w:t>
      </w:r>
      <w:r w:rsidRPr="00E956CB">
        <w:rPr>
          <w:rFonts w:ascii="Arial" w:hAnsi="Arial" w:cs="Arial"/>
        </w:rPr>
        <w:t>necessárias</w:t>
      </w:r>
      <w:r w:rsidRPr="00E956CB">
        <w:rPr>
          <w:rFonts w:ascii="Arial" w:eastAsia="Arial" w:hAnsi="Arial" w:cs="Arial"/>
        </w:rPr>
        <w:t xml:space="preserve"> </w:t>
      </w:r>
      <w:r w:rsidRPr="00E956CB">
        <w:rPr>
          <w:rFonts w:ascii="Arial" w:hAnsi="Arial" w:cs="Arial"/>
        </w:rPr>
        <w:t>para</w:t>
      </w:r>
      <w:r w:rsidRPr="00E956CB">
        <w:rPr>
          <w:rFonts w:ascii="Arial" w:eastAsia="Arial" w:hAnsi="Arial" w:cs="Arial"/>
        </w:rPr>
        <w:t xml:space="preserve"> </w:t>
      </w:r>
      <w:r w:rsidRPr="00E956CB">
        <w:rPr>
          <w:rFonts w:ascii="Arial" w:hAnsi="Arial" w:cs="Arial"/>
        </w:rPr>
        <w:t>o</w:t>
      </w:r>
      <w:r w:rsidRPr="00E956CB">
        <w:rPr>
          <w:rFonts w:ascii="Arial" w:eastAsia="Arial" w:hAnsi="Arial" w:cs="Arial"/>
        </w:rPr>
        <w:t xml:space="preserve"> </w:t>
      </w:r>
      <w:r w:rsidRPr="00E956CB">
        <w:rPr>
          <w:rFonts w:ascii="Arial" w:hAnsi="Arial" w:cs="Arial"/>
        </w:rPr>
        <w:t>atendimento</w:t>
      </w:r>
      <w:r w:rsidRPr="00E956CB">
        <w:rPr>
          <w:rFonts w:ascii="Arial" w:eastAsia="Arial" w:hAnsi="Arial" w:cs="Arial"/>
        </w:rPr>
        <w:t xml:space="preserve"> </w:t>
      </w:r>
      <w:r w:rsidRPr="00E956CB">
        <w:rPr>
          <w:rFonts w:ascii="Arial" w:hAnsi="Arial" w:cs="Arial"/>
        </w:rPr>
        <w:t>imediato</w:t>
      </w:r>
      <w:r w:rsidRPr="00E956CB">
        <w:rPr>
          <w:rFonts w:ascii="Arial" w:eastAsia="Arial" w:hAnsi="Arial" w:cs="Arial"/>
        </w:rPr>
        <w:t xml:space="preserve"> </w:t>
      </w:r>
      <w:r w:rsidRPr="00E956CB">
        <w:rPr>
          <w:rFonts w:ascii="Arial" w:hAnsi="Arial" w:cs="Arial"/>
        </w:rPr>
        <w:t>aos</w:t>
      </w:r>
      <w:r w:rsidRPr="00E956CB">
        <w:rPr>
          <w:rFonts w:ascii="Arial" w:eastAsia="Arial" w:hAnsi="Arial" w:cs="Arial"/>
        </w:rPr>
        <w:t xml:space="preserve"> </w:t>
      </w:r>
      <w:r w:rsidRPr="00E956CB">
        <w:rPr>
          <w:rFonts w:ascii="Arial" w:hAnsi="Arial" w:cs="Arial"/>
        </w:rPr>
        <w:t>seus</w:t>
      </w:r>
      <w:r w:rsidRPr="00E956CB">
        <w:rPr>
          <w:rFonts w:ascii="Arial" w:eastAsia="Arial" w:hAnsi="Arial" w:cs="Arial"/>
        </w:rPr>
        <w:t xml:space="preserve"> </w:t>
      </w:r>
      <w:r w:rsidRPr="00E956CB">
        <w:rPr>
          <w:rFonts w:ascii="Arial" w:hAnsi="Arial" w:cs="Arial"/>
        </w:rPr>
        <w:t>funcionários</w:t>
      </w:r>
      <w:r w:rsidRPr="00E956CB">
        <w:rPr>
          <w:rFonts w:ascii="Arial" w:eastAsia="Arial" w:hAnsi="Arial" w:cs="Arial"/>
        </w:rPr>
        <w:t xml:space="preserve"> </w:t>
      </w:r>
      <w:r w:rsidRPr="00E956CB">
        <w:rPr>
          <w:rFonts w:ascii="Arial" w:hAnsi="Arial" w:cs="Arial"/>
        </w:rPr>
        <w:t>no</w:t>
      </w:r>
      <w:r w:rsidRPr="00E956CB">
        <w:rPr>
          <w:rFonts w:ascii="Arial" w:eastAsia="Arial" w:hAnsi="Arial" w:cs="Arial"/>
        </w:rPr>
        <w:t xml:space="preserve"> </w:t>
      </w:r>
      <w:r w:rsidRPr="00E956CB">
        <w:rPr>
          <w:rFonts w:ascii="Arial" w:hAnsi="Arial" w:cs="Arial"/>
        </w:rPr>
        <w:t>caso</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eventuais</w:t>
      </w:r>
      <w:r w:rsidRPr="00E956CB">
        <w:rPr>
          <w:rFonts w:ascii="Arial" w:eastAsia="Arial" w:hAnsi="Arial" w:cs="Arial"/>
        </w:rPr>
        <w:t xml:space="preserve"> </w:t>
      </w:r>
      <w:r w:rsidRPr="00E956CB">
        <w:rPr>
          <w:rFonts w:ascii="Arial" w:hAnsi="Arial" w:cs="Arial"/>
        </w:rPr>
        <w:t>acidentes</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w:t>
      </w:r>
      <w:r w:rsidRPr="00E956CB">
        <w:rPr>
          <w:rFonts w:ascii="Arial" w:hAnsi="Arial" w:cs="Arial"/>
        </w:rPr>
        <w:t>trabalho</w:t>
      </w:r>
      <w:r w:rsidRPr="00E956CB">
        <w:rPr>
          <w:rFonts w:ascii="Arial" w:eastAsia="Arial" w:hAnsi="Arial" w:cs="Arial"/>
        </w:rPr>
        <w:t xml:space="preserve"> </w:t>
      </w:r>
      <w:r w:rsidRPr="00E956CB">
        <w:rPr>
          <w:rFonts w:ascii="Arial" w:hAnsi="Arial" w:cs="Arial"/>
        </w:rPr>
        <w:t>ou,</w:t>
      </w:r>
      <w:r w:rsidRPr="00E956CB">
        <w:rPr>
          <w:rFonts w:ascii="Arial" w:eastAsia="Arial" w:hAnsi="Arial" w:cs="Arial"/>
        </w:rPr>
        <w:t xml:space="preserve"> </w:t>
      </w:r>
      <w:r w:rsidRPr="00E956CB">
        <w:rPr>
          <w:rFonts w:ascii="Arial" w:hAnsi="Arial" w:cs="Arial"/>
        </w:rPr>
        <w:t>ainda,</w:t>
      </w:r>
      <w:r w:rsidRPr="00E956CB">
        <w:rPr>
          <w:rFonts w:ascii="Arial" w:eastAsia="Arial" w:hAnsi="Arial" w:cs="Arial"/>
        </w:rPr>
        <w:t xml:space="preserve"> </w:t>
      </w:r>
      <w:r w:rsidRPr="00E956CB">
        <w:rPr>
          <w:rFonts w:ascii="Arial" w:hAnsi="Arial" w:cs="Arial"/>
        </w:rPr>
        <w:t>na</w:t>
      </w:r>
      <w:r w:rsidRPr="00E956CB">
        <w:rPr>
          <w:rFonts w:ascii="Arial" w:eastAsia="Arial" w:hAnsi="Arial" w:cs="Arial"/>
        </w:rPr>
        <w:t xml:space="preserve"> </w:t>
      </w:r>
      <w:r w:rsidRPr="00E956CB">
        <w:rPr>
          <w:rFonts w:ascii="Arial" w:hAnsi="Arial" w:cs="Arial"/>
        </w:rPr>
        <w:t>hipótese</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alguma</w:t>
      </w:r>
      <w:r w:rsidRPr="00E956CB">
        <w:rPr>
          <w:rFonts w:ascii="Arial" w:eastAsia="Arial" w:hAnsi="Arial" w:cs="Arial"/>
        </w:rPr>
        <w:t xml:space="preserve"> </w:t>
      </w:r>
      <w:r w:rsidRPr="00E956CB">
        <w:rPr>
          <w:rFonts w:ascii="Arial" w:hAnsi="Arial" w:cs="Arial"/>
        </w:rPr>
        <w:t>enfermidade</w:t>
      </w:r>
      <w:r w:rsidR="00CF70CD" w:rsidRPr="00E956CB">
        <w:rPr>
          <w:rFonts w:ascii="Arial" w:hAnsi="Arial" w:cs="Arial"/>
        </w:rPr>
        <w:t>.</w:t>
      </w:r>
    </w:p>
    <w:p w14:paraId="41B37843" w14:textId="0A765A6D" w:rsidR="00CF70CD" w:rsidRPr="00E956CB" w:rsidRDefault="00567047" w:rsidP="00CF70CD">
      <w:pPr>
        <w:pStyle w:val="PargrafodaLista"/>
        <w:numPr>
          <w:ilvl w:val="0"/>
          <w:numId w:val="13"/>
        </w:numPr>
        <w:ind w:left="1770" w:hanging="494"/>
        <w:jc w:val="both"/>
        <w:rPr>
          <w:rFonts w:ascii="Arial" w:eastAsia="Arial Unicode MS" w:hAnsi="Arial" w:cs="Arial"/>
        </w:rPr>
      </w:pPr>
      <w:r w:rsidRPr="00E956CB">
        <w:rPr>
          <w:rFonts w:ascii="Arial" w:hAnsi="Arial" w:cs="Arial"/>
        </w:rPr>
        <w:t>Responsabilizar-se</w:t>
      </w:r>
      <w:r w:rsidRPr="00E956CB">
        <w:rPr>
          <w:rFonts w:ascii="Arial" w:eastAsia="Arial" w:hAnsi="Arial" w:cs="Arial"/>
        </w:rPr>
        <w:t xml:space="preserve"> </w:t>
      </w:r>
      <w:r w:rsidRPr="00E956CB">
        <w:rPr>
          <w:rFonts w:ascii="Arial" w:hAnsi="Arial" w:cs="Arial"/>
        </w:rPr>
        <w:t>pelas</w:t>
      </w:r>
      <w:r w:rsidRPr="00E956CB">
        <w:rPr>
          <w:rFonts w:ascii="Arial" w:eastAsia="Arial" w:hAnsi="Arial" w:cs="Arial"/>
        </w:rPr>
        <w:t xml:space="preserve"> </w:t>
      </w:r>
      <w:r w:rsidRPr="00E956CB">
        <w:rPr>
          <w:rFonts w:ascii="Arial" w:hAnsi="Arial" w:cs="Arial"/>
        </w:rPr>
        <w:t>condições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segurança</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seus</w:t>
      </w:r>
      <w:r w:rsidRPr="00E956CB">
        <w:rPr>
          <w:rFonts w:ascii="Arial" w:eastAsia="Arial" w:hAnsi="Arial" w:cs="Arial"/>
        </w:rPr>
        <w:t xml:space="preserve"> </w:t>
      </w:r>
      <w:r w:rsidRPr="00E956CB">
        <w:rPr>
          <w:rFonts w:ascii="Arial" w:hAnsi="Arial" w:cs="Arial"/>
        </w:rPr>
        <w:t>funcionários,</w:t>
      </w:r>
      <w:r w:rsidRPr="00E956CB">
        <w:rPr>
          <w:rFonts w:ascii="Arial" w:eastAsia="Arial" w:hAnsi="Arial" w:cs="Arial"/>
        </w:rPr>
        <w:t xml:space="preserve"> </w:t>
      </w:r>
      <w:r w:rsidRPr="00E956CB">
        <w:rPr>
          <w:rFonts w:ascii="Arial" w:hAnsi="Arial" w:cs="Arial"/>
        </w:rPr>
        <w:t>respondendo</w:t>
      </w:r>
      <w:r w:rsidRPr="00E956CB">
        <w:rPr>
          <w:rFonts w:ascii="Arial" w:eastAsia="Arial" w:hAnsi="Arial" w:cs="Arial"/>
        </w:rPr>
        <w:t xml:space="preserve"> </w:t>
      </w:r>
      <w:r w:rsidRPr="00E956CB">
        <w:rPr>
          <w:rFonts w:ascii="Arial" w:hAnsi="Arial" w:cs="Arial"/>
        </w:rPr>
        <w:t>por</w:t>
      </w:r>
      <w:r w:rsidRPr="00E956CB">
        <w:rPr>
          <w:rFonts w:ascii="Arial" w:eastAsia="Arial" w:hAnsi="Arial" w:cs="Arial"/>
        </w:rPr>
        <w:t xml:space="preserve"> </w:t>
      </w:r>
      <w:r w:rsidRPr="00E956CB">
        <w:rPr>
          <w:rFonts w:ascii="Arial" w:hAnsi="Arial" w:cs="Arial"/>
        </w:rPr>
        <w:t>eventuais</w:t>
      </w:r>
      <w:r w:rsidRPr="00E956CB">
        <w:rPr>
          <w:rFonts w:ascii="Arial" w:eastAsia="Arial" w:hAnsi="Arial" w:cs="Arial"/>
        </w:rPr>
        <w:t xml:space="preserve"> </w:t>
      </w:r>
      <w:r w:rsidRPr="00E956CB">
        <w:rPr>
          <w:rFonts w:ascii="Arial" w:hAnsi="Arial" w:cs="Arial"/>
        </w:rPr>
        <w:t>indenizações</w:t>
      </w:r>
      <w:r w:rsidRPr="00E956CB">
        <w:rPr>
          <w:rFonts w:ascii="Arial" w:eastAsia="Arial" w:hAnsi="Arial" w:cs="Arial"/>
        </w:rPr>
        <w:t xml:space="preserve"> </w:t>
      </w:r>
      <w:r w:rsidRPr="00E956CB">
        <w:rPr>
          <w:rFonts w:ascii="Arial" w:hAnsi="Arial" w:cs="Arial"/>
        </w:rPr>
        <w:t>decorrentes</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acidentes</w:t>
      </w:r>
      <w:r w:rsidRPr="00E956CB">
        <w:rPr>
          <w:rFonts w:ascii="Arial" w:eastAsia="Arial" w:hAnsi="Arial" w:cs="Arial"/>
        </w:rPr>
        <w:t xml:space="preserve"> </w:t>
      </w:r>
      <w:r w:rsidRPr="00E956CB">
        <w:rPr>
          <w:rFonts w:ascii="Arial" w:hAnsi="Arial" w:cs="Arial"/>
        </w:rPr>
        <w:t>do</w:t>
      </w:r>
      <w:r w:rsidRPr="00E956CB">
        <w:rPr>
          <w:rFonts w:ascii="Arial" w:eastAsia="Arial" w:hAnsi="Arial" w:cs="Arial"/>
        </w:rPr>
        <w:t xml:space="preserve"> </w:t>
      </w:r>
      <w:r w:rsidRPr="00E956CB">
        <w:rPr>
          <w:rFonts w:ascii="Arial" w:hAnsi="Arial" w:cs="Arial"/>
        </w:rPr>
        <w:t>trabalho,</w:t>
      </w:r>
      <w:r w:rsidRPr="00E956CB">
        <w:rPr>
          <w:rFonts w:ascii="Arial" w:eastAsia="Arial" w:hAnsi="Arial" w:cs="Arial"/>
        </w:rPr>
        <w:t xml:space="preserve"> </w:t>
      </w:r>
      <w:r w:rsidRPr="00E956CB">
        <w:rPr>
          <w:rFonts w:ascii="Arial" w:hAnsi="Arial" w:cs="Arial"/>
        </w:rPr>
        <w:t>cabendo-lhe</w:t>
      </w:r>
      <w:r w:rsidRPr="00E956CB">
        <w:rPr>
          <w:rFonts w:ascii="Arial" w:eastAsia="Arial" w:hAnsi="Arial" w:cs="Arial"/>
        </w:rPr>
        <w:t xml:space="preserve"> </w:t>
      </w:r>
      <w:r w:rsidRPr="00E956CB">
        <w:rPr>
          <w:rFonts w:ascii="Arial" w:hAnsi="Arial" w:cs="Arial"/>
        </w:rPr>
        <w:t>comunicar</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imediato,</w:t>
      </w:r>
      <w:r w:rsidRPr="00E956CB">
        <w:rPr>
          <w:rFonts w:ascii="Arial" w:eastAsia="Arial" w:hAnsi="Arial" w:cs="Arial"/>
        </w:rPr>
        <w:t xml:space="preserve"> </w:t>
      </w:r>
      <w:r w:rsidRPr="00E956CB">
        <w:rPr>
          <w:rFonts w:ascii="Arial" w:hAnsi="Arial" w:cs="Arial"/>
        </w:rPr>
        <w:t>ao</w:t>
      </w:r>
      <w:r w:rsidRPr="00E956CB">
        <w:rPr>
          <w:rFonts w:ascii="Arial" w:eastAsia="Arial" w:hAnsi="Arial" w:cs="Arial"/>
        </w:rPr>
        <w:t xml:space="preserve"> </w:t>
      </w:r>
      <w:r w:rsidR="00E956CB" w:rsidRPr="00E956CB">
        <w:rPr>
          <w:rFonts w:ascii="Arial" w:hAnsi="Arial" w:cs="Arial"/>
        </w:rPr>
        <w:t>Contratante</w:t>
      </w:r>
      <w:r w:rsidRPr="00E956CB">
        <w:rPr>
          <w:rFonts w:ascii="Arial" w:hAnsi="Arial" w:cs="Arial"/>
        </w:rPr>
        <w:t>,</w:t>
      </w:r>
      <w:r w:rsidRPr="00E956CB">
        <w:rPr>
          <w:rFonts w:ascii="Arial" w:eastAsia="Arial" w:hAnsi="Arial" w:cs="Arial"/>
        </w:rPr>
        <w:t xml:space="preserve"> </w:t>
      </w:r>
      <w:r w:rsidRPr="00E956CB">
        <w:rPr>
          <w:rFonts w:ascii="Arial" w:hAnsi="Arial" w:cs="Arial"/>
        </w:rPr>
        <w:t>a</w:t>
      </w:r>
      <w:r w:rsidRPr="00E956CB">
        <w:rPr>
          <w:rFonts w:ascii="Arial" w:eastAsia="Arial" w:hAnsi="Arial" w:cs="Arial"/>
        </w:rPr>
        <w:t xml:space="preserve"> </w:t>
      </w:r>
      <w:r w:rsidRPr="00E956CB">
        <w:rPr>
          <w:rFonts w:ascii="Arial" w:hAnsi="Arial" w:cs="Arial"/>
        </w:rPr>
        <w:t>ocorrência</w:t>
      </w:r>
      <w:r w:rsidRPr="00E956CB">
        <w:rPr>
          <w:rFonts w:ascii="Arial" w:eastAsia="Arial" w:hAnsi="Arial" w:cs="Arial"/>
        </w:rPr>
        <w:t xml:space="preserve"> </w:t>
      </w:r>
      <w:r w:rsidRPr="00E956CB">
        <w:rPr>
          <w:rFonts w:ascii="Arial" w:hAnsi="Arial" w:cs="Arial"/>
        </w:rPr>
        <w:t>de</w:t>
      </w:r>
      <w:r w:rsidRPr="00E956CB">
        <w:rPr>
          <w:rFonts w:ascii="Arial" w:eastAsia="Arial" w:hAnsi="Arial" w:cs="Arial"/>
        </w:rPr>
        <w:t xml:space="preserve"> </w:t>
      </w:r>
      <w:r w:rsidRPr="00E956CB">
        <w:rPr>
          <w:rFonts w:ascii="Arial" w:hAnsi="Arial" w:cs="Arial"/>
        </w:rPr>
        <w:t>tais</w:t>
      </w:r>
      <w:r w:rsidRPr="00E956CB">
        <w:rPr>
          <w:rFonts w:ascii="Arial" w:eastAsia="Arial" w:hAnsi="Arial" w:cs="Arial"/>
        </w:rPr>
        <w:t xml:space="preserve"> </w:t>
      </w:r>
      <w:r w:rsidRPr="00E956CB">
        <w:rPr>
          <w:rFonts w:ascii="Arial" w:hAnsi="Arial" w:cs="Arial"/>
        </w:rPr>
        <w:t>fatos</w:t>
      </w:r>
      <w:r w:rsidR="00CF70CD" w:rsidRPr="00E956CB">
        <w:rPr>
          <w:rFonts w:ascii="Arial" w:hAnsi="Arial" w:cs="Arial"/>
        </w:rPr>
        <w:t>.</w:t>
      </w:r>
    </w:p>
    <w:p w14:paraId="3BB4A281" w14:textId="79FF21EF" w:rsidR="00CF70CD" w:rsidRPr="00E956CB" w:rsidRDefault="00567047" w:rsidP="00CF70CD">
      <w:pPr>
        <w:pStyle w:val="PargrafodaLista"/>
        <w:numPr>
          <w:ilvl w:val="0"/>
          <w:numId w:val="13"/>
        </w:numPr>
        <w:ind w:left="1770" w:hanging="494"/>
        <w:jc w:val="both"/>
        <w:rPr>
          <w:rFonts w:ascii="Arial" w:eastAsia="Arial" w:hAnsi="Arial" w:cs="Arial"/>
        </w:rPr>
      </w:pPr>
      <w:r w:rsidRPr="00E956CB">
        <w:rPr>
          <w:rFonts w:ascii="Arial" w:eastAsia="Arial" w:hAnsi="Arial" w:cs="Arial"/>
        </w:rPr>
        <w:t xml:space="preserve">Todas as ocorrências decorrentes da inadequada execução do </w:t>
      </w:r>
      <w:r w:rsidR="00E956CB" w:rsidRPr="00E956CB">
        <w:rPr>
          <w:rFonts w:ascii="Arial" w:eastAsia="Arial" w:hAnsi="Arial" w:cs="Arial"/>
        </w:rPr>
        <w:t>C</w:t>
      </w:r>
      <w:r w:rsidRPr="00E956CB">
        <w:rPr>
          <w:rFonts w:ascii="Arial" w:eastAsia="Arial" w:hAnsi="Arial" w:cs="Arial"/>
        </w:rPr>
        <w:t xml:space="preserve">ontrato serão registradas pelo </w:t>
      </w:r>
      <w:r w:rsidR="00E956CB" w:rsidRPr="00E956CB">
        <w:rPr>
          <w:rFonts w:ascii="Arial" w:hAnsi="Arial" w:cs="Arial"/>
        </w:rPr>
        <w:t>Contratante</w:t>
      </w:r>
      <w:r w:rsidRPr="00E956CB">
        <w:rPr>
          <w:rFonts w:ascii="Arial" w:eastAsia="Arial" w:hAnsi="Arial" w:cs="Arial"/>
        </w:rPr>
        <w:t xml:space="preserve"> via </w:t>
      </w:r>
      <w:r w:rsidRPr="00E956CB">
        <w:rPr>
          <w:rFonts w:ascii="Arial" w:eastAsia="Arial" w:hAnsi="Arial" w:cs="Arial"/>
          <w:i/>
          <w:iCs/>
        </w:rPr>
        <w:t>e-mail</w:t>
      </w:r>
      <w:r w:rsidRPr="00E956CB">
        <w:rPr>
          <w:rFonts w:ascii="Arial" w:eastAsia="Arial" w:hAnsi="Arial" w:cs="Arial"/>
        </w:rPr>
        <w:t xml:space="preserve">, devendo a </w:t>
      </w:r>
      <w:r w:rsidR="00E956CB" w:rsidRPr="00E956CB">
        <w:rPr>
          <w:rFonts w:ascii="Arial" w:hAnsi="Arial" w:cs="Arial"/>
          <w:lang w:eastAsia="pt-BR"/>
        </w:rPr>
        <w:t>C</w:t>
      </w:r>
      <w:r w:rsidRPr="00E956CB">
        <w:rPr>
          <w:rFonts w:ascii="Arial" w:hAnsi="Arial" w:cs="Arial"/>
          <w:lang w:eastAsia="pt-BR"/>
        </w:rPr>
        <w:t>ontratada</w:t>
      </w:r>
      <w:r w:rsidRPr="00E956CB">
        <w:rPr>
          <w:rFonts w:ascii="Arial" w:eastAsia="Arial" w:hAnsi="Arial" w:cs="Arial"/>
        </w:rPr>
        <w:t xml:space="preserve"> tomar ciência das anotações, bem como apresentar resolutiva no prazo de 48 (quarenta e oito) horas e registrar as providências tomadas para solução dos problemas</w:t>
      </w:r>
      <w:r w:rsidR="00CF70CD" w:rsidRPr="00E956CB">
        <w:rPr>
          <w:rFonts w:ascii="Arial" w:eastAsia="Arial" w:hAnsi="Arial" w:cs="Arial"/>
        </w:rPr>
        <w:t>.</w:t>
      </w:r>
    </w:p>
    <w:p w14:paraId="0188B03C" w14:textId="244D4C60" w:rsidR="00CF70CD" w:rsidRPr="00E956CB" w:rsidRDefault="00567047" w:rsidP="00CF70CD">
      <w:pPr>
        <w:pStyle w:val="PargrafodaLista"/>
        <w:numPr>
          <w:ilvl w:val="0"/>
          <w:numId w:val="13"/>
        </w:numPr>
        <w:ind w:left="1770" w:hanging="494"/>
        <w:jc w:val="both"/>
        <w:rPr>
          <w:rFonts w:ascii="Arial" w:eastAsia="Arial" w:hAnsi="Arial" w:cs="Arial"/>
        </w:rPr>
      </w:pPr>
      <w:r w:rsidRPr="00E956CB">
        <w:rPr>
          <w:rFonts w:ascii="Arial" w:eastAsia="Arial" w:hAnsi="Arial" w:cs="Arial"/>
        </w:rPr>
        <w:t xml:space="preserve">Assumir exclusiva e total responsabilidade, bem como indenizar o </w:t>
      </w:r>
      <w:r w:rsidR="00E956CB" w:rsidRPr="00E956CB">
        <w:rPr>
          <w:rFonts w:ascii="Arial" w:hAnsi="Arial" w:cs="Arial"/>
        </w:rPr>
        <w:t>Contratante</w:t>
      </w:r>
      <w:r w:rsidRPr="00E956CB">
        <w:rPr>
          <w:rFonts w:ascii="Arial" w:eastAsia="Arial" w:hAnsi="Arial" w:cs="Arial"/>
        </w:rPr>
        <w:t xml:space="preserve"> por quaisquer danos físico ou moral, material e lucros cessantes, ocasionado a qualquer de seus funcionários ou a terceiros e pela segurança de suas operações</w:t>
      </w:r>
      <w:r w:rsidR="00CF70CD" w:rsidRPr="00E956CB">
        <w:rPr>
          <w:rFonts w:ascii="Arial" w:eastAsia="Arial" w:hAnsi="Arial" w:cs="Arial"/>
        </w:rPr>
        <w:t>.</w:t>
      </w:r>
    </w:p>
    <w:p w14:paraId="65CE6252" w14:textId="167AA1E4" w:rsidR="00CF70CD" w:rsidRPr="00E956CB" w:rsidRDefault="00567047" w:rsidP="00CF70CD">
      <w:pPr>
        <w:pStyle w:val="PargrafodaLista"/>
        <w:numPr>
          <w:ilvl w:val="0"/>
          <w:numId w:val="13"/>
        </w:numPr>
        <w:ind w:left="1770" w:hanging="494"/>
        <w:jc w:val="both"/>
        <w:rPr>
          <w:rFonts w:ascii="Arial" w:eastAsia="Arial" w:hAnsi="Arial" w:cs="Arial"/>
        </w:rPr>
      </w:pPr>
      <w:r w:rsidRPr="00E956CB">
        <w:rPr>
          <w:rFonts w:ascii="Arial" w:hAnsi="Arial" w:cs="Arial"/>
        </w:rPr>
        <w:t xml:space="preserve">A </w:t>
      </w:r>
      <w:r w:rsidR="00E956CB" w:rsidRPr="00E956CB">
        <w:rPr>
          <w:rFonts w:ascii="Arial" w:hAnsi="Arial" w:cs="Arial"/>
        </w:rPr>
        <w:t>C</w:t>
      </w:r>
      <w:r w:rsidRPr="00E956CB">
        <w:rPr>
          <w:rFonts w:ascii="Arial" w:hAnsi="Arial" w:cs="Arial"/>
        </w:rPr>
        <w:t xml:space="preserve">ontratada deverá deixar a disposição dos vigilantes da guarita um aparelho celular com acesso à internet para comunicação com o preposto e com o </w:t>
      </w:r>
      <w:r w:rsidR="00E956CB" w:rsidRPr="00E956CB">
        <w:rPr>
          <w:rFonts w:ascii="Arial" w:hAnsi="Arial" w:cs="Arial"/>
        </w:rPr>
        <w:t>Contratante</w:t>
      </w:r>
      <w:r w:rsidRPr="00E956CB">
        <w:rPr>
          <w:rFonts w:ascii="Arial" w:hAnsi="Arial" w:cs="Arial"/>
        </w:rPr>
        <w:t>, cuja entrega deverá ocorrer até o início da prestação do serviço</w:t>
      </w:r>
      <w:r w:rsidR="00CF70CD" w:rsidRPr="00E956CB">
        <w:rPr>
          <w:rFonts w:ascii="Arial" w:hAnsi="Arial" w:cs="Arial"/>
        </w:rPr>
        <w:t>.</w:t>
      </w:r>
    </w:p>
    <w:p w14:paraId="0EE26FB4" w14:textId="7346F01D" w:rsidR="00CF70CD" w:rsidRPr="00E956CB" w:rsidRDefault="00567047" w:rsidP="00CF70CD">
      <w:pPr>
        <w:pStyle w:val="PargrafodaLista"/>
        <w:numPr>
          <w:ilvl w:val="0"/>
          <w:numId w:val="13"/>
        </w:numPr>
        <w:ind w:left="1770" w:hanging="494"/>
        <w:jc w:val="both"/>
        <w:rPr>
          <w:rFonts w:ascii="Arial" w:eastAsia="Arial" w:hAnsi="Arial" w:cs="Arial"/>
        </w:rPr>
      </w:pPr>
      <w:r w:rsidRPr="00E956CB">
        <w:rPr>
          <w:rFonts w:ascii="Arial" w:hAnsi="Arial" w:cs="Arial"/>
        </w:rPr>
        <w:t xml:space="preserve">Caberá à </w:t>
      </w:r>
      <w:r w:rsidR="00E956CB" w:rsidRPr="00E956CB">
        <w:rPr>
          <w:rFonts w:ascii="Arial" w:hAnsi="Arial" w:cs="Arial"/>
        </w:rPr>
        <w:t>C</w:t>
      </w:r>
      <w:r w:rsidRPr="00E956CB">
        <w:rPr>
          <w:rFonts w:ascii="Arial" w:hAnsi="Arial" w:cs="Arial"/>
        </w:rPr>
        <w:t>ontratada a responsabilidade pela guarda de todas as chaves disponibilizadas no claviculário localizado dentro da guarita, substituindo-as em caso de perda ou por falta de controle dos vigilantes.</w:t>
      </w:r>
    </w:p>
    <w:p w14:paraId="135082E2" w14:textId="71BC969E" w:rsidR="00CF70CD" w:rsidRPr="00CF70CD" w:rsidRDefault="00567047" w:rsidP="00CF70CD">
      <w:pPr>
        <w:pStyle w:val="PargrafodaLista"/>
        <w:numPr>
          <w:ilvl w:val="0"/>
          <w:numId w:val="13"/>
        </w:numPr>
        <w:ind w:left="1770" w:hanging="494"/>
        <w:jc w:val="both"/>
        <w:rPr>
          <w:rFonts w:ascii="Arial" w:eastAsia="Arial" w:hAnsi="Arial" w:cs="Arial"/>
        </w:rPr>
      </w:pPr>
      <w:r w:rsidRPr="00CF70CD">
        <w:rPr>
          <w:rFonts w:ascii="Arial" w:hAnsi="Arial" w:cs="Arial"/>
        </w:rPr>
        <w:lastRenderedPageBreak/>
        <w:t xml:space="preserve">Responsabilizar-se pela utilização, guarda e conservação da chave do armário do vestiário fornecido pelo </w:t>
      </w:r>
      <w:r w:rsidR="00E956CB">
        <w:rPr>
          <w:rFonts w:ascii="Arial" w:hAnsi="Arial" w:cs="Arial"/>
        </w:rPr>
        <w:t>Contratante</w:t>
      </w:r>
      <w:r w:rsidRPr="00CF70CD">
        <w:rPr>
          <w:rFonts w:ascii="Arial" w:hAnsi="Arial" w:cs="Arial"/>
        </w:rPr>
        <w:t xml:space="preserve">, ficando responsável pela sua substituição em caso de perda ou </w:t>
      </w:r>
      <w:proofErr w:type="spellStart"/>
      <w:r w:rsidRPr="00CF70CD">
        <w:rPr>
          <w:rFonts w:ascii="Arial" w:hAnsi="Arial" w:cs="Arial"/>
        </w:rPr>
        <w:t>dano</w:t>
      </w:r>
      <w:proofErr w:type="spellEnd"/>
      <w:r w:rsidRPr="00CF70CD">
        <w:rPr>
          <w:rFonts w:ascii="Arial" w:hAnsi="Arial" w:cs="Arial"/>
        </w:rPr>
        <w:t xml:space="preserve"> e devolução em caso de aposentadoria ou demissão</w:t>
      </w:r>
      <w:r w:rsidR="00CF70CD" w:rsidRPr="00CF70CD">
        <w:rPr>
          <w:rFonts w:ascii="Arial" w:hAnsi="Arial" w:cs="Arial"/>
        </w:rPr>
        <w:t>.</w:t>
      </w:r>
    </w:p>
    <w:p w14:paraId="78A9EB61" w14:textId="2C297313" w:rsidR="00CF70CD" w:rsidRPr="00CF70CD" w:rsidRDefault="00567047" w:rsidP="00CF70CD">
      <w:pPr>
        <w:pStyle w:val="PargrafodaLista"/>
        <w:numPr>
          <w:ilvl w:val="0"/>
          <w:numId w:val="13"/>
        </w:numPr>
        <w:ind w:left="1770" w:hanging="494"/>
        <w:jc w:val="both"/>
        <w:rPr>
          <w:rFonts w:ascii="Arial" w:eastAsia="Arial" w:hAnsi="Arial" w:cs="Arial"/>
        </w:rPr>
      </w:pPr>
      <w:r w:rsidRPr="00CF70CD">
        <w:rPr>
          <w:rFonts w:ascii="Arial" w:hAnsi="Arial" w:cs="Arial"/>
        </w:rPr>
        <w:t xml:space="preserve">Na hipótese </w:t>
      </w:r>
      <w:proofErr w:type="gramStart"/>
      <w:r w:rsidRPr="00CF70CD">
        <w:rPr>
          <w:rFonts w:ascii="Arial" w:hAnsi="Arial" w:cs="Arial"/>
        </w:rPr>
        <w:t>do</w:t>
      </w:r>
      <w:proofErr w:type="gramEnd"/>
      <w:r w:rsidRPr="00CF70CD">
        <w:rPr>
          <w:rFonts w:ascii="Arial" w:hAnsi="Arial" w:cs="Arial"/>
        </w:rPr>
        <w:t xml:space="preserve"> </w:t>
      </w:r>
      <w:r w:rsidR="00E956CB">
        <w:rPr>
          <w:rFonts w:ascii="Arial" w:hAnsi="Arial" w:cs="Arial"/>
        </w:rPr>
        <w:t>Contratante</w:t>
      </w:r>
      <w:r w:rsidRPr="00CF70CD">
        <w:rPr>
          <w:rFonts w:ascii="Arial" w:hAnsi="Arial" w:cs="Arial"/>
        </w:rPr>
        <w:t xml:space="preserve"> deixar de fornecer armários aos funcionários da </w:t>
      </w:r>
      <w:r w:rsidR="00284BE9">
        <w:rPr>
          <w:rFonts w:ascii="Arial" w:hAnsi="Arial" w:cs="Arial"/>
        </w:rPr>
        <w:t>C</w:t>
      </w:r>
      <w:r w:rsidRPr="00CF70CD">
        <w:rPr>
          <w:rFonts w:ascii="Arial" w:hAnsi="Arial" w:cs="Arial"/>
        </w:rPr>
        <w:t>ontratada, esta deverá dispor de meios para passar a fornecê-los sem custo aos funcionários e ao C</w:t>
      </w:r>
      <w:r w:rsidR="00284BE9">
        <w:rPr>
          <w:rFonts w:ascii="Arial" w:hAnsi="Arial" w:cs="Arial"/>
        </w:rPr>
        <w:t>ontratante</w:t>
      </w:r>
      <w:r w:rsidRPr="00CF70CD">
        <w:rPr>
          <w:rFonts w:ascii="Arial" w:hAnsi="Arial" w:cs="Arial"/>
        </w:rPr>
        <w:t>.</w:t>
      </w:r>
    </w:p>
    <w:p w14:paraId="41A8EFDC" w14:textId="4BCFA997" w:rsidR="009F0D40" w:rsidRPr="00CF70CD" w:rsidRDefault="009F0D40" w:rsidP="00CF70CD">
      <w:pPr>
        <w:pStyle w:val="PargrafodaLista"/>
        <w:numPr>
          <w:ilvl w:val="0"/>
          <w:numId w:val="13"/>
        </w:numPr>
        <w:ind w:left="1770" w:hanging="494"/>
        <w:jc w:val="both"/>
        <w:rPr>
          <w:rFonts w:ascii="Arial" w:eastAsia="Arial" w:hAnsi="Arial" w:cs="Arial"/>
        </w:rPr>
      </w:pPr>
      <w:r w:rsidRPr="00CF70CD">
        <w:rPr>
          <w:rFonts w:ascii="Arial" w:hAnsi="Arial" w:cs="Arial"/>
        </w:rPr>
        <w:t>Cientificar o Contratante do andamento dos serviços</w:t>
      </w:r>
      <w:r w:rsidRPr="00CF70CD">
        <w:rPr>
          <w:rFonts w:ascii="Arial" w:hAnsi="Arial" w:cs="Arial"/>
          <w:color w:val="FF0000"/>
        </w:rPr>
        <w:t>.</w:t>
      </w:r>
    </w:p>
    <w:p w14:paraId="0906B194" w14:textId="77777777" w:rsidR="009F0D40" w:rsidRPr="00B94C0B" w:rsidRDefault="009F0D40" w:rsidP="000F2283">
      <w:pPr>
        <w:spacing w:line="276" w:lineRule="auto"/>
        <w:ind w:left="709"/>
        <w:jc w:val="both"/>
        <w:rPr>
          <w:rFonts w:ascii="Arial" w:hAnsi="Arial" w:cs="Arial"/>
          <w:color w:val="000000" w:themeColor="text1"/>
          <w:sz w:val="22"/>
          <w:szCs w:val="22"/>
        </w:rPr>
      </w:pPr>
      <w:r w:rsidRPr="000F2283">
        <w:rPr>
          <w:rFonts w:ascii="Arial" w:hAnsi="Arial" w:cs="Arial"/>
          <w:b/>
          <w:color w:val="000000" w:themeColor="text1"/>
          <w:sz w:val="22"/>
          <w:szCs w:val="22"/>
        </w:rPr>
        <w:t>Subcláusula Terceira</w:t>
      </w:r>
      <w:r w:rsidRPr="000F2283">
        <w:rPr>
          <w:rFonts w:ascii="Arial" w:hAnsi="Arial" w:cs="Arial"/>
          <w:color w:val="000000" w:themeColor="text1"/>
          <w:sz w:val="22"/>
          <w:szCs w:val="22"/>
        </w:rPr>
        <w:t xml:space="preserve"> – </w:t>
      </w:r>
      <w:r w:rsidRPr="00B94C0B">
        <w:rPr>
          <w:rFonts w:ascii="Arial" w:hAnsi="Arial" w:cs="Arial"/>
          <w:color w:val="000000" w:themeColor="text1"/>
          <w:sz w:val="22"/>
          <w:szCs w:val="22"/>
        </w:rPr>
        <w:t>Constituem obrigações pertinentes à LGPD:</w:t>
      </w:r>
    </w:p>
    <w:p w14:paraId="60D72865"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As partes deverão cumprir a </w:t>
      </w:r>
      <w:hyperlink r:id="rId45" w:history="1">
        <w:r w:rsidRPr="00B94C0B">
          <w:rPr>
            <w:rStyle w:val="Hyperlink"/>
            <w:i w:val="0"/>
            <w:iCs w:val="0"/>
            <w:color w:val="000000" w:themeColor="text1"/>
            <w:sz w:val="22"/>
            <w:szCs w:val="22"/>
          </w:rPr>
          <w:t>Lei nº 13.709, de 14 de agosto de 2018 (LGPD)</w:t>
        </w:r>
      </w:hyperlink>
      <w:r w:rsidRPr="00B94C0B">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Os dados obtidos somente poderão ser utilizados para as finalidades que justificaram seu acesso e de acordo com a boa-fé e com os princípios do </w:t>
      </w:r>
      <w:hyperlink r:id="rId46" w:anchor="art6" w:history="1">
        <w:r w:rsidRPr="00B94C0B">
          <w:rPr>
            <w:rStyle w:val="Hyperlink"/>
            <w:i w:val="0"/>
            <w:iCs w:val="0"/>
            <w:color w:val="000000" w:themeColor="text1"/>
            <w:sz w:val="22"/>
            <w:szCs w:val="22"/>
          </w:rPr>
          <w:t>art. 6º da LGPD</w:t>
        </w:r>
      </w:hyperlink>
      <w:r w:rsidRPr="00B94C0B">
        <w:rPr>
          <w:i w:val="0"/>
          <w:iCs w:val="0"/>
          <w:color w:val="000000" w:themeColor="text1"/>
          <w:sz w:val="22"/>
          <w:szCs w:val="22"/>
        </w:rPr>
        <w:t xml:space="preserve">. </w:t>
      </w:r>
    </w:p>
    <w:p w14:paraId="58B95E15"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É vedado o compartilhamento com terceiros dos dados obtidos fora das hipóteses permitidas em Lei.</w:t>
      </w:r>
    </w:p>
    <w:p w14:paraId="5A5B22FE"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O Contratante deverá ser informado no prazo de 5 (cinco) dias úteis sobre todos os Contratos de </w:t>
      </w:r>
      <w:proofErr w:type="spellStart"/>
      <w:r w:rsidRPr="00B94C0B">
        <w:rPr>
          <w:i w:val="0"/>
          <w:iCs w:val="0"/>
          <w:color w:val="000000" w:themeColor="text1"/>
          <w:sz w:val="22"/>
          <w:szCs w:val="22"/>
        </w:rPr>
        <w:t>suboperação</w:t>
      </w:r>
      <w:proofErr w:type="spellEnd"/>
      <w:r w:rsidRPr="00B94C0B">
        <w:rPr>
          <w:i w:val="0"/>
          <w:iCs w:val="0"/>
          <w:color w:val="000000" w:themeColor="text1"/>
          <w:sz w:val="22"/>
          <w:szCs w:val="22"/>
        </w:rPr>
        <w:t xml:space="preserve"> firmados ou que venham a ser celebrados pela Contratada. </w:t>
      </w:r>
    </w:p>
    <w:p w14:paraId="755A6288"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Terminado o tratamento dos dados nos termos do </w:t>
      </w:r>
      <w:hyperlink r:id="rId47" w:anchor="art15" w:history="1">
        <w:r w:rsidRPr="00B94C0B">
          <w:rPr>
            <w:rStyle w:val="Hyperlink"/>
            <w:i w:val="0"/>
            <w:iCs w:val="0"/>
            <w:color w:val="000000" w:themeColor="text1"/>
            <w:sz w:val="22"/>
            <w:szCs w:val="22"/>
          </w:rPr>
          <w:t>art. 15 da LGPD</w:t>
        </w:r>
      </w:hyperlink>
      <w:r w:rsidRPr="00B94C0B">
        <w:rPr>
          <w:i w:val="0"/>
          <w:iCs w:val="0"/>
          <w:color w:val="000000" w:themeColor="text1"/>
          <w:sz w:val="22"/>
          <w:szCs w:val="22"/>
        </w:rPr>
        <w:t xml:space="preserve">, é dever da Contratada eliminá-los, com exceção das hipóteses do </w:t>
      </w:r>
      <w:hyperlink r:id="rId48" w:anchor="art16" w:history="1">
        <w:r w:rsidRPr="00B94C0B">
          <w:rPr>
            <w:rStyle w:val="Hyperlink"/>
            <w:i w:val="0"/>
            <w:iCs w:val="0"/>
            <w:color w:val="000000" w:themeColor="text1"/>
            <w:sz w:val="22"/>
            <w:szCs w:val="22"/>
          </w:rPr>
          <w:t>art. 16 da LGPD</w:t>
        </w:r>
      </w:hyperlink>
      <w:r w:rsidRPr="00B94C0B">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B94C0B">
          <w:rPr>
            <w:rStyle w:val="Hyperlink"/>
            <w:i w:val="0"/>
            <w:iCs w:val="0"/>
            <w:color w:val="000000" w:themeColor="text1"/>
            <w:sz w:val="22"/>
            <w:szCs w:val="22"/>
          </w:rPr>
          <w:t>LGPD, art. 37</w:t>
        </w:r>
      </w:hyperlink>
      <w:r w:rsidRPr="00B94C0B">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B94C0B" w:rsidRDefault="009F0D40" w:rsidP="000F2283">
      <w:pPr>
        <w:pStyle w:val="Nvel3-R"/>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lastRenderedPageBreak/>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B94C0B" w:rsidRDefault="009F0D40" w:rsidP="000F2283">
      <w:pPr>
        <w:pStyle w:val="Nvel2-Red"/>
        <w:numPr>
          <w:ilvl w:val="0"/>
          <w:numId w:val="14"/>
        </w:numPr>
        <w:tabs>
          <w:tab w:val="left" w:pos="708"/>
        </w:tabs>
        <w:spacing w:before="0" w:after="0"/>
        <w:ind w:left="1769" w:hanging="493"/>
        <w:rPr>
          <w:i w:val="0"/>
          <w:iCs w:val="0"/>
          <w:color w:val="000000" w:themeColor="text1"/>
          <w:sz w:val="22"/>
          <w:szCs w:val="22"/>
        </w:rPr>
      </w:pPr>
      <w:r w:rsidRPr="00B94C0B">
        <w:rPr>
          <w:i w:val="0"/>
          <w:iCs w:val="0"/>
          <w:color w:val="000000" w:themeColor="text1"/>
          <w:sz w:val="22"/>
          <w:szCs w:val="22"/>
        </w:rPr>
        <w:t xml:space="preserve">Os Contratos e convênios de que trata o </w:t>
      </w:r>
      <w:hyperlink r:id="rId50" w:anchor="art26§1" w:history="1">
        <w:r w:rsidRPr="00B94C0B">
          <w:rPr>
            <w:rStyle w:val="Hyperlink"/>
            <w:i w:val="0"/>
            <w:iCs w:val="0"/>
            <w:color w:val="000000" w:themeColor="text1"/>
            <w:sz w:val="22"/>
            <w:szCs w:val="22"/>
          </w:rPr>
          <w:t>§ 1º do art. 26 da LGPD</w:t>
        </w:r>
      </w:hyperlink>
      <w:r w:rsidRPr="00B94C0B">
        <w:rPr>
          <w:i w:val="0"/>
          <w:iCs w:val="0"/>
          <w:color w:val="000000" w:themeColor="text1"/>
          <w:sz w:val="22"/>
          <w:szCs w:val="22"/>
        </w:rPr>
        <w:t xml:space="preserve"> deverão ser comunicados à autoridade nacional.</w:t>
      </w:r>
    </w:p>
    <w:p w14:paraId="6A3817DA" w14:textId="77777777" w:rsidR="009F0D40" w:rsidRPr="00B94C0B" w:rsidRDefault="009F0D40" w:rsidP="000F2283">
      <w:pPr>
        <w:spacing w:line="276" w:lineRule="auto"/>
        <w:jc w:val="both"/>
        <w:rPr>
          <w:i/>
          <w:iCs/>
          <w:color w:val="000000" w:themeColor="text1"/>
          <w:sz w:val="22"/>
          <w:szCs w:val="22"/>
        </w:rPr>
      </w:pPr>
    </w:p>
    <w:p w14:paraId="04F7EA3A" w14:textId="14706F6D"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60422B" w:rsidRPr="00B94C0B">
        <w:rPr>
          <w:rFonts w:ascii="Arial" w:hAnsi="Arial" w:cs="Arial"/>
          <w:b/>
          <w:color w:val="000000" w:themeColor="text1"/>
          <w:sz w:val="22"/>
          <w:szCs w:val="22"/>
        </w:rPr>
        <w:t xml:space="preserve">SEGUNDA </w:t>
      </w:r>
      <w:r w:rsidRPr="00B94C0B">
        <w:rPr>
          <w:rFonts w:ascii="Arial" w:hAnsi="Arial" w:cs="Arial"/>
          <w:b/>
          <w:color w:val="000000" w:themeColor="text1"/>
          <w:sz w:val="22"/>
          <w:szCs w:val="22"/>
        </w:rPr>
        <w:t>– SANÇÕES ADMINISTRATIVAS</w:t>
      </w:r>
    </w:p>
    <w:p w14:paraId="35E1795B" w14:textId="77777777" w:rsidR="009F0D40" w:rsidRPr="00B94C0B" w:rsidRDefault="009F0D40" w:rsidP="000F2283">
      <w:pPr>
        <w:spacing w:line="276" w:lineRule="auto"/>
        <w:jc w:val="both"/>
        <w:rPr>
          <w:rFonts w:ascii="Arial" w:hAnsi="Arial" w:cs="Arial"/>
          <w:b/>
          <w:color w:val="000000" w:themeColor="text1"/>
          <w:sz w:val="22"/>
          <w:szCs w:val="22"/>
        </w:rPr>
      </w:pPr>
    </w:p>
    <w:p w14:paraId="25F95A13" w14:textId="737210F5" w:rsidR="009F0D40" w:rsidRPr="00B94C0B" w:rsidRDefault="009F0D40" w:rsidP="000F2283">
      <w:pPr>
        <w:tabs>
          <w:tab w:val="left" w:pos="709"/>
        </w:tabs>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color w:val="000000" w:themeColor="text1"/>
          <w:sz w:val="22"/>
          <w:szCs w:val="22"/>
        </w:rPr>
        <w:t>Subcláusula Primeira</w:t>
      </w:r>
      <w:r w:rsidRPr="00B94C0B">
        <w:rPr>
          <w:rFonts w:ascii="Arial" w:hAnsi="Arial" w:cs="Arial"/>
          <w:color w:val="000000" w:themeColor="text1"/>
          <w:sz w:val="22"/>
          <w:szCs w:val="22"/>
        </w:rPr>
        <w:t xml:space="preserve"> – Comete infração administrativa, nos termos da </w:t>
      </w:r>
      <w:hyperlink r:id="rId51" w:history="1">
        <w:r w:rsidRPr="00B94C0B">
          <w:rPr>
            <w:rStyle w:val="Hyperlink"/>
            <w:rFonts w:ascii="Arial" w:hAnsi="Arial" w:cs="Arial"/>
            <w:color w:val="000000" w:themeColor="text1"/>
            <w:sz w:val="22"/>
            <w:szCs w:val="22"/>
          </w:rPr>
          <w:t>Lei nº 14.133, de 2021</w:t>
        </w:r>
      </w:hyperlink>
      <w:r w:rsidRPr="00B94C0B">
        <w:rPr>
          <w:rFonts w:ascii="Arial" w:hAnsi="Arial" w:cs="Arial"/>
          <w:color w:val="000000" w:themeColor="text1"/>
          <w:sz w:val="22"/>
          <w:szCs w:val="22"/>
        </w:rPr>
        <w:t xml:space="preserve">, </w:t>
      </w:r>
      <w:r w:rsidR="006F37EF" w:rsidRPr="00B94C0B">
        <w:rPr>
          <w:rFonts w:ascii="Arial" w:hAnsi="Arial" w:cs="Arial"/>
          <w:color w:val="000000" w:themeColor="text1"/>
          <w:sz w:val="22"/>
          <w:szCs w:val="22"/>
        </w:rPr>
        <w:t>a</w:t>
      </w:r>
      <w:r w:rsidRPr="00B94C0B">
        <w:rPr>
          <w:rFonts w:ascii="Arial" w:hAnsi="Arial" w:cs="Arial"/>
          <w:color w:val="000000" w:themeColor="text1"/>
          <w:sz w:val="22"/>
          <w:szCs w:val="22"/>
        </w:rPr>
        <w:t xml:space="preserve"> </w:t>
      </w:r>
      <w:r w:rsidR="006F37EF" w:rsidRPr="00B94C0B">
        <w:rPr>
          <w:rFonts w:ascii="Arial" w:hAnsi="Arial" w:cs="Arial"/>
          <w:color w:val="000000" w:themeColor="text1"/>
          <w:sz w:val="22"/>
          <w:szCs w:val="22"/>
        </w:rPr>
        <w:t>C</w:t>
      </w:r>
      <w:r w:rsidRPr="00B94C0B">
        <w:rPr>
          <w:rFonts w:ascii="Arial" w:hAnsi="Arial" w:cs="Arial"/>
          <w:color w:val="000000" w:themeColor="text1"/>
          <w:sz w:val="22"/>
          <w:szCs w:val="22"/>
        </w:rPr>
        <w:t>ontratad</w:t>
      </w:r>
      <w:r w:rsidR="006F37EF" w:rsidRPr="00B94C0B">
        <w:rPr>
          <w:rFonts w:ascii="Arial" w:hAnsi="Arial" w:cs="Arial"/>
          <w:color w:val="000000" w:themeColor="text1"/>
          <w:sz w:val="22"/>
          <w:szCs w:val="22"/>
        </w:rPr>
        <w:t>a</w:t>
      </w:r>
      <w:r w:rsidRPr="00B94C0B">
        <w:rPr>
          <w:rFonts w:ascii="Arial" w:hAnsi="Arial" w:cs="Arial"/>
          <w:color w:val="000000" w:themeColor="text1"/>
          <w:sz w:val="22"/>
          <w:szCs w:val="22"/>
        </w:rPr>
        <w:t xml:space="preserve"> que:</w:t>
      </w:r>
    </w:p>
    <w:p w14:paraId="6A013F5A"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der causa à inexecução parcial do Contrato;</w:t>
      </w:r>
    </w:p>
    <w:p w14:paraId="4CE83F3A"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der causa à inexecução total do Contrato;</w:t>
      </w:r>
    </w:p>
    <w:p w14:paraId="01C24E22"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praticar ato fraudulento na execução do Contrato;</w:t>
      </w:r>
    </w:p>
    <w:p w14:paraId="7D13C8BA"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comportar-se de modo inidôneo ou cometer fraude de qualquer natureza;</w:t>
      </w:r>
    </w:p>
    <w:p w14:paraId="7B087AA8" w14:textId="77777777" w:rsidR="009F0D40" w:rsidRPr="00B94C0B" w:rsidRDefault="009F0D40" w:rsidP="000F2283">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B94C0B" w:rsidRDefault="009F0D40" w:rsidP="000F2283">
      <w:pPr>
        <w:pStyle w:val="Nivel2"/>
        <w:numPr>
          <w:ilvl w:val="0"/>
          <w:numId w:val="0"/>
        </w:numPr>
        <w:spacing w:before="0" w:after="0"/>
        <w:rPr>
          <w:color w:val="000000" w:themeColor="text1"/>
          <w:sz w:val="22"/>
          <w:szCs w:val="22"/>
        </w:rPr>
      </w:pPr>
    </w:p>
    <w:p w14:paraId="045BF28C" w14:textId="77777777" w:rsidR="009F0D40" w:rsidRPr="00B94C0B" w:rsidRDefault="009F0D40" w:rsidP="000F2283">
      <w:pPr>
        <w:spacing w:line="276" w:lineRule="auto"/>
        <w:ind w:firstLine="709"/>
        <w:jc w:val="both"/>
        <w:rPr>
          <w:rFonts w:ascii="Arial" w:hAnsi="Arial" w:cs="Arial"/>
          <w:color w:val="000000" w:themeColor="text1"/>
          <w:sz w:val="22"/>
          <w:szCs w:val="22"/>
        </w:rPr>
      </w:pPr>
      <w:r w:rsidRPr="00B94C0B">
        <w:rPr>
          <w:rFonts w:ascii="Arial" w:hAnsi="Arial" w:cs="Arial"/>
          <w:b/>
          <w:bCs/>
          <w:color w:val="000000" w:themeColor="text1"/>
          <w:sz w:val="22"/>
          <w:szCs w:val="22"/>
        </w:rPr>
        <w:t>Subcláusula Segunda</w:t>
      </w:r>
      <w:r w:rsidRPr="00B94C0B">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B94C0B"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B94C0B">
        <w:rPr>
          <w:rFonts w:ascii="Arial" w:eastAsia="Arial" w:hAnsi="Arial" w:cs="Arial"/>
          <w:b/>
          <w:bCs/>
          <w:color w:val="000000" w:themeColor="text1"/>
          <w:sz w:val="22"/>
          <w:szCs w:val="22"/>
        </w:rPr>
        <w:t>Advertência</w:t>
      </w:r>
      <w:r w:rsidRPr="00B94C0B">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52" w:anchor="art156§2" w:history="1">
        <w:r w:rsidRPr="00B94C0B">
          <w:rPr>
            <w:rStyle w:val="Hyperlink"/>
            <w:rFonts w:ascii="Arial" w:eastAsia="Arial" w:hAnsi="Arial" w:cs="Arial"/>
            <w:color w:val="000000" w:themeColor="text1"/>
            <w:sz w:val="22"/>
            <w:szCs w:val="22"/>
          </w:rPr>
          <w:t xml:space="preserve">art. 156, §2º, da </w:t>
        </w:r>
        <w:bookmarkStart w:id="43" w:name="_Hlk114504069"/>
        <w:r w:rsidRPr="00B94C0B">
          <w:rPr>
            <w:rStyle w:val="Hyperlink"/>
            <w:rFonts w:ascii="Arial" w:eastAsia="Arial" w:hAnsi="Arial" w:cs="Arial"/>
            <w:color w:val="000000" w:themeColor="text1"/>
            <w:sz w:val="22"/>
            <w:szCs w:val="22"/>
          </w:rPr>
          <w:t>Lei nº 14.133, de 2021</w:t>
        </w:r>
        <w:bookmarkEnd w:id="43"/>
      </w:hyperlink>
      <w:r w:rsidRPr="00B94C0B">
        <w:rPr>
          <w:rFonts w:ascii="Arial" w:eastAsia="Arial" w:hAnsi="Arial" w:cs="Arial"/>
          <w:color w:val="000000" w:themeColor="text1"/>
          <w:sz w:val="22"/>
          <w:szCs w:val="22"/>
        </w:rPr>
        <w:t>);</w:t>
      </w:r>
    </w:p>
    <w:p w14:paraId="52FF01A9" w14:textId="77777777" w:rsidR="009F0D40" w:rsidRPr="00B94C0B"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B94C0B">
        <w:rPr>
          <w:rFonts w:ascii="Arial" w:eastAsia="Arial" w:hAnsi="Arial" w:cs="Arial"/>
          <w:b/>
          <w:bCs/>
          <w:color w:val="000000" w:themeColor="text1"/>
          <w:sz w:val="22"/>
          <w:szCs w:val="22"/>
        </w:rPr>
        <w:t>Impedimento de licitar e contratar</w:t>
      </w:r>
      <w:r w:rsidRPr="00B94C0B">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53" w:anchor="art156§4" w:history="1">
        <w:r w:rsidRPr="00B94C0B">
          <w:rPr>
            <w:rStyle w:val="Hyperlink"/>
            <w:rFonts w:ascii="Arial" w:eastAsia="Arial" w:hAnsi="Arial" w:cs="Arial"/>
            <w:color w:val="000000" w:themeColor="text1"/>
            <w:sz w:val="22"/>
            <w:szCs w:val="22"/>
          </w:rPr>
          <w:t>art. 156, § 4º, da Lei nº 14.133, de 2021</w:t>
        </w:r>
      </w:hyperlink>
      <w:r w:rsidRPr="00B94C0B">
        <w:rPr>
          <w:rFonts w:ascii="Arial" w:eastAsia="Arial" w:hAnsi="Arial" w:cs="Arial"/>
          <w:color w:val="000000" w:themeColor="text1"/>
          <w:sz w:val="22"/>
          <w:szCs w:val="22"/>
        </w:rPr>
        <w:t>);</w:t>
      </w:r>
    </w:p>
    <w:p w14:paraId="1BEFA2E3" w14:textId="77777777" w:rsidR="009F0D40" w:rsidRPr="00B94C0B"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B94C0B">
        <w:rPr>
          <w:rFonts w:ascii="Arial" w:eastAsia="Arial" w:hAnsi="Arial" w:cs="Arial"/>
          <w:b/>
          <w:bCs/>
          <w:color w:val="000000" w:themeColor="text1"/>
          <w:sz w:val="22"/>
          <w:szCs w:val="22"/>
        </w:rPr>
        <w:t xml:space="preserve"> Declaração de inidoneidade para licitar e contratar</w:t>
      </w:r>
      <w:r w:rsidRPr="00B94C0B">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54" w:anchor="art156§5" w:history="1">
        <w:r w:rsidRPr="00B94C0B">
          <w:rPr>
            <w:rStyle w:val="Hyperlink"/>
            <w:rFonts w:ascii="Arial" w:eastAsia="Arial" w:hAnsi="Arial" w:cs="Arial"/>
            <w:color w:val="000000" w:themeColor="text1"/>
            <w:sz w:val="22"/>
            <w:szCs w:val="22"/>
          </w:rPr>
          <w:t>art. 156, §5º, da Lei nº 14.133, de 2021</w:t>
        </w:r>
      </w:hyperlink>
      <w:r w:rsidRPr="00B94C0B">
        <w:rPr>
          <w:rFonts w:ascii="Arial" w:eastAsia="Arial" w:hAnsi="Arial" w:cs="Arial"/>
          <w:color w:val="000000" w:themeColor="text1"/>
          <w:sz w:val="22"/>
          <w:szCs w:val="22"/>
        </w:rPr>
        <w:t>).</w:t>
      </w:r>
    </w:p>
    <w:p w14:paraId="5348A6EB" w14:textId="77777777" w:rsidR="009F0D40" w:rsidRPr="00B94C0B" w:rsidRDefault="009F0D40" w:rsidP="000F2283">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B94C0B">
        <w:rPr>
          <w:rFonts w:ascii="Arial" w:eastAsia="Arial" w:hAnsi="Arial" w:cs="Arial"/>
          <w:b/>
          <w:bCs/>
          <w:color w:val="000000" w:themeColor="text1"/>
          <w:sz w:val="22"/>
          <w:szCs w:val="22"/>
        </w:rPr>
        <w:t xml:space="preserve"> Multa</w:t>
      </w:r>
      <w:r w:rsidRPr="00B94C0B">
        <w:rPr>
          <w:rFonts w:ascii="Arial" w:eastAsia="Arial" w:hAnsi="Arial" w:cs="Arial"/>
          <w:color w:val="000000" w:themeColor="text1"/>
          <w:sz w:val="22"/>
          <w:szCs w:val="22"/>
        </w:rPr>
        <w:t>, com observância do percentual mínimo de 0,5% e de percentual máximo de 30%.</w:t>
      </w:r>
    </w:p>
    <w:p w14:paraId="25387803" w14:textId="77777777" w:rsidR="009F0D40" w:rsidRPr="00B94C0B" w:rsidRDefault="009F0D40" w:rsidP="000F2283">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B94C0B" w:rsidRDefault="009F0D40" w:rsidP="000F2283">
      <w:pPr>
        <w:pStyle w:val="Nivel2"/>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Terceira</w:t>
      </w:r>
      <w:r w:rsidRPr="00B94C0B">
        <w:rPr>
          <w:color w:val="000000" w:themeColor="text1"/>
          <w:sz w:val="22"/>
          <w:szCs w:val="22"/>
        </w:rPr>
        <w:t xml:space="preserve"> – A aplicação das sanções previstas neste Contrato não exclui, em hipótese alguma, a obrigação de reparação integral do dano causado ao Contratante (</w:t>
      </w:r>
      <w:hyperlink r:id="rId55" w:anchor="art156§9" w:history="1">
        <w:r w:rsidRPr="00B94C0B">
          <w:rPr>
            <w:rStyle w:val="Hyperlink"/>
            <w:color w:val="000000" w:themeColor="text1"/>
            <w:sz w:val="22"/>
            <w:szCs w:val="22"/>
          </w:rPr>
          <w:t>art. 156, §9º, da Lei nº 14.133, de 2021</w:t>
        </w:r>
      </w:hyperlink>
      <w:r w:rsidRPr="00B94C0B">
        <w:rPr>
          <w:color w:val="000000" w:themeColor="text1"/>
          <w:sz w:val="22"/>
          <w:szCs w:val="22"/>
        </w:rPr>
        <w:t>).</w:t>
      </w:r>
    </w:p>
    <w:p w14:paraId="59B71615" w14:textId="77777777" w:rsidR="009F0D40" w:rsidRPr="00B94C0B" w:rsidRDefault="009F0D40" w:rsidP="000F2283">
      <w:pPr>
        <w:pStyle w:val="Nivel2"/>
        <w:numPr>
          <w:ilvl w:val="0"/>
          <w:numId w:val="0"/>
        </w:numPr>
        <w:spacing w:before="0" w:after="0"/>
        <w:rPr>
          <w:color w:val="000000" w:themeColor="text1"/>
          <w:sz w:val="22"/>
          <w:szCs w:val="22"/>
        </w:rPr>
      </w:pPr>
    </w:p>
    <w:p w14:paraId="5FD6FAC5" w14:textId="77777777" w:rsidR="009F0D40" w:rsidRPr="00B94C0B" w:rsidRDefault="009F0D40" w:rsidP="000F2283">
      <w:pPr>
        <w:pStyle w:val="Nivel2"/>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Quarta</w:t>
      </w:r>
      <w:r w:rsidRPr="00B94C0B">
        <w:rPr>
          <w:color w:val="000000" w:themeColor="text1"/>
          <w:sz w:val="22"/>
          <w:szCs w:val="22"/>
        </w:rPr>
        <w:t xml:space="preserve"> – Todas as sanções previstas neste Contrato poderão ser aplicadas cumulativamente com a multa (</w:t>
      </w:r>
      <w:hyperlink r:id="rId56" w:anchor="art156§7" w:history="1">
        <w:r w:rsidRPr="00B94C0B">
          <w:rPr>
            <w:rStyle w:val="Hyperlink"/>
            <w:color w:val="000000" w:themeColor="text1"/>
            <w:sz w:val="22"/>
            <w:szCs w:val="22"/>
          </w:rPr>
          <w:t>art. 156, §7º, da Lei nº 14.133, de 2021</w:t>
        </w:r>
      </w:hyperlink>
      <w:r w:rsidRPr="00B94C0B">
        <w:rPr>
          <w:color w:val="000000" w:themeColor="text1"/>
          <w:sz w:val="22"/>
          <w:szCs w:val="22"/>
        </w:rPr>
        <w:t>).</w:t>
      </w:r>
    </w:p>
    <w:p w14:paraId="555F51EC" w14:textId="77777777" w:rsidR="009F0D40" w:rsidRPr="00B94C0B" w:rsidRDefault="009F0D40" w:rsidP="000F2283">
      <w:pPr>
        <w:pStyle w:val="Nivel2"/>
        <w:numPr>
          <w:ilvl w:val="0"/>
          <w:numId w:val="0"/>
        </w:numPr>
        <w:spacing w:before="0" w:after="0"/>
        <w:rPr>
          <w:color w:val="000000" w:themeColor="text1"/>
          <w:sz w:val="22"/>
          <w:szCs w:val="22"/>
        </w:rPr>
      </w:pPr>
    </w:p>
    <w:p w14:paraId="44D6BC53"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Quinta</w:t>
      </w:r>
      <w:r w:rsidRPr="00B94C0B">
        <w:rPr>
          <w:color w:val="000000" w:themeColor="text1"/>
          <w:sz w:val="22"/>
          <w:szCs w:val="22"/>
        </w:rPr>
        <w:t xml:space="preserve"> – Antes da aplicação da multa será facultada a defesa do interessado no prazo de 15 (quinze) dias úteis, contado da data de sua intimação (</w:t>
      </w:r>
      <w:hyperlink r:id="rId57" w:anchor="art157" w:history="1">
        <w:r w:rsidRPr="00B94C0B">
          <w:rPr>
            <w:rStyle w:val="Hyperlink"/>
            <w:color w:val="000000" w:themeColor="text1"/>
            <w:sz w:val="22"/>
            <w:szCs w:val="22"/>
          </w:rPr>
          <w:t>art. 157, da Lei nº 14.133, de 2021</w:t>
        </w:r>
      </w:hyperlink>
      <w:r w:rsidRPr="00B94C0B">
        <w:rPr>
          <w:color w:val="000000" w:themeColor="text1"/>
          <w:sz w:val="22"/>
          <w:szCs w:val="22"/>
        </w:rPr>
        <w:t>).</w:t>
      </w:r>
    </w:p>
    <w:p w14:paraId="7D03A413" w14:textId="77777777" w:rsidR="009F0D40" w:rsidRPr="00B94C0B" w:rsidRDefault="009F0D40" w:rsidP="000F2283">
      <w:pPr>
        <w:pStyle w:val="Nivel3"/>
        <w:numPr>
          <w:ilvl w:val="0"/>
          <w:numId w:val="0"/>
        </w:numPr>
        <w:spacing w:before="0" w:after="0"/>
        <w:rPr>
          <w:color w:val="000000" w:themeColor="text1"/>
          <w:sz w:val="22"/>
          <w:szCs w:val="22"/>
        </w:rPr>
      </w:pPr>
    </w:p>
    <w:p w14:paraId="0FBA6AA3"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lastRenderedPageBreak/>
        <w:tab/>
      </w:r>
      <w:r w:rsidRPr="00B94C0B">
        <w:rPr>
          <w:b/>
          <w:bCs/>
          <w:color w:val="000000" w:themeColor="text1"/>
          <w:sz w:val="22"/>
          <w:szCs w:val="22"/>
        </w:rPr>
        <w:t>Subcláusula Sexta</w:t>
      </w:r>
      <w:r w:rsidRPr="00B94C0B">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8" w:anchor="art156§8" w:history="1">
        <w:r w:rsidRPr="00B94C0B">
          <w:rPr>
            <w:rStyle w:val="Hyperlink"/>
            <w:color w:val="000000" w:themeColor="text1"/>
            <w:sz w:val="22"/>
            <w:szCs w:val="22"/>
          </w:rPr>
          <w:t>art. 156, §8º, da Lei nº 14.133, de 2021</w:t>
        </w:r>
      </w:hyperlink>
      <w:r w:rsidRPr="00B94C0B">
        <w:rPr>
          <w:color w:val="000000" w:themeColor="text1"/>
          <w:sz w:val="22"/>
          <w:szCs w:val="22"/>
        </w:rPr>
        <w:t>).</w:t>
      </w:r>
    </w:p>
    <w:p w14:paraId="7D999AE5" w14:textId="77777777" w:rsidR="009F0D40" w:rsidRPr="00B94C0B" w:rsidRDefault="009F0D40" w:rsidP="000F2283">
      <w:pPr>
        <w:pStyle w:val="Nivel3"/>
        <w:numPr>
          <w:ilvl w:val="0"/>
          <w:numId w:val="0"/>
        </w:numPr>
        <w:spacing w:before="0" w:after="0"/>
        <w:rPr>
          <w:color w:val="000000" w:themeColor="text1"/>
          <w:sz w:val="22"/>
          <w:szCs w:val="22"/>
        </w:rPr>
      </w:pPr>
    </w:p>
    <w:p w14:paraId="08D83F6D"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Sétima</w:t>
      </w:r>
      <w:r w:rsidRPr="00B94C0B">
        <w:rPr>
          <w:color w:val="000000" w:themeColor="text1"/>
          <w:sz w:val="22"/>
          <w:szCs w:val="22"/>
        </w:rPr>
        <w:t xml:space="preserve"> – Previamente ao encaminhamento à cobrança judicial, a multa poderá ser recolhida administrativamente no prazo máximo de 30 (trinta)</w:t>
      </w:r>
      <w:r w:rsidRPr="00B94C0B">
        <w:rPr>
          <w:i/>
          <w:iCs/>
          <w:color w:val="000000" w:themeColor="text1"/>
          <w:sz w:val="22"/>
          <w:szCs w:val="22"/>
        </w:rPr>
        <w:t xml:space="preserve"> </w:t>
      </w:r>
      <w:r w:rsidRPr="00B94C0B">
        <w:rPr>
          <w:color w:val="000000" w:themeColor="text1"/>
          <w:sz w:val="22"/>
          <w:szCs w:val="22"/>
        </w:rPr>
        <w:t>dias, a contar da data do recebimento da comunicação enviada pela autoridade competente.</w:t>
      </w:r>
      <w:bookmarkStart w:id="44" w:name="_Hlk78351618"/>
      <w:bookmarkEnd w:id="44"/>
    </w:p>
    <w:p w14:paraId="6B05F25D" w14:textId="77777777" w:rsidR="009F0D40" w:rsidRPr="00B94C0B" w:rsidRDefault="009F0D40" w:rsidP="000F2283">
      <w:pPr>
        <w:pStyle w:val="Nivel2"/>
        <w:numPr>
          <w:ilvl w:val="0"/>
          <w:numId w:val="0"/>
        </w:numPr>
        <w:spacing w:before="0" w:after="0"/>
        <w:rPr>
          <w:color w:val="000000" w:themeColor="text1"/>
          <w:sz w:val="22"/>
          <w:szCs w:val="22"/>
        </w:rPr>
      </w:pPr>
    </w:p>
    <w:p w14:paraId="5E2FDBB6" w14:textId="77777777" w:rsidR="009F0D40" w:rsidRPr="00B94C0B" w:rsidRDefault="009F0D40" w:rsidP="000F2283">
      <w:pPr>
        <w:pStyle w:val="Nivel2"/>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Oitava</w:t>
      </w:r>
      <w:r w:rsidRPr="00B94C0B">
        <w:rPr>
          <w:color w:val="000000" w:themeColor="text1"/>
          <w:sz w:val="22"/>
          <w:szCs w:val="22"/>
        </w:rPr>
        <w:t xml:space="preserve"> – A aplicação das sanções realizar-se-á em processo administrativo que assegure o contraditório e a ampla defesa a Contratada, observando-se o procedimento previsto no </w:t>
      </w:r>
      <w:r w:rsidRPr="00B94C0B">
        <w:rPr>
          <w:b/>
          <w:bCs/>
          <w:color w:val="000000" w:themeColor="text1"/>
          <w:sz w:val="22"/>
          <w:szCs w:val="22"/>
        </w:rPr>
        <w:t xml:space="preserve">caput </w:t>
      </w:r>
      <w:r w:rsidRPr="00B94C0B">
        <w:rPr>
          <w:color w:val="000000" w:themeColor="text1"/>
          <w:sz w:val="22"/>
          <w:szCs w:val="22"/>
        </w:rPr>
        <w:t xml:space="preserve">e parágrafos do </w:t>
      </w:r>
      <w:hyperlink r:id="rId59" w:anchor="art158" w:history="1">
        <w:r w:rsidRPr="00B94C0B">
          <w:rPr>
            <w:rStyle w:val="Hyperlink"/>
            <w:color w:val="000000" w:themeColor="text1"/>
            <w:sz w:val="22"/>
            <w:szCs w:val="22"/>
          </w:rPr>
          <w:t>art. 158 da Lei nº 14.133, de 2021</w:t>
        </w:r>
      </w:hyperlink>
      <w:r w:rsidRPr="00B94C0B">
        <w:rPr>
          <w:color w:val="000000" w:themeColor="text1"/>
          <w:sz w:val="22"/>
          <w:szCs w:val="22"/>
        </w:rPr>
        <w:t>, para as penalidades de impedimento de licitar e contratar e de declaração de inidoneidade para licitar ou contratar.</w:t>
      </w:r>
    </w:p>
    <w:p w14:paraId="6D0CADC1" w14:textId="77777777" w:rsidR="009F0D40" w:rsidRPr="00B94C0B" w:rsidRDefault="009F0D40" w:rsidP="000F2283">
      <w:pPr>
        <w:pStyle w:val="Nivel2"/>
        <w:numPr>
          <w:ilvl w:val="0"/>
          <w:numId w:val="0"/>
        </w:numPr>
        <w:spacing w:before="0" w:after="0"/>
        <w:rPr>
          <w:color w:val="000000" w:themeColor="text1"/>
          <w:sz w:val="22"/>
          <w:szCs w:val="22"/>
        </w:rPr>
      </w:pPr>
    </w:p>
    <w:p w14:paraId="1A72C0BF" w14:textId="77777777" w:rsidR="009F0D40" w:rsidRPr="00B94C0B" w:rsidRDefault="009F0D40" w:rsidP="000F2283">
      <w:pPr>
        <w:pStyle w:val="Nivel2"/>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Nona</w:t>
      </w:r>
      <w:r w:rsidRPr="00B94C0B">
        <w:rPr>
          <w:color w:val="000000" w:themeColor="text1"/>
          <w:sz w:val="22"/>
          <w:szCs w:val="22"/>
        </w:rPr>
        <w:t xml:space="preserve"> – Na aplicação das sanções serão considerados (</w:t>
      </w:r>
      <w:hyperlink r:id="rId60" w:anchor="art156§1" w:history="1">
        <w:r w:rsidRPr="00B94C0B">
          <w:rPr>
            <w:rStyle w:val="Hyperlink"/>
            <w:color w:val="000000" w:themeColor="text1"/>
            <w:sz w:val="22"/>
            <w:szCs w:val="22"/>
          </w:rPr>
          <w:t>art. 156, §1º, da Lei nº 14.133, de 2021</w:t>
        </w:r>
      </w:hyperlink>
      <w:r w:rsidRPr="00B94C0B">
        <w:rPr>
          <w:color w:val="000000" w:themeColor="text1"/>
          <w:sz w:val="22"/>
          <w:szCs w:val="22"/>
        </w:rPr>
        <w:t>):</w:t>
      </w:r>
    </w:p>
    <w:p w14:paraId="3F592E23" w14:textId="77777777" w:rsidR="009F0D40" w:rsidRPr="00B94C0B"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a natureza e a gravidade da infração cometida;</w:t>
      </w:r>
    </w:p>
    <w:p w14:paraId="5B4BCAE2" w14:textId="77777777" w:rsidR="009F0D40" w:rsidRPr="00B94C0B"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as peculiaridades do caso concreto;</w:t>
      </w:r>
    </w:p>
    <w:p w14:paraId="05B31599" w14:textId="77777777" w:rsidR="009F0D40" w:rsidRPr="00B94C0B"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as circunstâncias agravantes ou atenuantes;</w:t>
      </w:r>
    </w:p>
    <w:p w14:paraId="42504BB9" w14:textId="77777777" w:rsidR="009F0D40" w:rsidRPr="00B94C0B"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os danos que dela provierem para o Contratante;</w:t>
      </w:r>
    </w:p>
    <w:p w14:paraId="1D75DA71" w14:textId="77777777" w:rsidR="009F0D40" w:rsidRPr="00B94C0B" w:rsidRDefault="009F0D40" w:rsidP="000F2283">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B94C0B">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B94C0B" w:rsidRDefault="009F0D40" w:rsidP="000F2283">
      <w:pPr>
        <w:pStyle w:val="Nivel2"/>
        <w:numPr>
          <w:ilvl w:val="0"/>
          <w:numId w:val="0"/>
        </w:numPr>
        <w:spacing w:before="0" w:after="0"/>
        <w:rPr>
          <w:color w:val="000000" w:themeColor="text1"/>
          <w:sz w:val="22"/>
          <w:szCs w:val="22"/>
        </w:rPr>
      </w:pPr>
    </w:p>
    <w:p w14:paraId="252BA80D"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color w:val="000000" w:themeColor="text1"/>
          <w:sz w:val="22"/>
          <w:szCs w:val="22"/>
        </w:rPr>
        <w:t xml:space="preserve">Subcláusula Décima </w:t>
      </w:r>
      <w:r w:rsidRPr="00B94C0B">
        <w:rPr>
          <w:rFonts w:ascii="Arial" w:hAnsi="Arial" w:cs="Arial"/>
          <w:color w:val="000000" w:themeColor="text1"/>
          <w:sz w:val="22"/>
          <w:szCs w:val="22"/>
        </w:rPr>
        <w:t xml:space="preserve">– Os atos previstos como infrações administrativas na </w:t>
      </w:r>
      <w:hyperlink r:id="rId61" w:history="1">
        <w:r w:rsidRPr="00B94C0B">
          <w:rPr>
            <w:rStyle w:val="Hyperlink"/>
            <w:rFonts w:ascii="Arial" w:hAnsi="Arial" w:cs="Arial"/>
            <w:color w:val="000000" w:themeColor="text1"/>
            <w:sz w:val="22"/>
            <w:szCs w:val="22"/>
          </w:rPr>
          <w:t>Lei nº 14.133, de 2021</w:t>
        </w:r>
      </w:hyperlink>
      <w:r w:rsidRPr="00B94C0B">
        <w:rPr>
          <w:rFonts w:ascii="Arial" w:hAnsi="Arial" w:cs="Arial"/>
          <w:color w:val="000000" w:themeColor="text1"/>
          <w:sz w:val="22"/>
          <w:szCs w:val="22"/>
        </w:rPr>
        <w:t xml:space="preserve">, ou em outras leis de licitações e Contratos da Administração Pública que também sejam tipificados como atos lesivos </w:t>
      </w:r>
      <w:hyperlink r:id="rId62" w:history="1">
        <w:r w:rsidRPr="00B94C0B">
          <w:rPr>
            <w:rStyle w:val="Hyperlink"/>
            <w:rFonts w:ascii="Arial" w:hAnsi="Arial" w:cs="Arial"/>
            <w:color w:val="000000" w:themeColor="text1"/>
            <w:sz w:val="22"/>
            <w:szCs w:val="22"/>
          </w:rPr>
          <w:t>na Lei nº 12.846, de 2013</w:t>
        </w:r>
      </w:hyperlink>
      <w:r w:rsidRPr="00B94C0B">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63" w:anchor="art159" w:history="1">
        <w:r w:rsidRPr="00B94C0B">
          <w:rPr>
            <w:rStyle w:val="Hyperlink"/>
            <w:rFonts w:ascii="Arial" w:hAnsi="Arial" w:cs="Arial"/>
            <w:color w:val="000000" w:themeColor="text1"/>
            <w:sz w:val="22"/>
            <w:szCs w:val="22"/>
          </w:rPr>
          <w:t>Lei (art. 159</w:t>
        </w:r>
      </w:hyperlink>
      <w:r w:rsidRPr="00B94C0B">
        <w:rPr>
          <w:rFonts w:ascii="Arial" w:hAnsi="Arial" w:cs="Arial"/>
          <w:color w:val="000000" w:themeColor="text1"/>
          <w:sz w:val="22"/>
          <w:szCs w:val="22"/>
        </w:rPr>
        <w:t>).</w:t>
      </w:r>
    </w:p>
    <w:p w14:paraId="16DACC8C" w14:textId="77777777" w:rsidR="009F0D40" w:rsidRPr="00B94C0B" w:rsidRDefault="009F0D40" w:rsidP="000F2283">
      <w:pPr>
        <w:pStyle w:val="Nivel2"/>
        <w:numPr>
          <w:ilvl w:val="0"/>
          <w:numId w:val="0"/>
        </w:numPr>
        <w:spacing w:before="0" w:after="0"/>
        <w:rPr>
          <w:color w:val="000000" w:themeColor="text1"/>
          <w:sz w:val="22"/>
          <w:szCs w:val="22"/>
        </w:rPr>
      </w:pPr>
    </w:p>
    <w:p w14:paraId="62E5D7D2" w14:textId="77777777" w:rsidR="009F0D40" w:rsidRPr="00B94C0B" w:rsidRDefault="009F0D40" w:rsidP="000F2283">
      <w:pPr>
        <w:pStyle w:val="Nivel2"/>
        <w:numPr>
          <w:ilvl w:val="0"/>
          <w:numId w:val="0"/>
        </w:numPr>
        <w:spacing w:before="0" w:after="0"/>
        <w:rPr>
          <w:i/>
          <w:iCs/>
          <w:color w:val="000000" w:themeColor="text1"/>
          <w:sz w:val="22"/>
          <w:szCs w:val="22"/>
        </w:rPr>
      </w:pPr>
      <w:r w:rsidRPr="00B94C0B">
        <w:rPr>
          <w:color w:val="000000" w:themeColor="text1"/>
          <w:sz w:val="22"/>
          <w:szCs w:val="22"/>
        </w:rPr>
        <w:tab/>
      </w:r>
      <w:r w:rsidRPr="00B94C0B">
        <w:rPr>
          <w:b/>
          <w:bCs/>
          <w:color w:val="000000" w:themeColor="text1"/>
          <w:sz w:val="22"/>
          <w:szCs w:val="22"/>
        </w:rPr>
        <w:t>Subcláusula Décima Primeira</w:t>
      </w:r>
      <w:r w:rsidRPr="00B94C0B">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64" w:anchor="art160" w:history="1">
        <w:r w:rsidRPr="00B94C0B">
          <w:rPr>
            <w:rStyle w:val="Hyperlink"/>
            <w:color w:val="000000" w:themeColor="text1"/>
            <w:sz w:val="22"/>
            <w:szCs w:val="22"/>
          </w:rPr>
          <w:t>art. 160, da Lei nº 14.133, de 2021</w:t>
        </w:r>
      </w:hyperlink>
      <w:r w:rsidRPr="00B94C0B">
        <w:rPr>
          <w:color w:val="000000" w:themeColor="text1"/>
          <w:sz w:val="22"/>
          <w:szCs w:val="22"/>
        </w:rPr>
        <w:t>).</w:t>
      </w:r>
    </w:p>
    <w:p w14:paraId="26957FA3" w14:textId="77777777" w:rsidR="009F0D40" w:rsidRPr="00B94C0B" w:rsidRDefault="009F0D40" w:rsidP="000F2283">
      <w:pPr>
        <w:pStyle w:val="Nivel2"/>
        <w:numPr>
          <w:ilvl w:val="0"/>
          <w:numId w:val="0"/>
        </w:numPr>
        <w:spacing w:before="0" w:after="0"/>
        <w:rPr>
          <w:color w:val="000000" w:themeColor="text1"/>
          <w:sz w:val="22"/>
          <w:szCs w:val="22"/>
        </w:rPr>
      </w:pPr>
    </w:p>
    <w:p w14:paraId="504E5CB7" w14:textId="77777777" w:rsidR="009F0D40" w:rsidRPr="00B94C0B" w:rsidRDefault="009F0D40" w:rsidP="000F2283">
      <w:pPr>
        <w:pStyle w:val="Nivel2"/>
        <w:numPr>
          <w:ilvl w:val="0"/>
          <w:numId w:val="0"/>
        </w:numPr>
        <w:spacing w:before="0" w:after="0"/>
        <w:rPr>
          <w:i/>
          <w:iCs/>
          <w:color w:val="000000" w:themeColor="text1"/>
          <w:sz w:val="22"/>
          <w:szCs w:val="22"/>
        </w:rPr>
      </w:pPr>
      <w:r w:rsidRPr="00B94C0B">
        <w:rPr>
          <w:color w:val="000000" w:themeColor="text1"/>
          <w:sz w:val="22"/>
          <w:szCs w:val="22"/>
        </w:rPr>
        <w:tab/>
      </w:r>
      <w:r w:rsidRPr="00B94C0B">
        <w:rPr>
          <w:b/>
          <w:bCs/>
          <w:color w:val="000000" w:themeColor="text1"/>
          <w:sz w:val="22"/>
          <w:szCs w:val="22"/>
        </w:rPr>
        <w:t>Subcláusula Décima Segunda</w:t>
      </w:r>
      <w:r w:rsidRPr="00B94C0B">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5" w:anchor="art161" w:history="1">
        <w:r w:rsidRPr="00B94C0B">
          <w:rPr>
            <w:rStyle w:val="Hyperlink"/>
            <w:color w:val="000000" w:themeColor="text1"/>
            <w:sz w:val="22"/>
            <w:szCs w:val="22"/>
          </w:rPr>
          <w:t>Art. 161, da Lei nº 14.133, de 2021</w:t>
        </w:r>
      </w:hyperlink>
      <w:r w:rsidRPr="00B94C0B">
        <w:rPr>
          <w:color w:val="000000" w:themeColor="text1"/>
          <w:sz w:val="22"/>
          <w:szCs w:val="22"/>
        </w:rPr>
        <w:t>).</w:t>
      </w:r>
    </w:p>
    <w:p w14:paraId="6947C3C7" w14:textId="77777777" w:rsidR="009F0D40" w:rsidRPr="00B94C0B" w:rsidRDefault="009F0D40" w:rsidP="000F2283">
      <w:pPr>
        <w:pStyle w:val="Nivel2"/>
        <w:numPr>
          <w:ilvl w:val="0"/>
          <w:numId w:val="0"/>
        </w:numPr>
        <w:spacing w:before="0" w:after="0"/>
        <w:rPr>
          <w:color w:val="000000" w:themeColor="text1"/>
          <w:sz w:val="22"/>
          <w:szCs w:val="22"/>
        </w:rPr>
      </w:pPr>
    </w:p>
    <w:p w14:paraId="012E8755" w14:textId="77777777" w:rsidR="009F0D40" w:rsidRPr="00B94C0B" w:rsidRDefault="009F0D40" w:rsidP="000F2283">
      <w:pPr>
        <w:pStyle w:val="Nivel2"/>
        <w:numPr>
          <w:ilvl w:val="0"/>
          <w:numId w:val="0"/>
        </w:numPr>
        <w:spacing w:before="0" w:after="0"/>
        <w:rPr>
          <w:rStyle w:val="Hyperlink"/>
          <w:color w:val="000000" w:themeColor="text1"/>
          <w:sz w:val="22"/>
          <w:szCs w:val="22"/>
        </w:rPr>
      </w:pPr>
      <w:r w:rsidRPr="00B94C0B">
        <w:rPr>
          <w:color w:val="000000" w:themeColor="text1"/>
          <w:sz w:val="22"/>
          <w:szCs w:val="22"/>
        </w:rPr>
        <w:lastRenderedPageBreak/>
        <w:tab/>
      </w:r>
      <w:r w:rsidRPr="00B94C0B">
        <w:rPr>
          <w:b/>
          <w:bCs/>
          <w:color w:val="000000" w:themeColor="text1"/>
          <w:sz w:val="22"/>
          <w:szCs w:val="22"/>
        </w:rPr>
        <w:t>Subcláusula Décima Terceira</w:t>
      </w:r>
      <w:r w:rsidRPr="00B94C0B">
        <w:rPr>
          <w:color w:val="000000" w:themeColor="text1"/>
          <w:sz w:val="22"/>
          <w:szCs w:val="22"/>
        </w:rPr>
        <w:t xml:space="preserve"> – As sanções de impedimento de licitar e contratar e declaração de inidoneidade para licitar ou contratar são passíveis de reabilitação na forma do </w:t>
      </w:r>
      <w:hyperlink r:id="rId66" w:anchor="art163" w:history="1">
        <w:r w:rsidRPr="00B94C0B">
          <w:rPr>
            <w:rStyle w:val="Hyperlink"/>
            <w:color w:val="000000" w:themeColor="text1"/>
            <w:sz w:val="22"/>
            <w:szCs w:val="22"/>
          </w:rPr>
          <w:t>art. 163 da Lei nº 14.133/21.</w:t>
        </w:r>
      </w:hyperlink>
    </w:p>
    <w:p w14:paraId="710A79C7" w14:textId="77777777" w:rsidR="009F0D40" w:rsidRPr="00B94C0B" w:rsidRDefault="009F0D40" w:rsidP="000F2283">
      <w:pPr>
        <w:pStyle w:val="Nivel2"/>
        <w:numPr>
          <w:ilvl w:val="0"/>
          <w:numId w:val="0"/>
        </w:numPr>
        <w:spacing w:before="0" w:after="0"/>
        <w:rPr>
          <w:i/>
          <w:iCs/>
          <w:color w:val="000000" w:themeColor="text1"/>
          <w:sz w:val="22"/>
          <w:szCs w:val="22"/>
        </w:rPr>
      </w:pPr>
    </w:p>
    <w:p w14:paraId="39EEC673" w14:textId="77777777" w:rsidR="009F0D40" w:rsidRPr="00B94C0B" w:rsidRDefault="009F0D40" w:rsidP="000F2283">
      <w:pPr>
        <w:spacing w:line="276" w:lineRule="auto"/>
        <w:jc w:val="both"/>
        <w:rPr>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color w:val="000000" w:themeColor="text1"/>
          <w:sz w:val="22"/>
          <w:szCs w:val="22"/>
        </w:rPr>
        <w:t>Subcláusula Décima Quarta</w:t>
      </w:r>
      <w:r w:rsidRPr="00B94C0B">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B94C0B">
        <w:rPr>
          <w:color w:val="000000" w:themeColor="text1"/>
          <w:sz w:val="22"/>
          <w:szCs w:val="22"/>
        </w:rPr>
        <w:t xml:space="preserve"> </w:t>
      </w:r>
    </w:p>
    <w:p w14:paraId="183FF23C" w14:textId="77777777" w:rsidR="009F0D40" w:rsidRPr="00B94C0B" w:rsidRDefault="009F0D40" w:rsidP="000F2283">
      <w:pPr>
        <w:pStyle w:val="Nivel2"/>
        <w:numPr>
          <w:ilvl w:val="0"/>
          <w:numId w:val="0"/>
        </w:numPr>
        <w:spacing w:before="0" w:after="0"/>
        <w:rPr>
          <w:color w:val="000000" w:themeColor="text1"/>
          <w:sz w:val="22"/>
          <w:szCs w:val="22"/>
        </w:rPr>
      </w:pPr>
    </w:p>
    <w:p w14:paraId="683CB412" w14:textId="13B4F449"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60422B" w:rsidRPr="00B94C0B">
        <w:rPr>
          <w:rFonts w:ascii="Arial" w:hAnsi="Arial" w:cs="Arial"/>
          <w:b/>
          <w:color w:val="000000" w:themeColor="text1"/>
          <w:sz w:val="22"/>
          <w:szCs w:val="22"/>
        </w:rPr>
        <w:t>TERCEIRA</w:t>
      </w:r>
      <w:r w:rsidRPr="00B94C0B">
        <w:rPr>
          <w:rFonts w:ascii="Arial" w:hAnsi="Arial" w:cs="Arial"/>
          <w:b/>
          <w:color w:val="000000" w:themeColor="text1"/>
          <w:sz w:val="22"/>
          <w:szCs w:val="22"/>
        </w:rPr>
        <w:t xml:space="preserve"> – EXTINÇÃO DO CONTRATO</w:t>
      </w:r>
    </w:p>
    <w:p w14:paraId="7BD5134B" w14:textId="77777777" w:rsidR="009F0D40" w:rsidRPr="00B94C0B" w:rsidRDefault="009F0D40" w:rsidP="000F2283">
      <w:pPr>
        <w:spacing w:line="276" w:lineRule="auto"/>
        <w:jc w:val="both"/>
        <w:rPr>
          <w:rFonts w:ascii="Arial" w:hAnsi="Arial" w:cs="Arial"/>
          <w:b/>
          <w:color w:val="000000" w:themeColor="text1"/>
          <w:sz w:val="22"/>
          <w:szCs w:val="22"/>
        </w:rPr>
      </w:pPr>
    </w:p>
    <w:p w14:paraId="38520EA5" w14:textId="77777777" w:rsidR="009F0D40" w:rsidRPr="00B94C0B" w:rsidRDefault="009F0D40" w:rsidP="000F2283">
      <w:pPr>
        <w:spacing w:line="276" w:lineRule="auto"/>
        <w:jc w:val="both"/>
        <w:rPr>
          <w:rFonts w:ascii="Arial" w:hAnsi="Arial" w:cs="Arial"/>
          <w:iCs/>
          <w:color w:val="000000" w:themeColor="text1"/>
          <w:sz w:val="22"/>
          <w:szCs w:val="22"/>
        </w:rPr>
      </w:pPr>
      <w:r w:rsidRPr="00B94C0B">
        <w:rPr>
          <w:rFonts w:ascii="Arial" w:hAnsi="Arial" w:cs="Arial"/>
          <w:color w:val="000000" w:themeColor="text1"/>
          <w:sz w:val="22"/>
          <w:szCs w:val="22"/>
        </w:rPr>
        <w:tab/>
      </w:r>
      <w:r w:rsidRPr="00B94C0B">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B94C0B" w:rsidRDefault="009F0D40" w:rsidP="000F2283">
      <w:pPr>
        <w:spacing w:line="276" w:lineRule="auto"/>
        <w:jc w:val="both"/>
        <w:rPr>
          <w:rFonts w:ascii="Arial" w:hAnsi="Arial" w:cs="Arial"/>
          <w:iCs/>
          <w:color w:val="000000" w:themeColor="text1"/>
          <w:sz w:val="22"/>
          <w:szCs w:val="22"/>
        </w:rPr>
      </w:pPr>
    </w:p>
    <w:p w14:paraId="49FEB3FC" w14:textId="77777777" w:rsidR="009F0D40" w:rsidRPr="00B94C0B" w:rsidRDefault="009F0D40" w:rsidP="000F2283">
      <w:pPr>
        <w:spacing w:line="276" w:lineRule="auto"/>
        <w:jc w:val="both"/>
        <w:rPr>
          <w:rFonts w:ascii="Arial" w:hAnsi="Arial" w:cs="Arial"/>
          <w:iCs/>
          <w:color w:val="000000" w:themeColor="text1"/>
          <w:sz w:val="22"/>
          <w:szCs w:val="22"/>
        </w:rPr>
      </w:pPr>
      <w:r w:rsidRPr="00B94C0B">
        <w:rPr>
          <w:rFonts w:ascii="Arial" w:hAnsi="Arial" w:cs="Arial"/>
          <w:iCs/>
          <w:color w:val="000000" w:themeColor="text1"/>
          <w:sz w:val="22"/>
          <w:szCs w:val="22"/>
        </w:rPr>
        <w:tab/>
      </w:r>
      <w:r w:rsidRPr="00B94C0B">
        <w:rPr>
          <w:rFonts w:ascii="Arial" w:hAnsi="Arial" w:cs="Arial"/>
          <w:b/>
          <w:bCs/>
          <w:iCs/>
          <w:color w:val="000000" w:themeColor="text1"/>
          <w:sz w:val="22"/>
          <w:szCs w:val="22"/>
        </w:rPr>
        <w:t>Subcláusula Primeira</w:t>
      </w:r>
      <w:r w:rsidRPr="00B94C0B">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B94C0B" w:rsidRDefault="009F0D40" w:rsidP="000F2283">
      <w:pPr>
        <w:spacing w:line="276" w:lineRule="auto"/>
        <w:jc w:val="both"/>
        <w:rPr>
          <w:rFonts w:ascii="Arial" w:hAnsi="Arial" w:cs="Arial"/>
          <w:iCs/>
          <w:color w:val="000000" w:themeColor="text1"/>
          <w:sz w:val="22"/>
          <w:szCs w:val="22"/>
        </w:rPr>
      </w:pPr>
    </w:p>
    <w:p w14:paraId="2F198535" w14:textId="77777777" w:rsidR="009F0D40" w:rsidRPr="00B94C0B" w:rsidRDefault="009F0D40" w:rsidP="000F2283">
      <w:pPr>
        <w:spacing w:line="276" w:lineRule="auto"/>
        <w:jc w:val="both"/>
        <w:rPr>
          <w:rFonts w:ascii="Arial" w:hAnsi="Arial" w:cs="Arial"/>
          <w:iCs/>
          <w:color w:val="000000" w:themeColor="text1"/>
          <w:sz w:val="22"/>
          <w:szCs w:val="22"/>
        </w:rPr>
      </w:pPr>
      <w:r w:rsidRPr="00B94C0B">
        <w:rPr>
          <w:rFonts w:ascii="Arial" w:hAnsi="Arial" w:cs="Arial"/>
          <w:iCs/>
          <w:color w:val="000000" w:themeColor="text1"/>
          <w:sz w:val="22"/>
          <w:szCs w:val="22"/>
        </w:rPr>
        <w:tab/>
      </w:r>
      <w:r w:rsidRPr="00B94C0B">
        <w:rPr>
          <w:rFonts w:ascii="Arial" w:hAnsi="Arial" w:cs="Arial"/>
          <w:b/>
          <w:bCs/>
          <w:iCs/>
          <w:color w:val="000000" w:themeColor="text1"/>
          <w:sz w:val="22"/>
          <w:szCs w:val="22"/>
        </w:rPr>
        <w:t>Subcláusula Segunda</w:t>
      </w:r>
      <w:r w:rsidRPr="00B94C0B">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B94C0B" w:rsidRDefault="009F0D40" w:rsidP="000F2283">
      <w:pPr>
        <w:spacing w:line="276" w:lineRule="auto"/>
        <w:jc w:val="both"/>
        <w:rPr>
          <w:rFonts w:ascii="Arial" w:hAnsi="Arial" w:cs="Arial"/>
          <w:iCs/>
          <w:color w:val="000000" w:themeColor="text1"/>
          <w:sz w:val="22"/>
          <w:szCs w:val="22"/>
        </w:rPr>
      </w:pPr>
    </w:p>
    <w:p w14:paraId="149E9A88" w14:textId="77777777" w:rsidR="009F0D40" w:rsidRPr="00B94C0B" w:rsidRDefault="009F0D40" w:rsidP="000F2283">
      <w:pPr>
        <w:spacing w:line="276" w:lineRule="auto"/>
        <w:jc w:val="both"/>
        <w:rPr>
          <w:rFonts w:ascii="Arial" w:hAnsi="Arial" w:cs="Arial"/>
          <w:iCs/>
          <w:color w:val="000000" w:themeColor="text1"/>
          <w:sz w:val="22"/>
          <w:szCs w:val="22"/>
        </w:rPr>
      </w:pPr>
      <w:r w:rsidRPr="00B94C0B">
        <w:rPr>
          <w:rFonts w:ascii="Arial" w:hAnsi="Arial" w:cs="Arial"/>
          <w:iCs/>
          <w:color w:val="000000" w:themeColor="text1"/>
          <w:sz w:val="22"/>
          <w:szCs w:val="22"/>
        </w:rPr>
        <w:tab/>
      </w:r>
      <w:r w:rsidRPr="00B94C0B">
        <w:rPr>
          <w:rFonts w:ascii="Arial" w:hAnsi="Arial" w:cs="Arial"/>
          <w:b/>
          <w:bCs/>
          <w:iCs/>
          <w:color w:val="000000" w:themeColor="text1"/>
          <w:sz w:val="22"/>
          <w:szCs w:val="22"/>
        </w:rPr>
        <w:t>Subcláusula Terceira</w:t>
      </w:r>
      <w:r w:rsidRPr="00B94C0B">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B94C0B" w:rsidRDefault="009F0D40" w:rsidP="000F2283">
      <w:pPr>
        <w:spacing w:line="276" w:lineRule="auto"/>
        <w:jc w:val="both"/>
        <w:rPr>
          <w:rFonts w:ascii="Arial" w:hAnsi="Arial" w:cs="Arial"/>
          <w:iCs/>
          <w:color w:val="000000" w:themeColor="text1"/>
          <w:sz w:val="22"/>
          <w:szCs w:val="22"/>
        </w:rPr>
      </w:pPr>
    </w:p>
    <w:p w14:paraId="0FD68D16"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iCs/>
          <w:color w:val="000000" w:themeColor="text1"/>
          <w:sz w:val="22"/>
          <w:szCs w:val="22"/>
        </w:rPr>
        <w:tab/>
      </w:r>
      <w:r w:rsidRPr="00B94C0B">
        <w:rPr>
          <w:rFonts w:ascii="Arial" w:hAnsi="Arial" w:cs="Arial"/>
          <w:b/>
          <w:bCs/>
          <w:iCs/>
          <w:color w:val="000000" w:themeColor="text1"/>
          <w:sz w:val="22"/>
          <w:szCs w:val="22"/>
        </w:rPr>
        <w:t>Subcláusula Quarta</w:t>
      </w:r>
      <w:r w:rsidRPr="00B94C0B">
        <w:rPr>
          <w:rFonts w:ascii="Arial" w:hAnsi="Arial" w:cs="Arial"/>
          <w:iCs/>
          <w:color w:val="000000" w:themeColor="text1"/>
          <w:sz w:val="22"/>
          <w:szCs w:val="22"/>
        </w:rPr>
        <w:t xml:space="preserve"> – </w:t>
      </w:r>
      <w:r w:rsidRPr="00B94C0B">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7" w:anchor="art137" w:history="1">
        <w:r w:rsidRPr="00B94C0B">
          <w:rPr>
            <w:rStyle w:val="Hyperlink"/>
            <w:rFonts w:ascii="Arial" w:hAnsi="Arial" w:cs="Arial"/>
            <w:color w:val="000000" w:themeColor="text1"/>
            <w:sz w:val="22"/>
            <w:szCs w:val="22"/>
          </w:rPr>
          <w:t>artigo 137 da Lei nº 14.133/21</w:t>
        </w:r>
      </w:hyperlink>
      <w:r w:rsidRPr="00B94C0B">
        <w:rPr>
          <w:rFonts w:ascii="Arial" w:hAnsi="Arial" w:cs="Arial"/>
          <w:color w:val="000000" w:themeColor="text1"/>
          <w:sz w:val="22"/>
          <w:szCs w:val="22"/>
        </w:rPr>
        <w:t xml:space="preserve">, bem como amigavelmente, assegurados o contraditório e a ampla defesa. Nesta hipótese, aplicam-se também os </w:t>
      </w:r>
      <w:hyperlink r:id="rId68" w:anchor="art138" w:history="1">
        <w:r w:rsidRPr="00B94C0B">
          <w:rPr>
            <w:rStyle w:val="Hyperlink"/>
            <w:rFonts w:ascii="Arial" w:hAnsi="Arial" w:cs="Arial"/>
            <w:color w:val="000000" w:themeColor="text1"/>
            <w:sz w:val="22"/>
            <w:szCs w:val="22"/>
          </w:rPr>
          <w:t>artigos 138 e 139</w:t>
        </w:r>
      </w:hyperlink>
      <w:r w:rsidRPr="00B94C0B">
        <w:rPr>
          <w:rFonts w:ascii="Arial" w:hAnsi="Arial" w:cs="Arial"/>
          <w:color w:val="000000" w:themeColor="text1"/>
          <w:sz w:val="22"/>
          <w:szCs w:val="22"/>
        </w:rPr>
        <w:t xml:space="preserve"> da mesma Lei.</w:t>
      </w:r>
    </w:p>
    <w:p w14:paraId="34EF36A2" w14:textId="77777777" w:rsidR="009F0D40" w:rsidRPr="00B94C0B" w:rsidRDefault="009F0D40" w:rsidP="000F2283">
      <w:pPr>
        <w:spacing w:line="276" w:lineRule="auto"/>
        <w:jc w:val="both"/>
        <w:rPr>
          <w:color w:val="000000" w:themeColor="text1"/>
          <w:sz w:val="22"/>
          <w:szCs w:val="22"/>
        </w:rPr>
      </w:pPr>
    </w:p>
    <w:p w14:paraId="580FB86F"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tab/>
      </w:r>
      <w:r w:rsidRPr="00B94C0B">
        <w:rPr>
          <w:b/>
          <w:bCs/>
          <w:iCs/>
          <w:color w:val="000000" w:themeColor="text1"/>
          <w:sz w:val="22"/>
          <w:szCs w:val="22"/>
        </w:rPr>
        <w:t>Subcláusula Quinta</w:t>
      </w:r>
      <w:r w:rsidRPr="00B94C0B">
        <w:rPr>
          <w:iCs/>
          <w:color w:val="000000" w:themeColor="text1"/>
          <w:sz w:val="22"/>
          <w:szCs w:val="22"/>
        </w:rPr>
        <w:t xml:space="preserve"> – </w:t>
      </w:r>
      <w:r w:rsidRPr="00B94C0B">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B94C0B" w:rsidRDefault="009F0D40" w:rsidP="000F2283">
      <w:pPr>
        <w:pStyle w:val="Nivel3"/>
        <w:numPr>
          <w:ilvl w:val="0"/>
          <w:numId w:val="0"/>
        </w:numPr>
        <w:spacing w:before="0" w:after="0"/>
        <w:rPr>
          <w:color w:val="000000" w:themeColor="text1"/>
          <w:sz w:val="22"/>
          <w:szCs w:val="22"/>
        </w:rPr>
      </w:pPr>
    </w:p>
    <w:p w14:paraId="5D116903"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tab/>
      </w:r>
      <w:r w:rsidRPr="00B94C0B">
        <w:rPr>
          <w:b/>
          <w:bCs/>
          <w:iCs/>
          <w:color w:val="000000" w:themeColor="text1"/>
          <w:sz w:val="22"/>
          <w:szCs w:val="22"/>
        </w:rPr>
        <w:t>Subcláusula Sexta</w:t>
      </w:r>
      <w:r w:rsidRPr="00B94C0B">
        <w:rPr>
          <w:iCs/>
          <w:color w:val="000000" w:themeColor="text1"/>
          <w:sz w:val="22"/>
          <w:szCs w:val="22"/>
        </w:rPr>
        <w:t xml:space="preserve"> – </w:t>
      </w:r>
      <w:r w:rsidRPr="00B94C0B">
        <w:rPr>
          <w:color w:val="000000" w:themeColor="text1"/>
          <w:sz w:val="22"/>
          <w:szCs w:val="22"/>
        </w:rPr>
        <w:t>Se a operação implicar mudança da pessoa jurídica Contratada, deverá ser formalizado termo aditivo para alteração subjetiva.</w:t>
      </w:r>
    </w:p>
    <w:p w14:paraId="7FF68435" w14:textId="77777777" w:rsidR="009F0D40" w:rsidRPr="00B94C0B" w:rsidRDefault="009F0D40" w:rsidP="000F2283">
      <w:pPr>
        <w:pStyle w:val="Nivel3"/>
        <w:numPr>
          <w:ilvl w:val="0"/>
          <w:numId w:val="0"/>
        </w:numPr>
        <w:spacing w:before="0" w:after="0"/>
        <w:rPr>
          <w:color w:val="000000" w:themeColor="text1"/>
          <w:sz w:val="22"/>
          <w:szCs w:val="22"/>
        </w:rPr>
      </w:pPr>
    </w:p>
    <w:p w14:paraId="2F3AE994" w14:textId="77777777" w:rsidR="009F0D40" w:rsidRPr="00B94C0B" w:rsidRDefault="009F0D40" w:rsidP="000F2283">
      <w:pPr>
        <w:pStyle w:val="Nivel3"/>
        <w:numPr>
          <w:ilvl w:val="0"/>
          <w:numId w:val="0"/>
        </w:numPr>
        <w:spacing w:before="0" w:after="0"/>
        <w:rPr>
          <w:color w:val="000000" w:themeColor="text1"/>
          <w:sz w:val="22"/>
          <w:szCs w:val="22"/>
        </w:rPr>
      </w:pPr>
      <w:r w:rsidRPr="00B94C0B">
        <w:rPr>
          <w:color w:val="000000" w:themeColor="text1"/>
          <w:sz w:val="22"/>
          <w:szCs w:val="22"/>
        </w:rPr>
        <w:tab/>
      </w:r>
      <w:r w:rsidRPr="00B94C0B">
        <w:rPr>
          <w:b/>
          <w:bCs/>
          <w:color w:val="000000" w:themeColor="text1"/>
          <w:sz w:val="22"/>
          <w:szCs w:val="22"/>
        </w:rPr>
        <w:t>Subcláusula Sétima</w:t>
      </w:r>
      <w:r w:rsidRPr="00B94C0B">
        <w:rPr>
          <w:color w:val="000000" w:themeColor="text1"/>
          <w:sz w:val="22"/>
          <w:szCs w:val="22"/>
        </w:rPr>
        <w:t xml:space="preserve"> – O termo de rescisão, sempre que possível, será precedido de:</w:t>
      </w:r>
    </w:p>
    <w:p w14:paraId="021FA437" w14:textId="77777777" w:rsidR="009F0D40" w:rsidRPr="00B94C0B" w:rsidRDefault="009F0D40" w:rsidP="000F2283">
      <w:pPr>
        <w:pStyle w:val="Nivel3"/>
        <w:numPr>
          <w:ilvl w:val="0"/>
          <w:numId w:val="5"/>
        </w:numPr>
        <w:spacing w:before="0" w:after="0"/>
        <w:ind w:left="851" w:firstLine="0"/>
        <w:rPr>
          <w:color w:val="000000" w:themeColor="text1"/>
          <w:sz w:val="22"/>
          <w:szCs w:val="22"/>
        </w:rPr>
      </w:pPr>
      <w:r w:rsidRPr="00B94C0B">
        <w:rPr>
          <w:color w:val="000000" w:themeColor="text1"/>
          <w:sz w:val="22"/>
          <w:szCs w:val="22"/>
        </w:rPr>
        <w:t>Balanço dos eventos contratuais já cumpridos ou parcialmente cumpridos;</w:t>
      </w:r>
    </w:p>
    <w:p w14:paraId="12EB9678" w14:textId="77777777" w:rsidR="009F0D40" w:rsidRPr="00B94C0B" w:rsidRDefault="009F0D40" w:rsidP="000F2283">
      <w:pPr>
        <w:pStyle w:val="Nivel3"/>
        <w:numPr>
          <w:ilvl w:val="0"/>
          <w:numId w:val="5"/>
        </w:numPr>
        <w:spacing w:before="0" w:after="0"/>
        <w:ind w:left="851" w:firstLine="0"/>
        <w:rPr>
          <w:color w:val="000000" w:themeColor="text1"/>
          <w:sz w:val="22"/>
          <w:szCs w:val="22"/>
        </w:rPr>
      </w:pPr>
      <w:r w:rsidRPr="00B94C0B">
        <w:rPr>
          <w:color w:val="000000" w:themeColor="text1"/>
          <w:sz w:val="22"/>
          <w:szCs w:val="22"/>
        </w:rPr>
        <w:t>Relação dos pagamentos já efetuados e ainda devidos;</w:t>
      </w:r>
    </w:p>
    <w:p w14:paraId="72F82DD1" w14:textId="77777777" w:rsidR="009F0D40" w:rsidRPr="00B94C0B" w:rsidRDefault="009F0D40" w:rsidP="000F2283">
      <w:pPr>
        <w:pStyle w:val="Nivel3"/>
        <w:numPr>
          <w:ilvl w:val="0"/>
          <w:numId w:val="5"/>
        </w:numPr>
        <w:spacing w:before="0" w:after="0"/>
        <w:ind w:left="851" w:firstLine="0"/>
        <w:rPr>
          <w:color w:val="000000" w:themeColor="text1"/>
          <w:sz w:val="22"/>
          <w:szCs w:val="22"/>
        </w:rPr>
      </w:pPr>
      <w:r w:rsidRPr="00B94C0B">
        <w:rPr>
          <w:color w:val="000000" w:themeColor="text1"/>
          <w:sz w:val="22"/>
          <w:szCs w:val="22"/>
        </w:rPr>
        <w:t>Indenizações e multas.</w:t>
      </w:r>
    </w:p>
    <w:p w14:paraId="3602B2EC" w14:textId="77777777" w:rsidR="009F0D40" w:rsidRPr="00B94C0B" w:rsidRDefault="009F0D40" w:rsidP="000F2283">
      <w:pPr>
        <w:pStyle w:val="Nivel2"/>
        <w:numPr>
          <w:ilvl w:val="0"/>
          <w:numId w:val="0"/>
        </w:numPr>
        <w:spacing w:before="0" w:after="0"/>
        <w:rPr>
          <w:color w:val="000000" w:themeColor="text1"/>
          <w:sz w:val="22"/>
          <w:szCs w:val="22"/>
        </w:rPr>
      </w:pPr>
    </w:p>
    <w:p w14:paraId="2096D54A"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iCs/>
          <w:color w:val="000000" w:themeColor="text1"/>
          <w:sz w:val="22"/>
          <w:szCs w:val="22"/>
        </w:rPr>
        <w:t>Subcláusula Oitava</w:t>
      </w:r>
      <w:r w:rsidRPr="00B94C0B">
        <w:rPr>
          <w:rFonts w:ascii="Arial" w:hAnsi="Arial" w:cs="Arial"/>
          <w:iCs/>
          <w:color w:val="000000" w:themeColor="text1"/>
          <w:sz w:val="22"/>
          <w:szCs w:val="22"/>
        </w:rPr>
        <w:t xml:space="preserve"> – </w:t>
      </w:r>
      <w:r w:rsidRPr="00B94C0B">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9" w:anchor="art131" w:history="1">
        <w:r w:rsidRPr="00B94C0B">
          <w:rPr>
            <w:rStyle w:val="Hyperlink"/>
            <w:rFonts w:ascii="Arial" w:hAnsi="Arial" w:cs="Arial"/>
            <w:color w:val="000000" w:themeColor="text1"/>
            <w:sz w:val="22"/>
            <w:szCs w:val="22"/>
          </w:rPr>
          <w:t xml:space="preserve">art. 131, </w:t>
        </w:r>
        <w:r w:rsidRPr="00B94C0B">
          <w:rPr>
            <w:rStyle w:val="Hyperlink"/>
            <w:rFonts w:ascii="Arial" w:hAnsi="Arial" w:cs="Arial"/>
            <w:i/>
            <w:iCs/>
            <w:color w:val="000000" w:themeColor="text1"/>
            <w:sz w:val="22"/>
            <w:szCs w:val="22"/>
          </w:rPr>
          <w:t xml:space="preserve">caput, </w:t>
        </w:r>
        <w:r w:rsidRPr="00B94C0B">
          <w:rPr>
            <w:rStyle w:val="Hyperlink"/>
            <w:rFonts w:ascii="Arial" w:hAnsi="Arial" w:cs="Arial"/>
            <w:color w:val="000000" w:themeColor="text1"/>
            <w:sz w:val="22"/>
            <w:szCs w:val="22"/>
          </w:rPr>
          <w:t>da Lei n.º 14.133, de 2021).</w:t>
        </w:r>
      </w:hyperlink>
      <w:r w:rsidRPr="00B94C0B">
        <w:rPr>
          <w:rFonts w:ascii="Arial" w:hAnsi="Arial" w:cs="Arial"/>
          <w:color w:val="000000" w:themeColor="text1"/>
          <w:sz w:val="22"/>
          <w:szCs w:val="22"/>
        </w:rPr>
        <w:t xml:space="preserve"> </w:t>
      </w:r>
    </w:p>
    <w:p w14:paraId="55812B48" w14:textId="77777777" w:rsidR="009F0D40" w:rsidRPr="00B94C0B" w:rsidRDefault="009F0D40" w:rsidP="000F2283">
      <w:pPr>
        <w:spacing w:line="276" w:lineRule="auto"/>
        <w:jc w:val="both"/>
        <w:rPr>
          <w:rFonts w:ascii="Arial" w:hAnsi="Arial" w:cs="Arial"/>
          <w:b/>
          <w:color w:val="000000" w:themeColor="text1"/>
          <w:sz w:val="22"/>
          <w:szCs w:val="22"/>
        </w:rPr>
      </w:pPr>
    </w:p>
    <w:p w14:paraId="57665A39" w14:textId="736096F0"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60422B" w:rsidRPr="00B94C0B">
        <w:rPr>
          <w:rFonts w:ascii="Arial" w:hAnsi="Arial" w:cs="Arial"/>
          <w:b/>
          <w:color w:val="000000" w:themeColor="text1"/>
          <w:sz w:val="22"/>
          <w:szCs w:val="22"/>
        </w:rPr>
        <w:t>QUARTA</w:t>
      </w:r>
      <w:r w:rsidRPr="00B94C0B">
        <w:rPr>
          <w:rFonts w:ascii="Arial" w:hAnsi="Arial" w:cs="Arial"/>
          <w:b/>
          <w:color w:val="000000" w:themeColor="text1"/>
          <w:sz w:val="22"/>
          <w:szCs w:val="22"/>
        </w:rPr>
        <w:t xml:space="preserve"> – DAS ALTERAÇÕES</w:t>
      </w:r>
    </w:p>
    <w:p w14:paraId="0CA01A39" w14:textId="77777777" w:rsidR="009F0D40" w:rsidRPr="00B94C0B" w:rsidRDefault="009F0D40" w:rsidP="000F2283">
      <w:pPr>
        <w:spacing w:line="276" w:lineRule="auto"/>
        <w:jc w:val="both"/>
        <w:rPr>
          <w:rFonts w:ascii="Arial" w:hAnsi="Arial" w:cs="Arial"/>
          <w:color w:val="000000" w:themeColor="text1"/>
          <w:sz w:val="22"/>
          <w:szCs w:val="22"/>
        </w:rPr>
      </w:pPr>
    </w:p>
    <w:p w14:paraId="751AA431"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t xml:space="preserve">Eventuais alterações contratuais reger-se-ão pela disciplina dos </w:t>
      </w:r>
      <w:hyperlink r:id="rId70" w:anchor="art124" w:history="1">
        <w:proofErr w:type="spellStart"/>
        <w:r w:rsidRPr="00B94C0B">
          <w:rPr>
            <w:rStyle w:val="Hyperlink"/>
            <w:rFonts w:ascii="Arial" w:hAnsi="Arial" w:cs="Arial"/>
            <w:color w:val="000000" w:themeColor="text1"/>
            <w:sz w:val="22"/>
            <w:szCs w:val="22"/>
          </w:rPr>
          <w:t>arts</w:t>
        </w:r>
        <w:proofErr w:type="spellEnd"/>
        <w:r w:rsidRPr="00B94C0B">
          <w:rPr>
            <w:rStyle w:val="Hyperlink"/>
            <w:rFonts w:ascii="Arial" w:hAnsi="Arial" w:cs="Arial"/>
            <w:color w:val="000000" w:themeColor="text1"/>
            <w:sz w:val="22"/>
            <w:szCs w:val="22"/>
          </w:rPr>
          <w:t>. 124 e seguintes da Lei nº 14.133, de 2021</w:t>
        </w:r>
      </w:hyperlink>
      <w:r w:rsidRPr="00B94C0B">
        <w:rPr>
          <w:rFonts w:ascii="Arial" w:hAnsi="Arial" w:cs="Arial"/>
          <w:color w:val="000000" w:themeColor="text1"/>
          <w:sz w:val="22"/>
          <w:szCs w:val="22"/>
        </w:rPr>
        <w:t>.</w:t>
      </w:r>
    </w:p>
    <w:p w14:paraId="1A19E171" w14:textId="77777777" w:rsidR="009F0D40" w:rsidRPr="00B94C0B" w:rsidRDefault="009F0D40" w:rsidP="000F2283">
      <w:pPr>
        <w:spacing w:line="276" w:lineRule="auto"/>
        <w:jc w:val="both"/>
        <w:rPr>
          <w:rFonts w:ascii="Arial" w:hAnsi="Arial" w:cs="Arial"/>
          <w:color w:val="000000" w:themeColor="text1"/>
          <w:sz w:val="22"/>
          <w:szCs w:val="22"/>
        </w:rPr>
      </w:pPr>
    </w:p>
    <w:p w14:paraId="6DEA666B"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color w:val="000000" w:themeColor="text1"/>
          <w:sz w:val="22"/>
          <w:szCs w:val="22"/>
        </w:rPr>
        <w:t>Subcláusula Primeira</w:t>
      </w:r>
      <w:r w:rsidRPr="00B94C0B">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B94C0B" w:rsidRDefault="009F0D40" w:rsidP="000F2283">
      <w:pPr>
        <w:spacing w:line="276" w:lineRule="auto"/>
        <w:jc w:val="both"/>
        <w:rPr>
          <w:rFonts w:ascii="Arial" w:hAnsi="Arial" w:cs="Arial"/>
          <w:color w:val="000000" w:themeColor="text1"/>
          <w:sz w:val="22"/>
          <w:szCs w:val="22"/>
        </w:rPr>
      </w:pPr>
    </w:p>
    <w:p w14:paraId="356746F6"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r w:rsidRPr="00B94C0B">
        <w:rPr>
          <w:rFonts w:ascii="Arial" w:hAnsi="Arial" w:cs="Arial"/>
          <w:b/>
          <w:bCs/>
          <w:color w:val="000000" w:themeColor="text1"/>
          <w:sz w:val="22"/>
          <w:szCs w:val="22"/>
        </w:rPr>
        <w:t>Subcláusula Segunda</w:t>
      </w:r>
      <w:r w:rsidRPr="00B94C0B">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71" w:anchor="art136" w:history="1">
        <w:r w:rsidRPr="00B94C0B">
          <w:rPr>
            <w:rStyle w:val="Hyperlink"/>
            <w:rFonts w:ascii="Arial" w:hAnsi="Arial" w:cs="Arial"/>
            <w:color w:val="000000" w:themeColor="text1"/>
            <w:sz w:val="22"/>
            <w:szCs w:val="22"/>
          </w:rPr>
          <w:t>art. 136 da Lei nº 14.133, de 2021</w:t>
        </w:r>
      </w:hyperlink>
      <w:r w:rsidRPr="00B94C0B">
        <w:rPr>
          <w:rFonts w:ascii="Arial" w:hAnsi="Arial" w:cs="Arial"/>
          <w:color w:val="000000" w:themeColor="text1"/>
          <w:sz w:val="22"/>
          <w:szCs w:val="22"/>
        </w:rPr>
        <w:t>.</w:t>
      </w:r>
    </w:p>
    <w:p w14:paraId="561A23A2" w14:textId="77777777" w:rsidR="009F0D40" w:rsidRPr="00B94C0B" w:rsidRDefault="009F0D40" w:rsidP="000F2283">
      <w:pPr>
        <w:spacing w:line="276" w:lineRule="auto"/>
        <w:jc w:val="both"/>
        <w:rPr>
          <w:rFonts w:ascii="Arial" w:hAnsi="Arial" w:cs="Arial"/>
          <w:color w:val="000000" w:themeColor="text1"/>
          <w:sz w:val="22"/>
          <w:szCs w:val="22"/>
        </w:rPr>
      </w:pPr>
    </w:p>
    <w:p w14:paraId="43D5D6A4" w14:textId="4B2FF023"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60422B" w:rsidRPr="00B94C0B">
        <w:rPr>
          <w:rFonts w:ascii="Arial" w:hAnsi="Arial" w:cs="Arial"/>
          <w:b/>
          <w:color w:val="000000" w:themeColor="text1"/>
          <w:sz w:val="22"/>
          <w:szCs w:val="22"/>
        </w:rPr>
        <w:t>QUINTA</w:t>
      </w:r>
      <w:r w:rsidRPr="00B94C0B">
        <w:rPr>
          <w:rFonts w:ascii="Arial" w:hAnsi="Arial" w:cs="Arial"/>
          <w:b/>
          <w:color w:val="000000" w:themeColor="text1"/>
          <w:sz w:val="22"/>
          <w:szCs w:val="22"/>
        </w:rPr>
        <w:t xml:space="preserve"> – LEGISLAÇÃO APLICÁVEL</w:t>
      </w:r>
    </w:p>
    <w:p w14:paraId="7D9834C8" w14:textId="77777777" w:rsidR="009F0D40" w:rsidRPr="00B94C0B" w:rsidRDefault="009F0D40" w:rsidP="000F2283">
      <w:pPr>
        <w:spacing w:line="276" w:lineRule="auto"/>
        <w:jc w:val="both"/>
        <w:rPr>
          <w:rFonts w:ascii="Arial" w:hAnsi="Arial" w:cs="Arial"/>
          <w:b/>
          <w:color w:val="000000" w:themeColor="text1"/>
          <w:sz w:val="22"/>
          <w:szCs w:val="22"/>
        </w:rPr>
      </w:pPr>
    </w:p>
    <w:p w14:paraId="532DC960"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b/>
          <w:color w:val="000000" w:themeColor="text1"/>
          <w:sz w:val="22"/>
          <w:szCs w:val="22"/>
        </w:rPr>
        <w:tab/>
      </w:r>
      <w:r w:rsidRPr="00B94C0B">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B94C0B" w:rsidRDefault="009F0D40" w:rsidP="000F2283">
      <w:pPr>
        <w:spacing w:line="276" w:lineRule="auto"/>
        <w:jc w:val="both"/>
        <w:rPr>
          <w:rFonts w:ascii="Arial" w:hAnsi="Arial" w:cs="Arial"/>
          <w:color w:val="000000" w:themeColor="text1"/>
          <w:sz w:val="22"/>
          <w:szCs w:val="22"/>
        </w:rPr>
      </w:pPr>
    </w:p>
    <w:p w14:paraId="1588B5E9" w14:textId="59A51FD7"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3749D9">
        <w:rPr>
          <w:rFonts w:ascii="Arial" w:hAnsi="Arial" w:cs="Arial"/>
          <w:b/>
          <w:color w:val="000000" w:themeColor="text1"/>
          <w:sz w:val="22"/>
          <w:szCs w:val="22"/>
        </w:rPr>
        <w:t>SEXTA</w:t>
      </w:r>
      <w:r w:rsidRPr="00B94C0B">
        <w:rPr>
          <w:rFonts w:ascii="Arial" w:hAnsi="Arial" w:cs="Arial"/>
          <w:b/>
          <w:color w:val="000000" w:themeColor="text1"/>
          <w:sz w:val="22"/>
          <w:szCs w:val="22"/>
        </w:rPr>
        <w:t xml:space="preserve"> – DA INTEGRIDADE E DAS MEDIDAS ANTICORRUPÇÃO</w:t>
      </w:r>
    </w:p>
    <w:p w14:paraId="38B76112" w14:textId="77777777" w:rsidR="009F0D40" w:rsidRPr="00B94C0B" w:rsidRDefault="009F0D40" w:rsidP="000F2283">
      <w:pPr>
        <w:spacing w:line="276" w:lineRule="auto"/>
        <w:jc w:val="both"/>
        <w:rPr>
          <w:rFonts w:ascii="Arial" w:hAnsi="Arial" w:cs="Arial"/>
          <w:b/>
          <w:color w:val="000000" w:themeColor="text1"/>
          <w:sz w:val="22"/>
          <w:szCs w:val="22"/>
        </w:rPr>
      </w:pPr>
    </w:p>
    <w:p w14:paraId="6E13B692"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b/>
          <w:color w:val="000000" w:themeColor="text1"/>
          <w:sz w:val="22"/>
          <w:szCs w:val="22"/>
        </w:rPr>
        <w:tab/>
        <w:t>Subcláusula Primeira</w:t>
      </w:r>
      <w:r w:rsidRPr="00B94C0B">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B94C0B" w:rsidRDefault="009F0D40" w:rsidP="000F2283">
      <w:pPr>
        <w:spacing w:line="276" w:lineRule="auto"/>
        <w:jc w:val="both"/>
        <w:rPr>
          <w:rFonts w:ascii="Arial" w:hAnsi="Arial" w:cs="Arial"/>
          <w:color w:val="000000" w:themeColor="text1"/>
          <w:sz w:val="22"/>
          <w:szCs w:val="22"/>
        </w:rPr>
      </w:pPr>
    </w:p>
    <w:p w14:paraId="645F748D" w14:textId="77777777" w:rsidR="009F0D40" w:rsidRPr="00B94C0B" w:rsidRDefault="009F0D40" w:rsidP="000F2283">
      <w:pPr>
        <w:spacing w:line="276" w:lineRule="auto"/>
        <w:jc w:val="both"/>
        <w:rPr>
          <w:rFonts w:ascii="Arial" w:hAnsi="Arial" w:cs="Arial"/>
          <w:iCs/>
          <w:color w:val="000000" w:themeColor="text1"/>
          <w:sz w:val="22"/>
          <w:szCs w:val="22"/>
        </w:rPr>
      </w:pPr>
      <w:r w:rsidRPr="00B94C0B">
        <w:rPr>
          <w:rFonts w:ascii="Arial" w:hAnsi="Arial" w:cs="Arial"/>
          <w:color w:val="000000" w:themeColor="text1"/>
          <w:sz w:val="22"/>
          <w:szCs w:val="22"/>
        </w:rPr>
        <w:tab/>
      </w:r>
      <w:r w:rsidRPr="00B94C0B">
        <w:rPr>
          <w:rFonts w:ascii="Arial" w:hAnsi="Arial" w:cs="Arial"/>
          <w:b/>
          <w:color w:val="000000" w:themeColor="text1"/>
          <w:sz w:val="22"/>
          <w:szCs w:val="22"/>
        </w:rPr>
        <w:t xml:space="preserve">Subcláusula Segunda </w:t>
      </w:r>
      <w:r w:rsidRPr="00B94C0B">
        <w:rPr>
          <w:rFonts w:ascii="Arial" w:hAnsi="Arial" w:cs="Arial"/>
          <w:color w:val="000000" w:themeColor="text1"/>
          <w:sz w:val="22"/>
          <w:szCs w:val="22"/>
        </w:rPr>
        <w:t xml:space="preserve">– </w:t>
      </w:r>
      <w:r w:rsidRPr="00B94C0B">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B94C0B" w:rsidRDefault="009F0D40" w:rsidP="000F2283">
      <w:pPr>
        <w:spacing w:line="276" w:lineRule="auto"/>
        <w:jc w:val="both"/>
        <w:rPr>
          <w:rFonts w:ascii="Arial" w:hAnsi="Arial" w:cs="Arial"/>
          <w:b/>
          <w:color w:val="000000" w:themeColor="text1"/>
          <w:sz w:val="22"/>
          <w:szCs w:val="22"/>
        </w:rPr>
      </w:pPr>
    </w:p>
    <w:p w14:paraId="57B4FE29" w14:textId="75DCB032"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 xml:space="preserve">CLÁUSULA DÉCIMA </w:t>
      </w:r>
      <w:r w:rsidR="0060422B" w:rsidRPr="00B94C0B">
        <w:rPr>
          <w:rFonts w:ascii="Arial" w:hAnsi="Arial" w:cs="Arial"/>
          <w:b/>
          <w:color w:val="000000" w:themeColor="text1"/>
          <w:sz w:val="22"/>
          <w:szCs w:val="22"/>
        </w:rPr>
        <w:t>S</w:t>
      </w:r>
      <w:r w:rsidR="003749D9">
        <w:rPr>
          <w:rFonts w:ascii="Arial" w:hAnsi="Arial" w:cs="Arial"/>
          <w:b/>
          <w:color w:val="000000" w:themeColor="text1"/>
          <w:sz w:val="22"/>
          <w:szCs w:val="22"/>
        </w:rPr>
        <w:t>ÉTIMA</w:t>
      </w:r>
      <w:r w:rsidRPr="00B94C0B">
        <w:rPr>
          <w:rFonts w:ascii="Arial" w:hAnsi="Arial" w:cs="Arial"/>
          <w:b/>
          <w:color w:val="000000" w:themeColor="text1"/>
          <w:sz w:val="22"/>
          <w:szCs w:val="22"/>
        </w:rPr>
        <w:t xml:space="preserve"> – CASOS OMISSOS</w:t>
      </w:r>
    </w:p>
    <w:p w14:paraId="5587567E" w14:textId="77777777"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ab/>
      </w:r>
    </w:p>
    <w:p w14:paraId="440DF352" w14:textId="77777777" w:rsidR="009F0D40" w:rsidRPr="00B94C0B" w:rsidRDefault="009F0D40" w:rsidP="000F2283">
      <w:pPr>
        <w:spacing w:line="276" w:lineRule="auto"/>
        <w:ind w:firstLine="708"/>
        <w:jc w:val="both"/>
        <w:rPr>
          <w:rFonts w:ascii="Arial" w:hAnsi="Arial" w:cs="Arial"/>
          <w:color w:val="000000" w:themeColor="text1"/>
          <w:sz w:val="22"/>
          <w:szCs w:val="22"/>
        </w:rPr>
      </w:pPr>
      <w:r w:rsidRPr="00B94C0B">
        <w:rPr>
          <w:rFonts w:ascii="Arial" w:hAnsi="Arial" w:cs="Arial"/>
          <w:color w:val="000000" w:themeColor="text1"/>
          <w:sz w:val="22"/>
          <w:szCs w:val="22"/>
        </w:rPr>
        <w:t xml:space="preserve">Os casos omissos serão decididos pelo Contratante, segundo as disposições contidas na </w:t>
      </w:r>
      <w:hyperlink r:id="rId72" w:history="1">
        <w:r w:rsidRPr="00B94C0B">
          <w:rPr>
            <w:rStyle w:val="Hyperlink"/>
            <w:rFonts w:ascii="Arial" w:hAnsi="Arial" w:cs="Arial"/>
            <w:color w:val="000000" w:themeColor="text1"/>
            <w:sz w:val="22"/>
            <w:szCs w:val="22"/>
          </w:rPr>
          <w:t>Lei nº 14.133/2021</w:t>
        </w:r>
      </w:hyperlink>
      <w:r w:rsidRPr="00B94C0B">
        <w:rPr>
          <w:rFonts w:ascii="Arial" w:hAnsi="Arial" w:cs="Arial"/>
          <w:color w:val="000000" w:themeColor="text1"/>
          <w:sz w:val="22"/>
          <w:szCs w:val="22"/>
        </w:rPr>
        <w:t xml:space="preserve">, e demais normas federais aplicáveis e, subsidiariamente, segundo as disposições contidas na </w:t>
      </w:r>
      <w:hyperlink r:id="rId73" w:history="1">
        <w:r w:rsidRPr="00B94C0B">
          <w:rPr>
            <w:rStyle w:val="Hyperlink"/>
            <w:rFonts w:ascii="Arial" w:hAnsi="Arial" w:cs="Arial"/>
            <w:color w:val="000000" w:themeColor="text1"/>
            <w:sz w:val="22"/>
            <w:szCs w:val="22"/>
          </w:rPr>
          <w:t>Lei nº 8.078, de 1990 – Código de Defesa do Consumidor</w:t>
        </w:r>
      </w:hyperlink>
      <w:r w:rsidRPr="00B94C0B">
        <w:rPr>
          <w:rFonts w:ascii="Arial" w:hAnsi="Arial" w:cs="Arial"/>
          <w:color w:val="000000" w:themeColor="text1"/>
          <w:sz w:val="22"/>
          <w:szCs w:val="22"/>
        </w:rPr>
        <w:t xml:space="preserve"> – e normas e princípios gerais dos Contratos.</w:t>
      </w:r>
    </w:p>
    <w:p w14:paraId="616D0738" w14:textId="77777777" w:rsidR="00B94C0B" w:rsidRPr="00B94C0B" w:rsidRDefault="00B94C0B" w:rsidP="000F2283">
      <w:pPr>
        <w:spacing w:line="276" w:lineRule="auto"/>
        <w:ind w:firstLine="708"/>
        <w:jc w:val="both"/>
        <w:rPr>
          <w:rFonts w:ascii="Arial" w:hAnsi="Arial" w:cs="Arial"/>
          <w:color w:val="000000" w:themeColor="text1"/>
          <w:sz w:val="22"/>
          <w:szCs w:val="22"/>
        </w:rPr>
      </w:pPr>
    </w:p>
    <w:p w14:paraId="530370DC" w14:textId="77777777" w:rsidR="00B94C0B" w:rsidRPr="00B94C0B" w:rsidRDefault="00B94C0B" w:rsidP="000F2283">
      <w:pPr>
        <w:spacing w:line="276" w:lineRule="auto"/>
        <w:ind w:firstLine="708"/>
        <w:jc w:val="both"/>
        <w:rPr>
          <w:rFonts w:ascii="Arial" w:hAnsi="Arial" w:cs="Arial"/>
          <w:color w:val="000000" w:themeColor="text1"/>
          <w:sz w:val="22"/>
          <w:szCs w:val="22"/>
        </w:rPr>
      </w:pPr>
    </w:p>
    <w:p w14:paraId="663C5892" w14:textId="77777777" w:rsidR="009F0D40" w:rsidRPr="00B94C0B" w:rsidRDefault="009F0D40" w:rsidP="000F2283">
      <w:pPr>
        <w:spacing w:line="276" w:lineRule="auto"/>
        <w:jc w:val="both"/>
        <w:rPr>
          <w:rFonts w:ascii="Arial" w:hAnsi="Arial" w:cs="Arial"/>
          <w:b/>
          <w:color w:val="000000" w:themeColor="text1"/>
          <w:sz w:val="22"/>
          <w:szCs w:val="22"/>
        </w:rPr>
      </w:pPr>
    </w:p>
    <w:p w14:paraId="341EB354" w14:textId="469DE78C"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lastRenderedPageBreak/>
        <w:t>CLÁUSULA DÉCIMA</w:t>
      </w:r>
      <w:r w:rsidR="0060422B" w:rsidRPr="00B94C0B">
        <w:rPr>
          <w:rFonts w:ascii="Arial" w:hAnsi="Arial" w:cs="Arial"/>
          <w:b/>
          <w:color w:val="000000" w:themeColor="text1"/>
          <w:sz w:val="22"/>
          <w:szCs w:val="22"/>
        </w:rPr>
        <w:t xml:space="preserve"> </w:t>
      </w:r>
      <w:r w:rsidR="003749D9">
        <w:rPr>
          <w:rFonts w:ascii="Arial" w:hAnsi="Arial" w:cs="Arial"/>
          <w:b/>
          <w:color w:val="000000" w:themeColor="text1"/>
          <w:sz w:val="22"/>
          <w:szCs w:val="22"/>
        </w:rPr>
        <w:t>OITAVA</w:t>
      </w:r>
      <w:r w:rsidRPr="00B94C0B">
        <w:rPr>
          <w:rFonts w:ascii="Arial" w:hAnsi="Arial" w:cs="Arial"/>
          <w:b/>
          <w:color w:val="000000" w:themeColor="text1"/>
          <w:sz w:val="22"/>
          <w:szCs w:val="22"/>
        </w:rPr>
        <w:t xml:space="preserve"> – PUBLICIDADE</w:t>
      </w:r>
    </w:p>
    <w:p w14:paraId="18D272A3"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b/>
      </w:r>
    </w:p>
    <w:p w14:paraId="5C8497E0" w14:textId="77777777" w:rsidR="009F0D40" w:rsidRPr="00B94C0B" w:rsidRDefault="009F0D40" w:rsidP="000F2283">
      <w:pPr>
        <w:spacing w:line="276" w:lineRule="auto"/>
        <w:ind w:firstLine="708"/>
        <w:jc w:val="both"/>
        <w:rPr>
          <w:rStyle w:val="Hyperlink"/>
          <w:rFonts w:ascii="Arial" w:hAnsi="Arial" w:cs="Arial"/>
          <w:color w:val="000000" w:themeColor="text1"/>
          <w:sz w:val="22"/>
          <w:szCs w:val="22"/>
        </w:rPr>
      </w:pPr>
      <w:r w:rsidRPr="00B94C0B">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74" w:anchor="art94" w:history="1">
        <w:r w:rsidRPr="00B94C0B">
          <w:rPr>
            <w:rStyle w:val="Hyperlink"/>
            <w:rFonts w:ascii="Arial" w:hAnsi="Arial" w:cs="Arial"/>
            <w:color w:val="000000" w:themeColor="text1"/>
            <w:sz w:val="22"/>
            <w:szCs w:val="22"/>
          </w:rPr>
          <w:t>art. 94 da Lei 14.133, de 2021</w:t>
        </w:r>
      </w:hyperlink>
      <w:r w:rsidRPr="00B94C0B">
        <w:rPr>
          <w:rFonts w:ascii="Arial" w:hAnsi="Arial" w:cs="Arial"/>
          <w:color w:val="000000" w:themeColor="text1"/>
          <w:sz w:val="22"/>
          <w:szCs w:val="22"/>
        </w:rPr>
        <w:t xml:space="preserve">, bem como no respectivo sítio oficial na Internet, em atenção ao </w:t>
      </w:r>
      <w:hyperlink r:id="rId75" w:anchor="art8§2" w:history="1">
        <w:r w:rsidRPr="00B94C0B">
          <w:rPr>
            <w:rStyle w:val="Hyperlink"/>
            <w:rFonts w:ascii="Arial" w:hAnsi="Arial" w:cs="Arial"/>
            <w:color w:val="000000" w:themeColor="text1"/>
            <w:sz w:val="22"/>
            <w:szCs w:val="22"/>
          </w:rPr>
          <w:t>art. 8º, §2º, da Lei n. 12.527, de 2011</w:t>
        </w:r>
      </w:hyperlink>
      <w:r w:rsidRPr="00B94C0B">
        <w:rPr>
          <w:rStyle w:val="Hyperlink"/>
          <w:rFonts w:ascii="Arial" w:hAnsi="Arial" w:cs="Arial"/>
          <w:color w:val="000000" w:themeColor="text1"/>
          <w:sz w:val="22"/>
          <w:szCs w:val="22"/>
        </w:rPr>
        <w:t>.</w:t>
      </w:r>
    </w:p>
    <w:p w14:paraId="65C36336" w14:textId="77777777" w:rsidR="009F0D40" w:rsidRPr="00B94C0B" w:rsidRDefault="009F0D40" w:rsidP="000F2283">
      <w:pPr>
        <w:spacing w:line="276" w:lineRule="auto"/>
        <w:jc w:val="both"/>
        <w:rPr>
          <w:rFonts w:ascii="Arial" w:hAnsi="Arial" w:cs="Arial"/>
          <w:b/>
          <w:color w:val="000000" w:themeColor="text1"/>
          <w:sz w:val="22"/>
          <w:szCs w:val="22"/>
        </w:rPr>
      </w:pPr>
    </w:p>
    <w:p w14:paraId="13C1EB9B" w14:textId="5E6370C2"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CLÁUSULA DÉCIMA</w:t>
      </w:r>
      <w:r w:rsidR="0060422B" w:rsidRPr="00B94C0B">
        <w:rPr>
          <w:rFonts w:ascii="Arial" w:hAnsi="Arial" w:cs="Arial"/>
          <w:b/>
          <w:color w:val="000000" w:themeColor="text1"/>
          <w:sz w:val="22"/>
          <w:szCs w:val="22"/>
        </w:rPr>
        <w:t xml:space="preserve"> </w:t>
      </w:r>
      <w:r w:rsidR="003749D9">
        <w:rPr>
          <w:rFonts w:ascii="Arial" w:hAnsi="Arial" w:cs="Arial"/>
          <w:b/>
          <w:color w:val="000000" w:themeColor="text1"/>
          <w:sz w:val="22"/>
          <w:szCs w:val="22"/>
        </w:rPr>
        <w:t>NONA</w:t>
      </w:r>
      <w:r w:rsidR="0060422B" w:rsidRPr="00B94C0B">
        <w:rPr>
          <w:rFonts w:ascii="Arial" w:hAnsi="Arial" w:cs="Arial"/>
          <w:b/>
          <w:color w:val="000000" w:themeColor="text1"/>
          <w:sz w:val="22"/>
          <w:szCs w:val="22"/>
        </w:rPr>
        <w:t xml:space="preserve"> </w:t>
      </w:r>
      <w:r w:rsidRPr="00B94C0B">
        <w:rPr>
          <w:rFonts w:ascii="Arial" w:hAnsi="Arial" w:cs="Arial"/>
          <w:b/>
          <w:color w:val="000000" w:themeColor="text1"/>
          <w:sz w:val="22"/>
          <w:szCs w:val="22"/>
        </w:rPr>
        <w:t>– FORO</w:t>
      </w:r>
    </w:p>
    <w:p w14:paraId="11785CBF" w14:textId="77777777" w:rsidR="009F0D40" w:rsidRPr="00B94C0B" w:rsidRDefault="009F0D40" w:rsidP="000F2283">
      <w:pPr>
        <w:spacing w:line="276" w:lineRule="auto"/>
        <w:jc w:val="both"/>
        <w:rPr>
          <w:rFonts w:ascii="Arial" w:hAnsi="Arial" w:cs="Arial"/>
          <w:b/>
          <w:color w:val="000000" w:themeColor="text1"/>
          <w:sz w:val="22"/>
          <w:szCs w:val="22"/>
        </w:rPr>
      </w:pPr>
    </w:p>
    <w:p w14:paraId="518AD125"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b/>
          <w:color w:val="000000" w:themeColor="text1"/>
          <w:sz w:val="22"/>
          <w:szCs w:val="22"/>
        </w:rPr>
        <w:tab/>
      </w:r>
      <w:r w:rsidRPr="00B94C0B">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1B19DE93" w14:textId="77777777" w:rsidR="00326293" w:rsidRPr="00B94C0B" w:rsidRDefault="00326293" w:rsidP="000F2283">
      <w:pPr>
        <w:spacing w:line="276" w:lineRule="auto"/>
        <w:ind w:firstLine="708"/>
        <w:jc w:val="both"/>
        <w:rPr>
          <w:rFonts w:ascii="Arial" w:hAnsi="Arial" w:cs="Arial"/>
          <w:color w:val="000000" w:themeColor="text1"/>
          <w:sz w:val="22"/>
          <w:szCs w:val="22"/>
        </w:rPr>
      </w:pPr>
    </w:p>
    <w:p w14:paraId="74F0D735" w14:textId="59BCF21F" w:rsidR="009F0D40" w:rsidRPr="00B94C0B" w:rsidRDefault="009F0D40" w:rsidP="000F2283">
      <w:pPr>
        <w:spacing w:line="276" w:lineRule="auto"/>
        <w:ind w:firstLine="708"/>
        <w:jc w:val="both"/>
        <w:rPr>
          <w:rFonts w:ascii="Arial" w:hAnsi="Arial" w:cs="Arial"/>
          <w:color w:val="000000" w:themeColor="text1"/>
          <w:sz w:val="22"/>
          <w:szCs w:val="22"/>
        </w:rPr>
      </w:pPr>
      <w:r w:rsidRPr="00B94C0B">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Pr="00B94C0B" w:rsidRDefault="009F0D40" w:rsidP="000F2283">
      <w:pPr>
        <w:spacing w:line="276" w:lineRule="auto"/>
        <w:ind w:firstLine="708"/>
        <w:jc w:val="both"/>
        <w:rPr>
          <w:rFonts w:ascii="Arial" w:hAnsi="Arial" w:cs="Arial"/>
          <w:color w:val="000000" w:themeColor="text1"/>
          <w:sz w:val="22"/>
          <w:szCs w:val="22"/>
        </w:rPr>
      </w:pPr>
    </w:p>
    <w:p w14:paraId="28A6FFD4" w14:textId="77777777" w:rsidR="00450288" w:rsidRPr="00B94C0B" w:rsidRDefault="00450288" w:rsidP="000F2283">
      <w:pPr>
        <w:spacing w:line="276" w:lineRule="auto"/>
        <w:ind w:firstLine="708"/>
        <w:jc w:val="both"/>
        <w:rPr>
          <w:rFonts w:ascii="Arial" w:hAnsi="Arial" w:cs="Arial"/>
          <w:color w:val="000000" w:themeColor="text1"/>
          <w:sz w:val="22"/>
          <w:szCs w:val="22"/>
        </w:rPr>
      </w:pPr>
    </w:p>
    <w:p w14:paraId="4CA85F6F" w14:textId="2EF908E4" w:rsidR="009F0D40" w:rsidRPr="00B94C0B" w:rsidRDefault="009F0D40" w:rsidP="000F2283">
      <w:pPr>
        <w:spacing w:line="276" w:lineRule="auto"/>
        <w:jc w:val="right"/>
        <w:rPr>
          <w:rFonts w:ascii="Arial" w:hAnsi="Arial" w:cs="Arial"/>
          <w:color w:val="000000" w:themeColor="text1"/>
          <w:sz w:val="22"/>
          <w:szCs w:val="22"/>
        </w:rPr>
      </w:pPr>
      <w:r w:rsidRPr="00B94C0B">
        <w:rPr>
          <w:rFonts w:ascii="Arial" w:hAnsi="Arial" w:cs="Arial"/>
          <w:color w:val="000000" w:themeColor="text1"/>
          <w:sz w:val="22"/>
          <w:szCs w:val="22"/>
        </w:rPr>
        <w:t xml:space="preserve">Maringá (PR), em ____ de ___________ </w:t>
      </w:r>
      <w:proofErr w:type="spellStart"/>
      <w:r w:rsidRPr="00B94C0B">
        <w:rPr>
          <w:rFonts w:ascii="Arial" w:hAnsi="Arial" w:cs="Arial"/>
          <w:color w:val="000000" w:themeColor="text1"/>
          <w:sz w:val="22"/>
          <w:szCs w:val="22"/>
        </w:rPr>
        <w:t>de</w:t>
      </w:r>
      <w:proofErr w:type="spellEnd"/>
      <w:r w:rsidRPr="00B94C0B">
        <w:rPr>
          <w:rFonts w:ascii="Arial" w:hAnsi="Arial" w:cs="Arial"/>
          <w:color w:val="000000" w:themeColor="text1"/>
          <w:sz w:val="22"/>
          <w:szCs w:val="22"/>
        </w:rPr>
        <w:t xml:space="preserve"> 202</w:t>
      </w:r>
      <w:r w:rsidR="00C33F80" w:rsidRPr="00B94C0B">
        <w:rPr>
          <w:rFonts w:ascii="Arial" w:hAnsi="Arial" w:cs="Arial"/>
          <w:color w:val="000000" w:themeColor="text1"/>
          <w:sz w:val="22"/>
          <w:szCs w:val="22"/>
        </w:rPr>
        <w:t>5</w:t>
      </w:r>
      <w:r w:rsidRPr="00B94C0B">
        <w:rPr>
          <w:rFonts w:ascii="Arial" w:hAnsi="Arial" w:cs="Arial"/>
          <w:color w:val="000000" w:themeColor="text1"/>
          <w:sz w:val="22"/>
          <w:szCs w:val="22"/>
        </w:rPr>
        <w:t>.</w:t>
      </w:r>
    </w:p>
    <w:p w14:paraId="6E676CCD" w14:textId="77777777" w:rsidR="00C00C32" w:rsidRPr="00B94C0B" w:rsidRDefault="00C00C32" w:rsidP="000F2283">
      <w:pPr>
        <w:spacing w:line="276" w:lineRule="auto"/>
        <w:jc w:val="right"/>
        <w:rPr>
          <w:rFonts w:ascii="Arial" w:hAnsi="Arial" w:cs="Arial"/>
          <w:color w:val="000000" w:themeColor="text1"/>
          <w:sz w:val="22"/>
          <w:szCs w:val="22"/>
        </w:rPr>
      </w:pPr>
    </w:p>
    <w:p w14:paraId="0E2FF7A4" w14:textId="77777777" w:rsidR="00450288" w:rsidRPr="00B94C0B" w:rsidRDefault="00450288" w:rsidP="000F2283">
      <w:pPr>
        <w:spacing w:line="276" w:lineRule="auto"/>
        <w:jc w:val="right"/>
        <w:rPr>
          <w:rFonts w:ascii="Arial" w:hAnsi="Arial" w:cs="Arial"/>
          <w:color w:val="000000" w:themeColor="text1"/>
          <w:sz w:val="22"/>
          <w:szCs w:val="22"/>
        </w:rPr>
      </w:pPr>
    </w:p>
    <w:p w14:paraId="58A2E82D" w14:textId="77777777" w:rsidR="00450288" w:rsidRPr="00B94C0B" w:rsidRDefault="00450288" w:rsidP="000F2283">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B94C0B" w14:paraId="27A4CA85" w14:textId="77777777" w:rsidTr="00907211">
        <w:trPr>
          <w:trHeight w:val="118"/>
          <w:jc w:val="center"/>
        </w:trPr>
        <w:tc>
          <w:tcPr>
            <w:tcW w:w="5188" w:type="dxa"/>
            <w:vAlign w:val="center"/>
          </w:tcPr>
          <w:p w14:paraId="327A79C6" w14:textId="77777777" w:rsidR="009F0D40" w:rsidRPr="00B94C0B" w:rsidRDefault="009F0D40" w:rsidP="000F2283">
            <w:pPr>
              <w:spacing w:line="276" w:lineRule="auto"/>
              <w:jc w:val="center"/>
              <w:rPr>
                <w:rFonts w:ascii="Arial" w:hAnsi="Arial" w:cs="Arial"/>
                <w:color w:val="000000" w:themeColor="text1"/>
                <w:sz w:val="22"/>
                <w:szCs w:val="22"/>
              </w:rPr>
            </w:pPr>
            <w:r w:rsidRPr="00B94C0B">
              <w:rPr>
                <w:rFonts w:ascii="Arial" w:hAnsi="Arial" w:cs="Arial"/>
                <w:color w:val="000000" w:themeColor="text1"/>
                <w:sz w:val="22"/>
                <w:szCs w:val="22"/>
              </w:rPr>
              <w:t>Consórcio Público Intermunicipal de Saúde do</w:t>
            </w:r>
          </w:p>
          <w:p w14:paraId="1F9E7573" w14:textId="77777777" w:rsidR="009F0D40" w:rsidRPr="00B94C0B" w:rsidRDefault="009F0D40" w:rsidP="000F2283">
            <w:pPr>
              <w:spacing w:line="276" w:lineRule="auto"/>
              <w:jc w:val="center"/>
              <w:rPr>
                <w:rFonts w:ascii="Arial" w:hAnsi="Arial" w:cs="Arial"/>
                <w:color w:val="000000" w:themeColor="text1"/>
                <w:sz w:val="22"/>
                <w:szCs w:val="22"/>
              </w:rPr>
            </w:pPr>
            <w:r w:rsidRPr="00B94C0B">
              <w:rPr>
                <w:rFonts w:ascii="Arial" w:hAnsi="Arial" w:cs="Arial"/>
                <w:color w:val="000000" w:themeColor="text1"/>
                <w:sz w:val="22"/>
                <w:szCs w:val="22"/>
              </w:rPr>
              <w:t>Setentrião Paranaense – CISAMUSEP</w:t>
            </w:r>
          </w:p>
          <w:p w14:paraId="1D0C926C" w14:textId="77777777" w:rsidR="009F0D40" w:rsidRPr="00B94C0B" w:rsidRDefault="009F0D40" w:rsidP="000F2283">
            <w:pPr>
              <w:spacing w:line="276" w:lineRule="auto"/>
              <w:jc w:val="center"/>
              <w:rPr>
                <w:rFonts w:ascii="Arial" w:hAnsi="Arial" w:cs="Arial"/>
                <w:b/>
                <w:color w:val="000000" w:themeColor="text1"/>
                <w:sz w:val="22"/>
                <w:szCs w:val="22"/>
              </w:rPr>
            </w:pPr>
            <w:r w:rsidRPr="00B94C0B">
              <w:rPr>
                <w:rFonts w:ascii="Arial" w:hAnsi="Arial" w:cs="Arial"/>
                <w:b/>
                <w:color w:val="000000" w:themeColor="text1"/>
                <w:sz w:val="22"/>
                <w:szCs w:val="22"/>
              </w:rPr>
              <w:t>Sonia Regina Gomes Celestino</w:t>
            </w:r>
          </w:p>
          <w:p w14:paraId="46644B0D" w14:textId="77777777" w:rsidR="009F0D40" w:rsidRPr="00B94C0B" w:rsidRDefault="009F0D40" w:rsidP="000F2283">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___________________________</w:t>
            </w:r>
          </w:p>
          <w:p w14:paraId="67C5BB06"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CONTRATADA</w:t>
            </w:r>
          </w:p>
        </w:tc>
      </w:tr>
      <w:tr w:rsidR="009F0D40" w:rsidRPr="00B94C0B" w14:paraId="7CA6891C" w14:textId="77777777" w:rsidTr="00907211">
        <w:trPr>
          <w:trHeight w:val="317"/>
          <w:jc w:val="center"/>
        </w:trPr>
        <w:tc>
          <w:tcPr>
            <w:tcW w:w="5188" w:type="dxa"/>
            <w:vAlign w:val="center"/>
          </w:tcPr>
          <w:p w14:paraId="6528E567" w14:textId="77777777" w:rsidR="00C00C32" w:rsidRPr="00B94C0B" w:rsidRDefault="00C00C32" w:rsidP="000F2283">
            <w:pPr>
              <w:spacing w:line="276" w:lineRule="auto"/>
              <w:jc w:val="both"/>
              <w:rPr>
                <w:rFonts w:ascii="Arial" w:hAnsi="Arial" w:cs="Arial"/>
                <w:b/>
                <w:color w:val="000000" w:themeColor="text1"/>
                <w:sz w:val="22"/>
                <w:szCs w:val="22"/>
              </w:rPr>
            </w:pPr>
          </w:p>
          <w:p w14:paraId="2103E047" w14:textId="77777777" w:rsidR="00C00C32" w:rsidRPr="00B94C0B" w:rsidRDefault="00C00C32" w:rsidP="000F2283">
            <w:pPr>
              <w:spacing w:line="276" w:lineRule="auto"/>
              <w:jc w:val="both"/>
              <w:rPr>
                <w:rFonts w:ascii="Arial" w:hAnsi="Arial" w:cs="Arial"/>
                <w:b/>
                <w:color w:val="000000" w:themeColor="text1"/>
                <w:sz w:val="22"/>
                <w:szCs w:val="22"/>
              </w:rPr>
            </w:pPr>
          </w:p>
          <w:p w14:paraId="56E2EA51" w14:textId="77777777" w:rsidR="00C00C32" w:rsidRPr="00B94C0B" w:rsidRDefault="00C00C32" w:rsidP="000F2283">
            <w:pPr>
              <w:spacing w:line="276" w:lineRule="auto"/>
              <w:jc w:val="both"/>
              <w:rPr>
                <w:rFonts w:ascii="Arial" w:hAnsi="Arial" w:cs="Arial"/>
                <w:b/>
                <w:color w:val="000000" w:themeColor="text1"/>
                <w:sz w:val="22"/>
                <w:szCs w:val="22"/>
              </w:rPr>
            </w:pPr>
          </w:p>
          <w:p w14:paraId="7B1605A7" w14:textId="77777777" w:rsidR="000C3BBE" w:rsidRPr="00B94C0B" w:rsidRDefault="000C3BBE" w:rsidP="000F2283">
            <w:pPr>
              <w:spacing w:line="276" w:lineRule="auto"/>
              <w:jc w:val="both"/>
              <w:rPr>
                <w:rFonts w:ascii="Arial" w:hAnsi="Arial" w:cs="Arial"/>
                <w:b/>
                <w:color w:val="000000" w:themeColor="text1"/>
                <w:sz w:val="22"/>
                <w:szCs w:val="22"/>
              </w:rPr>
            </w:pPr>
          </w:p>
          <w:p w14:paraId="77FA1506" w14:textId="2CBFD88A"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b/>
                <w:color w:val="000000" w:themeColor="text1"/>
                <w:sz w:val="22"/>
                <w:szCs w:val="22"/>
              </w:rPr>
              <w:t>Testemunhas:</w:t>
            </w:r>
          </w:p>
        </w:tc>
        <w:tc>
          <w:tcPr>
            <w:tcW w:w="3945" w:type="dxa"/>
            <w:vAlign w:val="center"/>
          </w:tcPr>
          <w:p w14:paraId="500576AC" w14:textId="77777777" w:rsidR="009F0D40" w:rsidRPr="00B94C0B" w:rsidRDefault="009F0D40" w:rsidP="000F2283">
            <w:pPr>
              <w:spacing w:line="276" w:lineRule="auto"/>
              <w:jc w:val="both"/>
              <w:rPr>
                <w:rFonts w:ascii="Arial" w:hAnsi="Arial" w:cs="Arial"/>
                <w:color w:val="000000" w:themeColor="text1"/>
                <w:sz w:val="22"/>
                <w:szCs w:val="22"/>
              </w:rPr>
            </w:pPr>
          </w:p>
        </w:tc>
      </w:tr>
      <w:tr w:rsidR="009F0D40" w:rsidRPr="00B94C0B" w14:paraId="357A6829" w14:textId="77777777" w:rsidTr="00907211">
        <w:trPr>
          <w:jc w:val="center"/>
        </w:trPr>
        <w:tc>
          <w:tcPr>
            <w:tcW w:w="5188" w:type="dxa"/>
            <w:vAlign w:val="center"/>
          </w:tcPr>
          <w:p w14:paraId="1BE6F534" w14:textId="77777777" w:rsidR="009F0D40" w:rsidRPr="00B94C0B"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 xml:space="preserve">Nome: </w:t>
            </w:r>
            <w:r w:rsidRPr="00B94C0B">
              <w:rPr>
                <w:rFonts w:ascii="Arial" w:hAnsi="Arial" w:cs="Arial"/>
                <w:color w:val="000000" w:themeColor="text1"/>
                <w:sz w:val="22"/>
                <w:szCs w:val="22"/>
              </w:rPr>
              <w:tab/>
              <w:t xml:space="preserve">                                                                 </w:t>
            </w:r>
          </w:p>
        </w:tc>
        <w:tc>
          <w:tcPr>
            <w:tcW w:w="3945" w:type="dxa"/>
            <w:vAlign w:val="center"/>
          </w:tcPr>
          <w:p w14:paraId="06599373" w14:textId="77777777"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color w:val="000000" w:themeColor="text1"/>
                <w:sz w:val="22"/>
                <w:szCs w:val="22"/>
              </w:rPr>
              <w:t xml:space="preserve">Nome: </w:t>
            </w:r>
            <w:r w:rsidRPr="00B94C0B">
              <w:rPr>
                <w:rFonts w:ascii="Arial" w:hAnsi="Arial" w:cs="Arial"/>
                <w:color w:val="000000" w:themeColor="text1"/>
                <w:sz w:val="22"/>
                <w:szCs w:val="22"/>
              </w:rPr>
              <w:tab/>
            </w:r>
          </w:p>
        </w:tc>
      </w:tr>
      <w:tr w:rsidR="009F0D40" w:rsidRPr="000F2283" w14:paraId="2CC59355" w14:textId="77777777" w:rsidTr="00907211">
        <w:trPr>
          <w:jc w:val="center"/>
        </w:trPr>
        <w:tc>
          <w:tcPr>
            <w:tcW w:w="5188" w:type="dxa"/>
            <w:vAlign w:val="center"/>
          </w:tcPr>
          <w:p w14:paraId="33FACE61" w14:textId="77777777" w:rsidR="009F0D40" w:rsidRPr="00B94C0B" w:rsidRDefault="009F0D40" w:rsidP="000F2283">
            <w:pPr>
              <w:spacing w:line="276" w:lineRule="auto"/>
              <w:jc w:val="both"/>
              <w:rPr>
                <w:rFonts w:ascii="Arial" w:hAnsi="Arial" w:cs="Arial"/>
                <w:b/>
                <w:color w:val="000000" w:themeColor="text1"/>
                <w:sz w:val="22"/>
                <w:szCs w:val="22"/>
              </w:rPr>
            </w:pPr>
            <w:r w:rsidRPr="00B94C0B">
              <w:rPr>
                <w:rFonts w:ascii="Arial" w:hAnsi="Arial" w:cs="Arial"/>
                <w:color w:val="000000" w:themeColor="text1"/>
                <w:sz w:val="22"/>
                <w:szCs w:val="22"/>
              </w:rPr>
              <w:t>Assinatura:</w:t>
            </w:r>
            <w:r w:rsidRPr="00B94C0B">
              <w:rPr>
                <w:rFonts w:ascii="Arial" w:hAnsi="Arial" w:cs="Arial"/>
                <w:b/>
                <w:color w:val="000000" w:themeColor="text1"/>
                <w:sz w:val="22"/>
                <w:szCs w:val="22"/>
              </w:rPr>
              <w:tab/>
              <w:t xml:space="preserve">  </w:t>
            </w:r>
          </w:p>
        </w:tc>
        <w:tc>
          <w:tcPr>
            <w:tcW w:w="3945" w:type="dxa"/>
            <w:vAlign w:val="center"/>
          </w:tcPr>
          <w:p w14:paraId="37CC1EC7" w14:textId="77777777" w:rsidR="009F0D40" w:rsidRPr="000F2283" w:rsidRDefault="009F0D40" w:rsidP="000F2283">
            <w:pPr>
              <w:spacing w:line="276" w:lineRule="auto"/>
              <w:jc w:val="both"/>
              <w:rPr>
                <w:rFonts w:ascii="Arial" w:hAnsi="Arial" w:cs="Arial"/>
                <w:color w:val="000000" w:themeColor="text1"/>
                <w:sz w:val="22"/>
                <w:szCs w:val="22"/>
              </w:rPr>
            </w:pPr>
            <w:r w:rsidRPr="00B94C0B">
              <w:rPr>
                <w:rFonts w:ascii="Arial" w:hAnsi="Arial" w:cs="Arial"/>
                <w:color w:val="000000" w:themeColor="text1"/>
                <w:sz w:val="22"/>
                <w:szCs w:val="22"/>
              </w:rPr>
              <w:t>Assinatura:</w:t>
            </w:r>
          </w:p>
        </w:tc>
      </w:tr>
      <w:tr w:rsidR="009F0D40" w:rsidRPr="000F2283" w14:paraId="4EFEA982" w14:textId="77777777" w:rsidTr="00907211">
        <w:trPr>
          <w:jc w:val="center"/>
        </w:trPr>
        <w:tc>
          <w:tcPr>
            <w:tcW w:w="5188" w:type="dxa"/>
            <w:vAlign w:val="center"/>
          </w:tcPr>
          <w:p w14:paraId="32B1F1F5" w14:textId="77777777" w:rsidR="009F0D40" w:rsidRPr="000F2283" w:rsidRDefault="009F0D40" w:rsidP="000F2283">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0F2283" w:rsidRDefault="009F0D40" w:rsidP="000F2283">
            <w:pPr>
              <w:spacing w:line="276" w:lineRule="auto"/>
              <w:jc w:val="both"/>
              <w:rPr>
                <w:rFonts w:ascii="Arial" w:hAnsi="Arial" w:cs="Arial"/>
                <w:b/>
                <w:color w:val="000000" w:themeColor="text1"/>
                <w:sz w:val="22"/>
                <w:szCs w:val="22"/>
              </w:rPr>
            </w:pPr>
          </w:p>
        </w:tc>
      </w:tr>
      <w:bookmarkEnd w:id="36"/>
    </w:tbl>
    <w:p w14:paraId="6F66D9A6" w14:textId="77777777" w:rsidR="00EC10D3" w:rsidRPr="000F2283" w:rsidRDefault="00E10679" w:rsidP="000F2283">
      <w:pPr>
        <w:spacing w:after="200"/>
        <w:jc w:val="center"/>
        <w:rPr>
          <w:rFonts w:ascii="Arial" w:eastAsia="Arial Unicode MS" w:hAnsi="Arial" w:cs="Arial"/>
          <w:b/>
          <w:sz w:val="22"/>
          <w:szCs w:val="22"/>
        </w:rPr>
      </w:pPr>
      <w:r w:rsidRPr="000F2283">
        <w:rPr>
          <w:rFonts w:ascii="Arial" w:eastAsia="Arial Unicode MS" w:hAnsi="Arial" w:cs="Arial"/>
          <w:b/>
          <w:sz w:val="22"/>
          <w:szCs w:val="22"/>
        </w:rPr>
        <w:br w:type="page"/>
      </w:r>
    </w:p>
    <w:p w14:paraId="632F3886" w14:textId="77777777" w:rsidR="00EC10D3" w:rsidRPr="000F2283" w:rsidRDefault="00EC10D3" w:rsidP="000F2283">
      <w:pPr>
        <w:spacing w:after="200"/>
        <w:jc w:val="center"/>
        <w:rPr>
          <w:rFonts w:ascii="Arial" w:eastAsia="Arial Unicode MS" w:hAnsi="Arial" w:cs="Arial"/>
          <w:b/>
          <w:sz w:val="22"/>
          <w:szCs w:val="22"/>
        </w:rPr>
      </w:pPr>
    </w:p>
    <w:p w14:paraId="51225DE1" w14:textId="57B8AF70" w:rsidR="007D3136" w:rsidRPr="000F2283" w:rsidRDefault="00E10679" w:rsidP="000F2283">
      <w:pPr>
        <w:spacing w:after="200"/>
        <w:jc w:val="center"/>
        <w:rPr>
          <w:rFonts w:ascii="Arial" w:eastAsia="Arial Unicode MS" w:hAnsi="Arial" w:cs="Arial"/>
          <w:b/>
          <w:sz w:val="22"/>
          <w:szCs w:val="22"/>
        </w:rPr>
      </w:pPr>
      <w:r w:rsidRPr="000F2283">
        <w:rPr>
          <w:rFonts w:ascii="Arial" w:eastAsia="Arial Unicode MS" w:hAnsi="Arial" w:cs="Arial"/>
          <w:b/>
          <w:sz w:val="22"/>
          <w:szCs w:val="22"/>
        </w:rPr>
        <w:t>ANEXO DO CONTRATO</w:t>
      </w:r>
    </w:p>
    <w:p w14:paraId="3DE9F9AC" w14:textId="77777777" w:rsidR="00EC10D3" w:rsidRPr="000F2283" w:rsidRDefault="00EC10D3" w:rsidP="000F2283">
      <w:pPr>
        <w:spacing w:after="200"/>
        <w:rPr>
          <w:rFonts w:ascii="Arial" w:eastAsia="Arial Unicode MS" w:hAnsi="Arial" w:cs="Arial"/>
          <w:bCs/>
          <w:sz w:val="22"/>
          <w:szCs w:val="22"/>
        </w:rPr>
      </w:pPr>
    </w:p>
    <w:p w14:paraId="554DF89B" w14:textId="7828C7A7" w:rsidR="00EC10D3" w:rsidRPr="00EC10D3" w:rsidRDefault="00EC10D3" w:rsidP="002352D0">
      <w:pPr>
        <w:spacing w:after="200"/>
        <w:ind w:firstLine="708"/>
        <w:rPr>
          <w:rFonts w:ascii="Arial" w:eastAsia="Arial Unicode MS" w:hAnsi="Arial" w:cs="Arial"/>
          <w:bCs/>
          <w:sz w:val="22"/>
          <w:szCs w:val="22"/>
        </w:rPr>
      </w:pPr>
      <w:r w:rsidRPr="000F2283">
        <w:rPr>
          <w:rFonts w:ascii="Arial" w:eastAsia="Arial Unicode MS" w:hAnsi="Arial" w:cs="Arial"/>
          <w:bCs/>
          <w:sz w:val="22"/>
          <w:szCs w:val="22"/>
        </w:rPr>
        <w:t>Considerar as exigências deste anexo do contrato os ite</w:t>
      </w:r>
      <w:r w:rsidR="00A2504C" w:rsidRPr="000F2283">
        <w:rPr>
          <w:rFonts w:ascii="Arial" w:eastAsia="Arial Unicode MS" w:hAnsi="Arial" w:cs="Arial"/>
          <w:bCs/>
          <w:sz w:val="22"/>
          <w:szCs w:val="22"/>
        </w:rPr>
        <w:t>ns</w:t>
      </w:r>
      <w:r w:rsidRPr="000F2283">
        <w:rPr>
          <w:rFonts w:ascii="Arial" w:eastAsia="Arial Unicode MS" w:hAnsi="Arial" w:cs="Arial"/>
          <w:bCs/>
          <w:sz w:val="22"/>
          <w:szCs w:val="22"/>
        </w:rPr>
        <w:t xml:space="preserve"> </w:t>
      </w:r>
      <w:r w:rsidR="002352D0">
        <w:rPr>
          <w:rFonts w:ascii="Arial" w:eastAsia="Arial Unicode MS" w:hAnsi="Arial" w:cs="Arial"/>
          <w:bCs/>
          <w:sz w:val="22"/>
          <w:szCs w:val="22"/>
        </w:rPr>
        <w:t>2 a 2</w:t>
      </w:r>
      <w:r w:rsidR="00F71850">
        <w:rPr>
          <w:rFonts w:ascii="Arial" w:eastAsia="Arial Unicode MS" w:hAnsi="Arial" w:cs="Arial"/>
          <w:bCs/>
          <w:sz w:val="22"/>
          <w:szCs w:val="22"/>
        </w:rPr>
        <w:t>1</w:t>
      </w:r>
      <w:r w:rsidRPr="000F2283">
        <w:rPr>
          <w:rFonts w:ascii="Arial" w:eastAsia="Arial Unicode MS" w:hAnsi="Arial" w:cs="Arial"/>
          <w:bCs/>
          <w:sz w:val="22"/>
          <w:szCs w:val="22"/>
        </w:rPr>
        <w:t xml:space="preserve"> que se refere ao Anexo I - Termo de Referência.</w:t>
      </w:r>
    </w:p>
    <w:p w14:paraId="06F04803" w14:textId="77777777" w:rsidR="00600181" w:rsidRDefault="00600181" w:rsidP="000F2283">
      <w:pPr>
        <w:spacing w:after="200"/>
        <w:jc w:val="center"/>
        <w:rPr>
          <w:rFonts w:ascii="Arial" w:eastAsia="Arial Unicode MS" w:hAnsi="Arial" w:cs="Arial"/>
          <w:b/>
          <w:sz w:val="22"/>
          <w:szCs w:val="22"/>
        </w:rPr>
      </w:pPr>
    </w:p>
    <w:p w14:paraId="1B5ECAD9" w14:textId="77777777" w:rsidR="00600181" w:rsidRDefault="00600181" w:rsidP="000F2283">
      <w:pPr>
        <w:spacing w:after="200"/>
        <w:jc w:val="center"/>
        <w:rPr>
          <w:rFonts w:ascii="Arial" w:eastAsia="Arial Unicode MS" w:hAnsi="Arial" w:cs="Arial"/>
          <w:b/>
          <w:sz w:val="22"/>
          <w:szCs w:val="22"/>
        </w:rPr>
      </w:pPr>
    </w:p>
    <w:p w14:paraId="3A41692C" w14:textId="77777777" w:rsidR="00600181" w:rsidRDefault="00600181" w:rsidP="000F2283">
      <w:pPr>
        <w:spacing w:after="200"/>
        <w:jc w:val="center"/>
        <w:rPr>
          <w:rFonts w:ascii="Arial" w:eastAsia="Arial Unicode MS" w:hAnsi="Arial" w:cs="Arial"/>
          <w:b/>
          <w:sz w:val="22"/>
          <w:szCs w:val="22"/>
        </w:rPr>
      </w:pPr>
    </w:p>
    <w:p w14:paraId="65AEB812" w14:textId="77777777" w:rsidR="00600181" w:rsidRDefault="00600181" w:rsidP="000F2283">
      <w:pPr>
        <w:spacing w:after="200"/>
        <w:jc w:val="center"/>
        <w:rPr>
          <w:rFonts w:ascii="Arial" w:eastAsia="Arial Unicode MS" w:hAnsi="Arial" w:cs="Arial"/>
          <w:b/>
          <w:sz w:val="22"/>
          <w:szCs w:val="22"/>
        </w:rPr>
      </w:pPr>
    </w:p>
    <w:p w14:paraId="737262C0" w14:textId="77777777" w:rsidR="00600181" w:rsidRDefault="00600181" w:rsidP="000F2283">
      <w:pPr>
        <w:spacing w:after="200"/>
        <w:jc w:val="center"/>
        <w:rPr>
          <w:rFonts w:ascii="Arial" w:eastAsia="Arial Unicode MS" w:hAnsi="Arial" w:cs="Arial"/>
          <w:b/>
          <w:sz w:val="22"/>
          <w:szCs w:val="22"/>
        </w:rPr>
      </w:pPr>
    </w:p>
    <w:p w14:paraId="0987CFAC" w14:textId="77777777" w:rsidR="00600181" w:rsidRDefault="00600181" w:rsidP="000F2283">
      <w:pPr>
        <w:spacing w:after="200"/>
        <w:jc w:val="center"/>
        <w:rPr>
          <w:rFonts w:ascii="Arial" w:eastAsia="Arial Unicode MS" w:hAnsi="Arial" w:cs="Arial"/>
          <w:b/>
          <w:sz w:val="22"/>
          <w:szCs w:val="22"/>
        </w:rPr>
      </w:pPr>
    </w:p>
    <w:p w14:paraId="09047511" w14:textId="77777777" w:rsidR="00600181" w:rsidRDefault="00600181" w:rsidP="000F2283">
      <w:pPr>
        <w:spacing w:after="200"/>
        <w:jc w:val="center"/>
        <w:rPr>
          <w:rFonts w:ascii="Arial" w:eastAsia="Arial Unicode MS" w:hAnsi="Arial" w:cs="Arial"/>
          <w:b/>
          <w:sz w:val="22"/>
          <w:szCs w:val="22"/>
        </w:rPr>
      </w:pPr>
    </w:p>
    <w:p w14:paraId="2B068EF5" w14:textId="77777777" w:rsidR="00600181" w:rsidRDefault="00600181" w:rsidP="007D3136">
      <w:pPr>
        <w:spacing w:after="200"/>
        <w:jc w:val="center"/>
        <w:rPr>
          <w:rFonts w:ascii="Arial" w:eastAsia="Arial Unicode MS" w:hAnsi="Arial" w:cs="Arial"/>
          <w:b/>
          <w:sz w:val="22"/>
          <w:szCs w:val="22"/>
        </w:rPr>
      </w:pPr>
    </w:p>
    <w:p w14:paraId="23996AED" w14:textId="77777777" w:rsidR="00600181" w:rsidRDefault="00600181" w:rsidP="007D3136">
      <w:pPr>
        <w:spacing w:after="200"/>
        <w:jc w:val="center"/>
        <w:rPr>
          <w:rFonts w:ascii="Arial" w:eastAsia="Arial Unicode MS" w:hAnsi="Arial" w:cs="Arial"/>
          <w:b/>
          <w:sz w:val="22"/>
          <w:szCs w:val="22"/>
        </w:rPr>
      </w:pPr>
    </w:p>
    <w:p w14:paraId="7036B96D" w14:textId="77777777" w:rsidR="00600181" w:rsidRDefault="00600181" w:rsidP="007D3136">
      <w:pPr>
        <w:spacing w:after="200"/>
        <w:jc w:val="center"/>
        <w:rPr>
          <w:rFonts w:ascii="Arial" w:eastAsia="Arial Unicode MS" w:hAnsi="Arial" w:cs="Arial"/>
          <w:b/>
          <w:sz w:val="22"/>
          <w:szCs w:val="22"/>
        </w:rPr>
      </w:pPr>
    </w:p>
    <w:p w14:paraId="168D8EA1" w14:textId="77777777" w:rsidR="00600181" w:rsidRDefault="00600181" w:rsidP="007D3136">
      <w:pPr>
        <w:spacing w:after="200"/>
        <w:jc w:val="center"/>
        <w:rPr>
          <w:rFonts w:ascii="Arial" w:eastAsia="Arial Unicode MS" w:hAnsi="Arial" w:cs="Arial"/>
          <w:b/>
          <w:sz w:val="22"/>
          <w:szCs w:val="22"/>
        </w:rPr>
      </w:pPr>
    </w:p>
    <w:p w14:paraId="64BDDD97" w14:textId="77777777" w:rsidR="00600181" w:rsidRDefault="00600181" w:rsidP="007D3136">
      <w:pPr>
        <w:spacing w:after="200"/>
        <w:jc w:val="center"/>
        <w:rPr>
          <w:rFonts w:ascii="Arial" w:eastAsia="Arial Unicode MS" w:hAnsi="Arial" w:cs="Arial"/>
          <w:b/>
          <w:sz w:val="22"/>
          <w:szCs w:val="22"/>
        </w:rPr>
      </w:pPr>
    </w:p>
    <w:p w14:paraId="7322D2E7" w14:textId="77777777" w:rsidR="00600181" w:rsidRDefault="00600181" w:rsidP="007D3136">
      <w:pPr>
        <w:spacing w:after="200"/>
        <w:jc w:val="center"/>
        <w:rPr>
          <w:rFonts w:ascii="Arial" w:eastAsia="Arial Unicode MS" w:hAnsi="Arial" w:cs="Arial"/>
          <w:b/>
          <w:sz w:val="22"/>
          <w:szCs w:val="22"/>
        </w:rPr>
      </w:pPr>
    </w:p>
    <w:p w14:paraId="03E95A6B" w14:textId="77777777" w:rsidR="00600181" w:rsidRDefault="00600181" w:rsidP="007D3136">
      <w:pPr>
        <w:spacing w:after="200"/>
        <w:jc w:val="center"/>
        <w:rPr>
          <w:rFonts w:ascii="Arial" w:eastAsia="Arial Unicode MS" w:hAnsi="Arial" w:cs="Arial"/>
          <w:b/>
          <w:sz w:val="22"/>
          <w:szCs w:val="22"/>
        </w:rPr>
      </w:pPr>
    </w:p>
    <w:p w14:paraId="0E43CF3B" w14:textId="77777777" w:rsidR="00600181" w:rsidRDefault="00600181" w:rsidP="007D3136">
      <w:pPr>
        <w:spacing w:after="200"/>
        <w:jc w:val="center"/>
        <w:rPr>
          <w:rFonts w:ascii="Arial" w:eastAsia="Arial Unicode MS" w:hAnsi="Arial" w:cs="Arial"/>
          <w:b/>
          <w:sz w:val="22"/>
          <w:szCs w:val="22"/>
        </w:rPr>
      </w:pPr>
    </w:p>
    <w:p w14:paraId="1060CB3B" w14:textId="77777777" w:rsidR="00600181" w:rsidRDefault="00600181" w:rsidP="007D3136">
      <w:pPr>
        <w:spacing w:after="200"/>
        <w:jc w:val="center"/>
        <w:rPr>
          <w:rFonts w:ascii="Arial" w:eastAsia="Arial Unicode MS" w:hAnsi="Arial" w:cs="Arial"/>
          <w:b/>
          <w:sz w:val="22"/>
          <w:szCs w:val="22"/>
        </w:rPr>
      </w:pPr>
    </w:p>
    <w:p w14:paraId="0815BC22" w14:textId="77777777" w:rsidR="00600181" w:rsidRDefault="00600181" w:rsidP="007D3136">
      <w:pPr>
        <w:spacing w:after="200"/>
        <w:jc w:val="center"/>
        <w:rPr>
          <w:rFonts w:ascii="Arial" w:eastAsia="Arial Unicode MS" w:hAnsi="Arial" w:cs="Arial"/>
          <w:b/>
          <w:sz w:val="22"/>
          <w:szCs w:val="22"/>
        </w:rPr>
      </w:pPr>
    </w:p>
    <w:p w14:paraId="244643DF" w14:textId="77777777" w:rsidR="00600181" w:rsidRDefault="00600181" w:rsidP="007D3136">
      <w:pPr>
        <w:spacing w:after="200"/>
        <w:jc w:val="center"/>
        <w:rPr>
          <w:rFonts w:ascii="Arial" w:eastAsia="Arial Unicode MS" w:hAnsi="Arial" w:cs="Arial"/>
          <w:b/>
          <w:sz w:val="22"/>
          <w:szCs w:val="22"/>
        </w:rPr>
      </w:pPr>
    </w:p>
    <w:p w14:paraId="6B51FEE3" w14:textId="77777777" w:rsidR="00600181" w:rsidRDefault="00600181" w:rsidP="007D3136">
      <w:pPr>
        <w:spacing w:after="200"/>
        <w:jc w:val="center"/>
        <w:rPr>
          <w:rFonts w:ascii="Arial" w:eastAsia="Arial Unicode MS" w:hAnsi="Arial" w:cs="Arial"/>
          <w:b/>
          <w:sz w:val="22"/>
          <w:szCs w:val="22"/>
        </w:rPr>
      </w:pPr>
    </w:p>
    <w:p w14:paraId="23B7FEE2" w14:textId="77777777" w:rsidR="00600181" w:rsidRDefault="00600181" w:rsidP="007D3136">
      <w:pPr>
        <w:spacing w:after="200"/>
        <w:jc w:val="center"/>
        <w:rPr>
          <w:rFonts w:ascii="Arial" w:eastAsia="Arial Unicode MS" w:hAnsi="Arial" w:cs="Arial"/>
          <w:b/>
          <w:sz w:val="22"/>
          <w:szCs w:val="22"/>
        </w:rPr>
      </w:pPr>
    </w:p>
    <w:p w14:paraId="295CDC41" w14:textId="77777777" w:rsidR="00600181" w:rsidRDefault="00600181" w:rsidP="007D3136">
      <w:pPr>
        <w:spacing w:after="200"/>
        <w:jc w:val="center"/>
        <w:rPr>
          <w:rFonts w:ascii="Arial" w:eastAsia="Arial Unicode MS" w:hAnsi="Arial" w:cs="Arial"/>
          <w:b/>
          <w:sz w:val="22"/>
          <w:szCs w:val="22"/>
        </w:rPr>
      </w:pPr>
    </w:p>
    <w:p w14:paraId="60DE9577" w14:textId="77777777" w:rsidR="00600181" w:rsidRDefault="00600181" w:rsidP="007D3136">
      <w:pPr>
        <w:spacing w:after="200"/>
        <w:jc w:val="center"/>
        <w:rPr>
          <w:rFonts w:ascii="Arial" w:eastAsia="Arial Unicode MS" w:hAnsi="Arial" w:cs="Arial"/>
          <w:b/>
          <w:sz w:val="22"/>
          <w:szCs w:val="22"/>
        </w:rPr>
      </w:pPr>
    </w:p>
    <w:p w14:paraId="36757D53" w14:textId="77777777" w:rsidR="00600181" w:rsidRDefault="00600181" w:rsidP="007D3136">
      <w:pPr>
        <w:spacing w:after="200"/>
        <w:jc w:val="center"/>
        <w:rPr>
          <w:rFonts w:ascii="Arial" w:eastAsia="Arial Unicode MS" w:hAnsi="Arial" w:cs="Arial"/>
          <w:b/>
          <w:sz w:val="22"/>
          <w:szCs w:val="22"/>
        </w:rPr>
      </w:pPr>
    </w:p>
    <w:p w14:paraId="67867903" w14:textId="77777777" w:rsidR="00600181" w:rsidRDefault="00600181" w:rsidP="007D3136">
      <w:pPr>
        <w:spacing w:after="200"/>
        <w:jc w:val="center"/>
        <w:rPr>
          <w:rFonts w:ascii="Arial" w:eastAsia="Arial Unicode MS" w:hAnsi="Arial" w:cs="Arial"/>
          <w:b/>
          <w:sz w:val="22"/>
          <w:szCs w:val="22"/>
        </w:rPr>
      </w:pPr>
    </w:p>
    <w:p w14:paraId="01BAF62F" w14:textId="77777777" w:rsidR="00600181" w:rsidRDefault="00600181" w:rsidP="007D3136">
      <w:pPr>
        <w:spacing w:after="200"/>
        <w:jc w:val="center"/>
        <w:rPr>
          <w:rFonts w:ascii="Arial" w:eastAsia="Arial Unicode MS" w:hAnsi="Arial" w:cs="Arial"/>
          <w:b/>
          <w:sz w:val="22"/>
          <w:szCs w:val="22"/>
        </w:rPr>
      </w:pPr>
    </w:p>
    <w:p w14:paraId="3CBD8E57" w14:textId="1AB269A4" w:rsidR="005148AF" w:rsidRDefault="005148AF" w:rsidP="005148AF">
      <w:pPr>
        <w:spacing w:line="276" w:lineRule="auto"/>
        <w:rPr>
          <w:rFonts w:ascii="Arial" w:hAnsi="Arial" w:cs="Arial"/>
          <w:b/>
          <w:bCs/>
        </w:rPr>
      </w:pPr>
      <w:r w:rsidRPr="007E76B5">
        <w:rPr>
          <w:rFonts w:ascii="Arial" w:eastAsia="Arial Unicode MS" w:hAnsi="Arial" w:cs="Arial"/>
          <w:b/>
          <w:bCs/>
          <w:color w:val="000000" w:themeColor="text1"/>
        </w:rPr>
        <w:t xml:space="preserve">Anexo </w:t>
      </w:r>
      <w:r>
        <w:rPr>
          <w:rFonts w:ascii="Arial" w:eastAsia="Arial Unicode MS" w:hAnsi="Arial" w:cs="Arial"/>
          <w:b/>
          <w:bCs/>
          <w:color w:val="000000" w:themeColor="text1"/>
        </w:rPr>
        <w:t>I</w:t>
      </w:r>
      <w:r w:rsidR="00CC07BA">
        <w:rPr>
          <w:rFonts w:ascii="Arial" w:eastAsia="Arial Unicode MS" w:hAnsi="Arial" w:cs="Arial"/>
          <w:b/>
          <w:bCs/>
          <w:color w:val="000000" w:themeColor="text1"/>
        </w:rPr>
        <w:t>X</w:t>
      </w:r>
      <w:r>
        <w:rPr>
          <w:rFonts w:ascii="Arial" w:eastAsia="Arial Unicode MS" w:hAnsi="Arial" w:cs="Arial"/>
          <w:b/>
          <w:bCs/>
          <w:color w:val="000000" w:themeColor="text1"/>
        </w:rPr>
        <w:t xml:space="preserve"> </w:t>
      </w:r>
      <w:r>
        <w:rPr>
          <w:rFonts w:ascii="Arial" w:hAnsi="Arial" w:cs="Arial"/>
          <w:b/>
          <w:bCs/>
        </w:rPr>
        <w:t>– CHECKLIST</w:t>
      </w:r>
    </w:p>
    <w:p w14:paraId="3B05D664" w14:textId="77777777" w:rsidR="005148AF" w:rsidRPr="007E76B5" w:rsidRDefault="005148AF" w:rsidP="005148AF">
      <w:pPr>
        <w:spacing w:line="276" w:lineRule="auto"/>
        <w:rPr>
          <w:rFonts w:ascii="Arial" w:eastAsia="Arial Unicode MS" w:hAnsi="Arial" w:cs="Arial"/>
          <w:b/>
          <w:bCs/>
          <w:color w:val="000000" w:themeColor="text1"/>
        </w:rPr>
      </w:pPr>
    </w:p>
    <w:p w14:paraId="51CDC8B9" w14:textId="77777777" w:rsidR="005148AF" w:rsidRDefault="005148AF" w:rsidP="005148AF">
      <w:pPr>
        <w:spacing w:before="32" w:after="120" w:line="276" w:lineRule="auto"/>
        <w:jc w:val="both"/>
        <w:rPr>
          <w:rFonts w:ascii="Arial" w:hAnsi="Arial" w:cs="Arial"/>
          <w:b/>
          <w:bCs/>
        </w:rPr>
      </w:pPr>
      <w:r>
        <w:rPr>
          <w:rFonts w:ascii="Arial" w:hAnsi="Arial" w:cs="Arial"/>
          <w:b/>
          <w:bCs/>
        </w:rPr>
        <w:t>CHECKLIST 1 – EMPRESA A SER CONTRATADA</w:t>
      </w:r>
    </w:p>
    <w:tbl>
      <w:tblPr>
        <w:tblStyle w:val="Tabelacomgrade"/>
        <w:tblW w:w="4527" w:type="pct"/>
        <w:tblLook w:val="04A0" w:firstRow="1" w:lastRow="0" w:firstColumn="1" w:lastColumn="0" w:noHBand="0" w:noVBand="1"/>
      </w:tblPr>
      <w:tblGrid>
        <w:gridCol w:w="6416"/>
        <w:gridCol w:w="2687"/>
      </w:tblGrid>
      <w:tr w:rsidR="00F8222B" w:rsidRPr="00BC51CA" w14:paraId="30246F64" w14:textId="77777777" w:rsidTr="00F8222B">
        <w:tc>
          <w:tcPr>
            <w:tcW w:w="3524" w:type="pct"/>
          </w:tcPr>
          <w:p w14:paraId="5DA72F3A" w14:textId="77777777" w:rsidR="00F8222B" w:rsidRPr="00BC51CA" w:rsidRDefault="00F8222B" w:rsidP="00AE427D">
            <w:pPr>
              <w:spacing w:line="276" w:lineRule="auto"/>
              <w:jc w:val="center"/>
              <w:rPr>
                <w:rFonts w:ascii="Arial" w:hAnsi="Arial" w:cs="Arial"/>
                <w:b/>
                <w:bCs/>
                <w:sz w:val="22"/>
                <w:szCs w:val="22"/>
              </w:rPr>
            </w:pPr>
            <w:r w:rsidRPr="00BC51CA">
              <w:rPr>
                <w:rFonts w:ascii="Arial" w:hAnsi="Arial" w:cs="Arial"/>
                <w:b/>
                <w:bCs/>
                <w:sz w:val="22"/>
                <w:szCs w:val="22"/>
              </w:rPr>
              <w:t>Descrição</w:t>
            </w:r>
          </w:p>
        </w:tc>
        <w:tc>
          <w:tcPr>
            <w:tcW w:w="1476" w:type="pct"/>
          </w:tcPr>
          <w:p w14:paraId="71CBBD27" w14:textId="77777777" w:rsidR="00F8222B" w:rsidRPr="00BC51CA" w:rsidRDefault="00F8222B" w:rsidP="00AE427D">
            <w:pPr>
              <w:spacing w:line="276" w:lineRule="auto"/>
              <w:jc w:val="center"/>
              <w:rPr>
                <w:rFonts w:ascii="Arial" w:hAnsi="Arial" w:cs="Arial"/>
                <w:b/>
                <w:bCs/>
                <w:sz w:val="22"/>
                <w:szCs w:val="22"/>
              </w:rPr>
            </w:pPr>
            <w:r w:rsidRPr="00BC51CA">
              <w:rPr>
                <w:rFonts w:ascii="Arial" w:hAnsi="Arial" w:cs="Arial"/>
                <w:b/>
                <w:bCs/>
                <w:sz w:val="22"/>
                <w:szCs w:val="22"/>
              </w:rPr>
              <w:t>Prazo para entrega</w:t>
            </w:r>
          </w:p>
        </w:tc>
      </w:tr>
      <w:tr w:rsidR="00F8222B" w:rsidRPr="004D1321" w14:paraId="2E119967" w14:textId="77777777" w:rsidTr="00F8222B">
        <w:tc>
          <w:tcPr>
            <w:tcW w:w="3524" w:type="pct"/>
          </w:tcPr>
          <w:p w14:paraId="14E1DD94"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 xml:space="preserve">Conjunto completo de uniforme a cada funcionário </w:t>
            </w:r>
          </w:p>
        </w:tc>
        <w:tc>
          <w:tcPr>
            <w:tcW w:w="1476" w:type="pct"/>
          </w:tcPr>
          <w:p w14:paraId="37FE33AF"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Até o início da prestação do serviço</w:t>
            </w:r>
          </w:p>
        </w:tc>
      </w:tr>
      <w:tr w:rsidR="00F8222B" w:rsidRPr="004D1321" w14:paraId="28F5619A" w14:textId="77777777" w:rsidTr="00F8222B">
        <w:tc>
          <w:tcPr>
            <w:tcW w:w="3524" w:type="pct"/>
          </w:tcPr>
          <w:p w14:paraId="770506A3"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 xml:space="preserve">Materiais </w:t>
            </w:r>
            <w:r>
              <w:rPr>
                <w:rFonts w:ascii="Arial" w:hAnsi="Arial" w:cs="Arial"/>
                <w:sz w:val="22"/>
                <w:szCs w:val="22"/>
              </w:rPr>
              <w:t>a serem fornecidos pela empresa a ser contratada</w:t>
            </w:r>
          </w:p>
        </w:tc>
        <w:tc>
          <w:tcPr>
            <w:tcW w:w="1476" w:type="pct"/>
          </w:tcPr>
          <w:p w14:paraId="16DCA011"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Até o início da prestação do serviço</w:t>
            </w:r>
          </w:p>
        </w:tc>
      </w:tr>
      <w:tr w:rsidR="00F8222B" w:rsidRPr="00235E4A" w14:paraId="66D976C8" w14:textId="77777777" w:rsidTr="00F8222B">
        <w:tc>
          <w:tcPr>
            <w:tcW w:w="3524" w:type="pct"/>
          </w:tcPr>
          <w:p w14:paraId="79DAB326" w14:textId="77777777" w:rsidR="00F8222B" w:rsidRPr="00235E4A" w:rsidRDefault="00F8222B" w:rsidP="00AE427D">
            <w:pPr>
              <w:spacing w:line="276" w:lineRule="auto"/>
              <w:jc w:val="both"/>
              <w:rPr>
                <w:rFonts w:ascii="Arial" w:hAnsi="Arial" w:cs="Arial"/>
                <w:sz w:val="22"/>
                <w:szCs w:val="22"/>
              </w:rPr>
            </w:pPr>
            <w:r w:rsidRPr="00235E4A">
              <w:rPr>
                <w:rFonts w:ascii="Arial" w:hAnsi="Arial" w:cs="Arial"/>
                <w:sz w:val="22"/>
                <w:szCs w:val="22"/>
              </w:rPr>
              <w:t>Cópia autenticada do Registro de Arma e Porte de Arma que será utilizada pelos vigilantes</w:t>
            </w:r>
          </w:p>
        </w:tc>
        <w:tc>
          <w:tcPr>
            <w:tcW w:w="1476" w:type="pct"/>
          </w:tcPr>
          <w:p w14:paraId="5617B722" w14:textId="77777777" w:rsidR="00F8222B" w:rsidRPr="00235E4A" w:rsidRDefault="00F8222B" w:rsidP="00AE427D">
            <w:pPr>
              <w:spacing w:line="276" w:lineRule="auto"/>
              <w:jc w:val="both"/>
              <w:rPr>
                <w:rFonts w:ascii="Arial" w:hAnsi="Arial" w:cs="Arial"/>
                <w:sz w:val="22"/>
                <w:szCs w:val="22"/>
              </w:rPr>
            </w:pPr>
            <w:r w:rsidRPr="00235E4A">
              <w:rPr>
                <w:rFonts w:ascii="Arial" w:hAnsi="Arial" w:cs="Arial"/>
                <w:sz w:val="22"/>
                <w:szCs w:val="22"/>
              </w:rPr>
              <w:t>Até o início da prestação do serviço</w:t>
            </w:r>
          </w:p>
        </w:tc>
      </w:tr>
      <w:tr w:rsidR="00F8222B" w:rsidRPr="004D1321" w14:paraId="39D0D9EF" w14:textId="77777777" w:rsidTr="00F8222B">
        <w:tc>
          <w:tcPr>
            <w:tcW w:w="3524" w:type="pct"/>
          </w:tcPr>
          <w:p w14:paraId="2BEC675A"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 xml:space="preserve">Instalação dos equipamentos da central de alarme e monitoramento </w:t>
            </w:r>
          </w:p>
        </w:tc>
        <w:tc>
          <w:tcPr>
            <w:tcW w:w="1476" w:type="pct"/>
          </w:tcPr>
          <w:p w14:paraId="2745BF83" w14:textId="77777777" w:rsidR="00F8222B" w:rsidRPr="004D1321" w:rsidRDefault="00F8222B" w:rsidP="00AE427D">
            <w:pPr>
              <w:spacing w:line="276" w:lineRule="auto"/>
              <w:jc w:val="both"/>
              <w:rPr>
                <w:rFonts w:ascii="Arial" w:hAnsi="Arial" w:cs="Arial"/>
                <w:sz w:val="22"/>
                <w:szCs w:val="22"/>
              </w:rPr>
            </w:pPr>
            <w:r w:rsidRPr="004D1321">
              <w:rPr>
                <w:rFonts w:ascii="Arial" w:hAnsi="Arial" w:cs="Arial"/>
                <w:sz w:val="22"/>
                <w:szCs w:val="22"/>
              </w:rPr>
              <w:t>Em até 5 (</w:t>
            </w:r>
            <w:r>
              <w:rPr>
                <w:rFonts w:ascii="Arial" w:hAnsi="Arial" w:cs="Arial"/>
                <w:sz w:val="22"/>
                <w:szCs w:val="22"/>
              </w:rPr>
              <w:t>cinco)</w:t>
            </w:r>
            <w:r w:rsidRPr="004D1321">
              <w:rPr>
                <w:rFonts w:ascii="Arial" w:hAnsi="Arial" w:cs="Arial"/>
                <w:sz w:val="22"/>
                <w:szCs w:val="22"/>
              </w:rPr>
              <w:t xml:space="preserve"> dias a contar d</w:t>
            </w:r>
            <w:r>
              <w:rPr>
                <w:rFonts w:ascii="Arial" w:hAnsi="Arial" w:cs="Arial"/>
                <w:sz w:val="22"/>
                <w:szCs w:val="22"/>
              </w:rPr>
              <w:t>o início da prestação do serviço</w:t>
            </w:r>
          </w:p>
        </w:tc>
      </w:tr>
      <w:tr w:rsidR="00F8222B" w:rsidRPr="009D64DA" w14:paraId="2465AE5D" w14:textId="77777777" w:rsidTr="00F8222B">
        <w:tc>
          <w:tcPr>
            <w:tcW w:w="3524" w:type="pct"/>
          </w:tcPr>
          <w:p w14:paraId="309B95CD" w14:textId="77777777" w:rsidR="00F8222B" w:rsidRPr="009D64DA" w:rsidRDefault="00F8222B" w:rsidP="00AE427D">
            <w:pPr>
              <w:spacing w:line="276" w:lineRule="auto"/>
              <w:jc w:val="both"/>
              <w:rPr>
                <w:rFonts w:ascii="Arial" w:hAnsi="Arial" w:cs="Arial"/>
                <w:sz w:val="22"/>
                <w:szCs w:val="22"/>
              </w:rPr>
            </w:pPr>
            <w:r w:rsidRPr="009D64DA">
              <w:rPr>
                <w:rFonts w:ascii="Arial" w:hAnsi="Arial" w:cs="Arial"/>
                <w:sz w:val="22"/>
                <w:szCs w:val="22"/>
              </w:rPr>
              <w:t xml:space="preserve">Programa de Controle Médico de Saúde Ocupacional – PCMSO </w:t>
            </w:r>
          </w:p>
        </w:tc>
        <w:tc>
          <w:tcPr>
            <w:tcW w:w="1476" w:type="pct"/>
          </w:tcPr>
          <w:p w14:paraId="5BCEB795" w14:textId="77777777" w:rsidR="00F8222B" w:rsidRPr="009D64DA" w:rsidRDefault="00F8222B" w:rsidP="00AE427D">
            <w:pPr>
              <w:spacing w:line="276" w:lineRule="auto"/>
              <w:jc w:val="both"/>
              <w:rPr>
                <w:rFonts w:ascii="Arial" w:hAnsi="Arial" w:cs="Arial"/>
                <w:sz w:val="22"/>
                <w:szCs w:val="22"/>
              </w:rPr>
            </w:pPr>
            <w:r w:rsidRPr="009D64DA">
              <w:rPr>
                <w:rFonts w:ascii="Arial" w:hAnsi="Arial" w:cs="Arial"/>
                <w:sz w:val="22"/>
                <w:szCs w:val="22"/>
              </w:rPr>
              <w:t xml:space="preserve">Em até 30 (trinta) dias após </w:t>
            </w:r>
            <w:r>
              <w:rPr>
                <w:rFonts w:ascii="Arial" w:hAnsi="Arial" w:cs="Arial"/>
                <w:sz w:val="22"/>
                <w:szCs w:val="22"/>
              </w:rPr>
              <w:t>o início da vigência do contrato</w:t>
            </w:r>
          </w:p>
        </w:tc>
      </w:tr>
      <w:tr w:rsidR="00F8222B" w:rsidRPr="009D64DA" w14:paraId="768E7B9A" w14:textId="77777777" w:rsidTr="00F8222B">
        <w:tc>
          <w:tcPr>
            <w:tcW w:w="3524" w:type="pct"/>
          </w:tcPr>
          <w:p w14:paraId="643B17B8" w14:textId="77777777" w:rsidR="00F8222B" w:rsidRPr="009D64DA" w:rsidRDefault="00F8222B" w:rsidP="00AE427D">
            <w:pPr>
              <w:spacing w:line="276" w:lineRule="auto"/>
              <w:jc w:val="both"/>
              <w:rPr>
                <w:rFonts w:ascii="Arial" w:hAnsi="Arial" w:cs="Arial"/>
                <w:sz w:val="22"/>
                <w:szCs w:val="22"/>
              </w:rPr>
            </w:pPr>
            <w:r w:rsidRPr="009D64DA">
              <w:rPr>
                <w:rFonts w:ascii="Arial" w:hAnsi="Arial" w:cs="Arial"/>
                <w:sz w:val="22"/>
                <w:szCs w:val="22"/>
              </w:rPr>
              <w:t xml:space="preserve">Programa de Gerenciamento de Riscos – PGR </w:t>
            </w:r>
          </w:p>
        </w:tc>
        <w:tc>
          <w:tcPr>
            <w:tcW w:w="1476" w:type="pct"/>
          </w:tcPr>
          <w:p w14:paraId="4A09D71E" w14:textId="77777777" w:rsidR="00F8222B" w:rsidRPr="009D64DA" w:rsidRDefault="00F8222B" w:rsidP="00AE427D">
            <w:pPr>
              <w:spacing w:line="276" w:lineRule="auto"/>
              <w:jc w:val="both"/>
              <w:rPr>
                <w:rFonts w:ascii="Arial" w:hAnsi="Arial" w:cs="Arial"/>
                <w:sz w:val="22"/>
                <w:szCs w:val="22"/>
              </w:rPr>
            </w:pPr>
            <w:r w:rsidRPr="009D64DA">
              <w:rPr>
                <w:rFonts w:ascii="Arial" w:hAnsi="Arial" w:cs="Arial"/>
                <w:sz w:val="22"/>
                <w:szCs w:val="22"/>
              </w:rPr>
              <w:t xml:space="preserve">Em até 30 (trinta) dias após </w:t>
            </w:r>
            <w:r>
              <w:rPr>
                <w:rFonts w:ascii="Arial" w:hAnsi="Arial" w:cs="Arial"/>
                <w:sz w:val="22"/>
                <w:szCs w:val="22"/>
              </w:rPr>
              <w:t>o início da vigência do contrato</w:t>
            </w:r>
          </w:p>
        </w:tc>
      </w:tr>
      <w:tr w:rsidR="00F8222B" w:rsidRPr="00BC51CA" w14:paraId="6F9096A2" w14:textId="77777777" w:rsidTr="00F8222B">
        <w:tc>
          <w:tcPr>
            <w:tcW w:w="3524" w:type="pct"/>
          </w:tcPr>
          <w:p w14:paraId="5D0463DD" w14:textId="77777777" w:rsidR="00F8222B" w:rsidRPr="00BC51CA" w:rsidRDefault="00F8222B" w:rsidP="00AE427D">
            <w:pPr>
              <w:autoSpaceDE w:val="0"/>
              <w:autoSpaceDN w:val="0"/>
              <w:adjustRightInd w:val="0"/>
              <w:spacing w:after="120" w:line="276" w:lineRule="auto"/>
              <w:jc w:val="both"/>
              <w:rPr>
                <w:rFonts w:ascii="Arial" w:hAnsi="Arial" w:cs="Arial"/>
                <w:sz w:val="22"/>
                <w:szCs w:val="22"/>
              </w:rPr>
            </w:pPr>
            <w:r w:rsidRPr="00BC51CA">
              <w:rPr>
                <w:rFonts w:ascii="Arial" w:hAnsi="Arial" w:cs="Arial"/>
                <w:sz w:val="22"/>
                <w:szCs w:val="22"/>
              </w:rPr>
              <w:t xml:space="preserve">Ofício com a indicação do endereço do com sede em Maringá/PR ou em cidade que se localize </w:t>
            </w:r>
            <w:r>
              <w:rPr>
                <w:rFonts w:ascii="Arial" w:hAnsi="Arial" w:cs="Arial"/>
                <w:sz w:val="22"/>
                <w:szCs w:val="22"/>
              </w:rPr>
              <w:t>a</w:t>
            </w:r>
            <w:r w:rsidRPr="00BC51CA">
              <w:rPr>
                <w:rFonts w:ascii="Arial" w:hAnsi="Arial" w:cs="Arial"/>
                <w:sz w:val="22"/>
                <w:szCs w:val="22"/>
              </w:rPr>
              <w:t xml:space="preserve"> no máximo 100 (cem) quilômetros do município de Maringá/PR</w:t>
            </w:r>
          </w:p>
        </w:tc>
        <w:tc>
          <w:tcPr>
            <w:tcW w:w="1476" w:type="pct"/>
          </w:tcPr>
          <w:p w14:paraId="0C77EB75" w14:textId="77777777" w:rsidR="00F8222B" w:rsidRPr="00BC51CA" w:rsidRDefault="00F8222B" w:rsidP="00AE427D">
            <w:pPr>
              <w:autoSpaceDE w:val="0"/>
              <w:autoSpaceDN w:val="0"/>
              <w:adjustRightInd w:val="0"/>
              <w:spacing w:after="120" w:line="276" w:lineRule="auto"/>
              <w:jc w:val="both"/>
              <w:rPr>
                <w:rFonts w:ascii="Arial" w:hAnsi="Arial" w:cs="Arial"/>
                <w:sz w:val="22"/>
                <w:szCs w:val="22"/>
              </w:rPr>
            </w:pPr>
            <w:r w:rsidRPr="00BC51CA">
              <w:rPr>
                <w:rFonts w:ascii="Arial" w:hAnsi="Arial" w:cs="Arial"/>
                <w:sz w:val="22"/>
                <w:szCs w:val="22"/>
              </w:rPr>
              <w:t xml:space="preserve">Em até 30 (trinta) dias </w:t>
            </w:r>
            <w:r>
              <w:rPr>
                <w:rFonts w:ascii="Arial" w:hAnsi="Arial" w:cs="Arial"/>
                <w:sz w:val="22"/>
                <w:szCs w:val="22"/>
              </w:rPr>
              <w:t>a</w:t>
            </w:r>
            <w:r w:rsidRPr="00BC51CA">
              <w:rPr>
                <w:rFonts w:ascii="Arial" w:hAnsi="Arial" w:cs="Arial"/>
                <w:sz w:val="22"/>
                <w:szCs w:val="22"/>
              </w:rPr>
              <w:t xml:space="preserve"> contar da data da assinatura do contrato</w:t>
            </w:r>
          </w:p>
        </w:tc>
      </w:tr>
      <w:tr w:rsidR="00F8222B" w:rsidRPr="00BC51CA" w14:paraId="482D0737" w14:textId="77777777" w:rsidTr="00F8222B">
        <w:tc>
          <w:tcPr>
            <w:tcW w:w="3524" w:type="pct"/>
          </w:tcPr>
          <w:p w14:paraId="3D1A8D4A" w14:textId="77777777" w:rsidR="00F8222B" w:rsidRPr="00BC51CA" w:rsidRDefault="00F8222B" w:rsidP="00AE427D">
            <w:pPr>
              <w:autoSpaceDE w:val="0"/>
              <w:autoSpaceDN w:val="0"/>
              <w:adjustRightInd w:val="0"/>
              <w:spacing w:after="120" w:line="276" w:lineRule="auto"/>
              <w:jc w:val="both"/>
              <w:rPr>
                <w:rFonts w:ascii="Arial" w:hAnsi="Arial" w:cs="Arial"/>
                <w:sz w:val="22"/>
                <w:szCs w:val="22"/>
              </w:rPr>
            </w:pPr>
            <w:r w:rsidRPr="00BC51CA">
              <w:rPr>
                <w:rFonts w:ascii="Arial" w:hAnsi="Arial" w:cs="Arial"/>
                <w:bCs/>
                <w:sz w:val="22"/>
                <w:szCs w:val="22"/>
              </w:rPr>
              <w:t xml:space="preserve">Instalar registrador eletrônico de ponto no prazo </w:t>
            </w:r>
            <w:r>
              <w:rPr>
                <w:rFonts w:ascii="Arial" w:hAnsi="Arial" w:cs="Arial"/>
                <w:bCs/>
                <w:sz w:val="22"/>
                <w:szCs w:val="22"/>
              </w:rPr>
              <w:t>biométrico</w:t>
            </w:r>
          </w:p>
        </w:tc>
        <w:tc>
          <w:tcPr>
            <w:tcW w:w="1476" w:type="pct"/>
          </w:tcPr>
          <w:p w14:paraId="3EAB2EBE" w14:textId="77777777" w:rsidR="00F8222B" w:rsidRPr="00BC51CA" w:rsidRDefault="00F8222B" w:rsidP="00AE427D">
            <w:pPr>
              <w:autoSpaceDE w:val="0"/>
              <w:autoSpaceDN w:val="0"/>
              <w:adjustRightInd w:val="0"/>
              <w:spacing w:after="120" w:line="276" w:lineRule="auto"/>
              <w:jc w:val="both"/>
              <w:rPr>
                <w:rFonts w:ascii="Arial" w:hAnsi="Arial" w:cs="Arial"/>
                <w:sz w:val="22"/>
                <w:szCs w:val="22"/>
              </w:rPr>
            </w:pPr>
            <w:r w:rsidRPr="004D1321">
              <w:rPr>
                <w:rFonts w:ascii="Arial" w:hAnsi="Arial" w:cs="Arial"/>
                <w:sz w:val="22"/>
                <w:szCs w:val="22"/>
              </w:rPr>
              <w:t>Até o início da prestação do serviço</w:t>
            </w:r>
          </w:p>
        </w:tc>
      </w:tr>
      <w:tr w:rsidR="00F8222B" w:rsidRPr="00CF58E8" w14:paraId="5BF70B02" w14:textId="77777777" w:rsidTr="00F8222B">
        <w:tc>
          <w:tcPr>
            <w:tcW w:w="3524" w:type="pct"/>
          </w:tcPr>
          <w:p w14:paraId="349191CD" w14:textId="77777777" w:rsidR="00F8222B" w:rsidRPr="00CF58E8" w:rsidRDefault="00F8222B" w:rsidP="00AE427D">
            <w:pPr>
              <w:spacing w:after="120" w:line="276" w:lineRule="auto"/>
              <w:jc w:val="both"/>
              <w:rPr>
                <w:rFonts w:ascii="Arial" w:hAnsi="Arial" w:cs="Arial"/>
                <w:bCs/>
                <w:sz w:val="22"/>
                <w:szCs w:val="22"/>
              </w:rPr>
            </w:pPr>
            <w:r w:rsidRPr="00CF58E8">
              <w:rPr>
                <w:rFonts w:ascii="Arial" w:hAnsi="Arial" w:cs="Arial"/>
                <w:sz w:val="22"/>
                <w:szCs w:val="22"/>
              </w:rPr>
              <w:t>Contratar seguro de vida em grupo para seus funcionários, mantendo-o ativo durante toda a vigência do contrato e entregar cópia da apólice ao Fiscal do Contrato</w:t>
            </w:r>
          </w:p>
        </w:tc>
        <w:tc>
          <w:tcPr>
            <w:tcW w:w="1476" w:type="pct"/>
          </w:tcPr>
          <w:p w14:paraId="4F932B75" w14:textId="77777777" w:rsidR="00F8222B" w:rsidRPr="00CF58E8" w:rsidRDefault="00F8222B" w:rsidP="00AE427D">
            <w:pPr>
              <w:spacing w:after="120" w:line="276" w:lineRule="auto"/>
              <w:jc w:val="both"/>
              <w:rPr>
                <w:rFonts w:ascii="Arial" w:hAnsi="Arial" w:cs="Arial"/>
                <w:sz w:val="22"/>
                <w:szCs w:val="22"/>
              </w:rPr>
            </w:pPr>
            <w:r w:rsidRPr="004D1321">
              <w:rPr>
                <w:rFonts w:ascii="Arial" w:hAnsi="Arial" w:cs="Arial"/>
                <w:sz w:val="22"/>
                <w:szCs w:val="22"/>
              </w:rPr>
              <w:t>Até o início da prestação do serviço</w:t>
            </w:r>
          </w:p>
        </w:tc>
      </w:tr>
      <w:tr w:rsidR="00F8222B" w:rsidRPr="00CF58E8" w14:paraId="04935625" w14:textId="77777777" w:rsidTr="00F8222B">
        <w:tc>
          <w:tcPr>
            <w:tcW w:w="3524" w:type="pct"/>
          </w:tcPr>
          <w:p w14:paraId="30E5EEDD" w14:textId="77777777" w:rsidR="00F8222B" w:rsidRPr="00CF58E8" w:rsidRDefault="00F8222B" w:rsidP="00AE427D">
            <w:pPr>
              <w:autoSpaceDE w:val="0"/>
              <w:autoSpaceDN w:val="0"/>
              <w:adjustRightInd w:val="0"/>
              <w:spacing w:after="120" w:line="276" w:lineRule="auto"/>
              <w:jc w:val="both"/>
              <w:rPr>
                <w:rFonts w:ascii="Arial" w:hAnsi="Arial" w:cs="Arial"/>
                <w:sz w:val="22"/>
                <w:szCs w:val="22"/>
              </w:rPr>
            </w:pPr>
            <w:r w:rsidRPr="00CF58E8">
              <w:rPr>
                <w:rFonts w:ascii="Arial" w:hAnsi="Arial" w:cs="Arial"/>
                <w:sz w:val="22"/>
                <w:szCs w:val="22"/>
              </w:rPr>
              <w:t>Designar, através de declaração, o preposto que tenha poderes para resolução de possíveis ocorrências durante a execução do Contrato</w:t>
            </w:r>
          </w:p>
        </w:tc>
        <w:tc>
          <w:tcPr>
            <w:tcW w:w="1476" w:type="pct"/>
          </w:tcPr>
          <w:p w14:paraId="00096C7B" w14:textId="77777777" w:rsidR="00F8222B" w:rsidRPr="00CF58E8" w:rsidRDefault="00F8222B" w:rsidP="00AE427D">
            <w:pPr>
              <w:autoSpaceDE w:val="0"/>
              <w:autoSpaceDN w:val="0"/>
              <w:adjustRightInd w:val="0"/>
              <w:spacing w:after="120" w:line="276" w:lineRule="auto"/>
              <w:jc w:val="both"/>
              <w:rPr>
                <w:rFonts w:ascii="Arial" w:hAnsi="Arial" w:cs="Arial"/>
                <w:sz w:val="22"/>
                <w:szCs w:val="22"/>
              </w:rPr>
            </w:pPr>
            <w:r w:rsidRPr="00CF58E8">
              <w:rPr>
                <w:rFonts w:ascii="Arial" w:hAnsi="Arial" w:cs="Arial"/>
                <w:sz w:val="22"/>
                <w:szCs w:val="22"/>
              </w:rPr>
              <w:t>Em até 05 (cinco) dias após o início da vigência do contrato</w:t>
            </w:r>
          </w:p>
        </w:tc>
      </w:tr>
      <w:tr w:rsidR="00F8222B" w:rsidRPr="0012125D" w14:paraId="158CD34C" w14:textId="77777777" w:rsidTr="00F8222B">
        <w:tc>
          <w:tcPr>
            <w:tcW w:w="3524" w:type="pct"/>
          </w:tcPr>
          <w:p w14:paraId="30368B6C" w14:textId="77777777" w:rsidR="00F8222B" w:rsidRPr="0012125D" w:rsidRDefault="00F8222B" w:rsidP="00AE427D">
            <w:pPr>
              <w:spacing w:after="120" w:line="276" w:lineRule="auto"/>
              <w:jc w:val="both"/>
              <w:rPr>
                <w:rFonts w:ascii="Arial" w:hAnsi="Arial" w:cs="Arial"/>
                <w:sz w:val="22"/>
                <w:szCs w:val="22"/>
              </w:rPr>
            </w:pPr>
            <w:r w:rsidRPr="0012125D">
              <w:rPr>
                <w:rFonts w:ascii="Arial" w:hAnsi="Arial" w:cs="Arial"/>
                <w:sz w:val="22"/>
                <w:szCs w:val="22"/>
              </w:rPr>
              <w:t xml:space="preserve">Entrega de celular um aparelho celular com acesso à internet o qual ficará à disposição dos vigilantes na guarita </w:t>
            </w:r>
          </w:p>
        </w:tc>
        <w:tc>
          <w:tcPr>
            <w:tcW w:w="1476" w:type="pct"/>
          </w:tcPr>
          <w:p w14:paraId="378F751E" w14:textId="77777777" w:rsidR="00F8222B" w:rsidRPr="0012125D" w:rsidRDefault="00F8222B" w:rsidP="00AE427D">
            <w:pPr>
              <w:autoSpaceDE w:val="0"/>
              <w:autoSpaceDN w:val="0"/>
              <w:adjustRightInd w:val="0"/>
              <w:spacing w:after="120" w:line="276" w:lineRule="auto"/>
              <w:jc w:val="both"/>
              <w:rPr>
                <w:rFonts w:ascii="Arial" w:hAnsi="Arial" w:cs="Arial"/>
                <w:sz w:val="22"/>
                <w:szCs w:val="22"/>
              </w:rPr>
            </w:pPr>
            <w:r w:rsidRPr="004D1321">
              <w:rPr>
                <w:rFonts w:ascii="Arial" w:hAnsi="Arial" w:cs="Arial"/>
                <w:sz w:val="22"/>
                <w:szCs w:val="22"/>
              </w:rPr>
              <w:t>Até o início da prestação do serviço</w:t>
            </w:r>
            <w:r w:rsidRPr="0012125D">
              <w:rPr>
                <w:rFonts w:ascii="Arial" w:hAnsi="Arial" w:cs="Arial"/>
                <w:sz w:val="22"/>
                <w:szCs w:val="22"/>
              </w:rPr>
              <w:t xml:space="preserve"> </w:t>
            </w:r>
          </w:p>
        </w:tc>
      </w:tr>
    </w:tbl>
    <w:p w14:paraId="5692C474" w14:textId="77777777" w:rsidR="005148AF" w:rsidRDefault="005148AF" w:rsidP="005148AF">
      <w:pPr>
        <w:spacing w:before="32" w:after="120" w:line="276" w:lineRule="auto"/>
        <w:jc w:val="both"/>
        <w:rPr>
          <w:rFonts w:ascii="Arial" w:hAnsi="Arial" w:cs="Arial"/>
          <w:b/>
          <w:bCs/>
        </w:rPr>
      </w:pPr>
    </w:p>
    <w:p w14:paraId="578778AC" w14:textId="77777777" w:rsidR="005148AF" w:rsidRDefault="005148AF" w:rsidP="005148AF">
      <w:pPr>
        <w:spacing w:before="32" w:after="120" w:line="276" w:lineRule="auto"/>
        <w:jc w:val="both"/>
        <w:rPr>
          <w:rFonts w:ascii="Arial" w:hAnsi="Arial" w:cs="Arial"/>
          <w:b/>
          <w:bCs/>
        </w:rPr>
      </w:pPr>
    </w:p>
    <w:p w14:paraId="032D32DC" w14:textId="77777777" w:rsidR="005148AF" w:rsidRDefault="005148AF" w:rsidP="005148AF">
      <w:pPr>
        <w:spacing w:before="32" w:after="120" w:line="276" w:lineRule="auto"/>
        <w:jc w:val="both"/>
        <w:rPr>
          <w:rFonts w:ascii="Arial" w:hAnsi="Arial" w:cs="Arial"/>
          <w:b/>
          <w:bCs/>
        </w:rPr>
      </w:pPr>
    </w:p>
    <w:p w14:paraId="7804C343" w14:textId="77777777" w:rsidR="005148AF" w:rsidRDefault="005148AF" w:rsidP="005148AF">
      <w:pPr>
        <w:spacing w:before="32" w:after="120" w:line="276" w:lineRule="auto"/>
        <w:jc w:val="both"/>
        <w:rPr>
          <w:rFonts w:ascii="Arial" w:hAnsi="Arial" w:cs="Arial"/>
          <w:b/>
          <w:bCs/>
        </w:rPr>
      </w:pPr>
    </w:p>
    <w:p w14:paraId="69C3DB06" w14:textId="77777777" w:rsidR="005148AF" w:rsidRDefault="005148AF" w:rsidP="005148AF">
      <w:pPr>
        <w:spacing w:before="32" w:after="120" w:line="276" w:lineRule="auto"/>
        <w:jc w:val="both"/>
        <w:rPr>
          <w:rFonts w:ascii="Arial" w:hAnsi="Arial" w:cs="Arial"/>
          <w:b/>
          <w:bCs/>
        </w:rPr>
      </w:pPr>
    </w:p>
    <w:p w14:paraId="3606F52E" w14:textId="77777777" w:rsidR="005148AF" w:rsidRDefault="005148AF" w:rsidP="005148AF">
      <w:pPr>
        <w:spacing w:before="32" w:after="120" w:line="276" w:lineRule="auto"/>
        <w:jc w:val="both"/>
        <w:rPr>
          <w:rFonts w:ascii="Arial" w:hAnsi="Arial" w:cs="Arial"/>
          <w:b/>
          <w:bCs/>
        </w:rPr>
      </w:pPr>
    </w:p>
    <w:p w14:paraId="1792377B" w14:textId="790E5605" w:rsidR="005148AF" w:rsidRDefault="005148AF" w:rsidP="005148AF">
      <w:pPr>
        <w:spacing w:before="32" w:after="120" w:line="276" w:lineRule="auto"/>
        <w:jc w:val="both"/>
        <w:rPr>
          <w:rFonts w:ascii="Arial" w:hAnsi="Arial" w:cs="Arial"/>
          <w:b/>
          <w:bCs/>
        </w:rPr>
      </w:pPr>
      <w:r>
        <w:rPr>
          <w:rFonts w:ascii="Arial" w:hAnsi="Arial" w:cs="Arial"/>
          <w:b/>
          <w:bCs/>
        </w:rPr>
        <w:t xml:space="preserve">CHECKLIST 2 – DOCUMENTOS A SEREM APRESENTADOS NAS CONTRATAÇÕES </w:t>
      </w:r>
    </w:p>
    <w:tbl>
      <w:tblPr>
        <w:tblStyle w:val="Tabelacomgrade"/>
        <w:tblW w:w="4527" w:type="pct"/>
        <w:tblLook w:val="04A0" w:firstRow="1" w:lastRow="0" w:firstColumn="1" w:lastColumn="0" w:noHBand="0" w:noVBand="1"/>
      </w:tblPr>
      <w:tblGrid>
        <w:gridCol w:w="6363"/>
        <w:gridCol w:w="2740"/>
      </w:tblGrid>
      <w:tr w:rsidR="00F8222B" w:rsidRPr="00BC51CA" w14:paraId="10454A20" w14:textId="77777777" w:rsidTr="00F8222B">
        <w:tc>
          <w:tcPr>
            <w:tcW w:w="3495" w:type="pct"/>
          </w:tcPr>
          <w:p w14:paraId="14C1DDF2" w14:textId="77777777" w:rsidR="00F8222B" w:rsidRPr="00BC51CA" w:rsidRDefault="00F8222B" w:rsidP="00AE427D">
            <w:pPr>
              <w:spacing w:before="32" w:line="276" w:lineRule="auto"/>
              <w:jc w:val="center"/>
              <w:rPr>
                <w:rFonts w:ascii="Arial" w:hAnsi="Arial" w:cs="Arial"/>
                <w:b/>
                <w:bCs/>
                <w:sz w:val="22"/>
                <w:szCs w:val="22"/>
              </w:rPr>
            </w:pPr>
            <w:r w:rsidRPr="00BC51CA">
              <w:rPr>
                <w:rFonts w:ascii="Arial" w:hAnsi="Arial" w:cs="Arial"/>
                <w:b/>
                <w:bCs/>
                <w:sz w:val="22"/>
                <w:szCs w:val="22"/>
              </w:rPr>
              <w:t>Descrição</w:t>
            </w:r>
          </w:p>
        </w:tc>
        <w:tc>
          <w:tcPr>
            <w:tcW w:w="1505" w:type="pct"/>
          </w:tcPr>
          <w:p w14:paraId="6C6C42A3" w14:textId="77777777" w:rsidR="00F8222B" w:rsidRPr="00BC51CA" w:rsidRDefault="00F8222B" w:rsidP="00AE427D">
            <w:pPr>
              <w:spacing w:before="32" w:line="276" w:lineRule="auto"/>
              <w:jc w:val="center"/>
              <w:rPr>
                <w:rFonts w:ascii="Arial" w:hAnsi="Arial" w:cs="Arial"/>
                <w:b/>
                <w:bCs/>
                <w:sz w:val="22"/>
                <w:szCs w:val="22"/>
              </w:rPr>
            </w:pPr>
            <w:r w:rsidRPr="00BC51CA">
              <w:rPr>
                <w:rFonts w:ascii="Arial" w:hAnsi="Arial" w:cs="Arial"/>
                <w:b/>
                <w:bCs/>
                <w:sz w:val="22"/>
                <w:szCs w:val="22"/>
              </w:rPr>
              <w:t>Prazo para entrega</w:t>
            </w:r>
          </w:p>
        </w:tc>
      </w:tr>
      <w:tr w:rsidR="00F8222B" w:rsidRPr="009D64DA" w14:paraId="471916A5" w14:textId="77777777" w:rsidTr="00F8222B">
        <w:tc>
          <w:tcPr>
            <w:tcW w:w="3495" w:type="pct"/>
          </w:tcPr>
          <w:p w14:paraId="2BF603A3"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Ficha de registro do funcionário</w:t>
            </w:r>
          </w:p>
          <w:p w14:paraId="17F65969" w14:textId="77777777" w:rsidR="00F8222B" w:rsidRPr="009D64DA" w:rsidRDefault="00F8222B" w:rsidP="00AE427D">
            <w:pPr>
              <w:autoSpaceDE w:val="0"/>
              <w:spacing w:line="276" w:lineRule="auto"/>
              <w:jc w:val="both"/>
              <w:rPr>
                <w:rFonts w:ascii="Arial" w:hAnsi="Arial" w:cs="Arial"/>
                <w:sz w:val="22"/>
                <w:szCs w:val="22"/>
              </w:rPr>
            </w:pPr>
          </w:p>
        </w:tc>
        <w:tc>
          <w:tcPr>
            <w:tcW w:w="1505" w:type="pct"/>
          </w:tcPr>
          <w:p w14:paraId="60D0D8C6"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6F605565" w14:textId="77777777" w:rsidTr="00F8222B">
        <w:tc>
          <w:tcPr>
            <w:tcW w:w="3495" w:type="pct"/>
          </w:tcPr>
          <w:p w14:paraId="4E1A9140"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 xml:space="preserve">Comprovante do envio da admissão ao </w:t>
            </w:r>
            <w:proofErr w:type="spellStart"/>
            <w:r w:rsidRPr="009D64DA">
              <w:rPr>
                <w:rFonts w:ascii="Arial" w:hAnsi="Arial" w:cs="Arial"/>
                <w:sz w:val="22"/>
                <w:szCs w:val="22"/>
              </w:rPr>
              <w:t>eSocial</w:t>
            </w:r>
            <w:proofErr w:type="spellEnd"/>
            <w:r w:rsidRPr="009D64DA">
              <w:rPr>
                <w:rFonts w:ascii="Arial" w:hAnsi="Arial" w:cs="Arial"/>
                <w:sz w:val="22"/>
                <w:szCs w:val="22"/>
              </w:rPr>
              <w:t xml:space="preserve"> dentro do prazo legalmente estabelecido (leiaute S-2200)</w:t>
            </w:r>
          </w:p>
          <w:p w14:paraId="6C431BC4"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658D0E09"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6453B110" w14:textId="77777777" w:rsidTr="00F8222B">
        <w:tc>
          <w:tcPr>
            <w:tcW w:w="3495" w:type="pct"/>
          </w:tcPr>
          <w:p w14:paraId="1B677614"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Contrato de trabalho assinado</w:t>
            </w:r>
          </w:p>
          <w:p w14:paraId="6B29AA24"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38710EDB"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617258B8" w14:textId="77777777" w:rsidTr="00F8222B">
        <w:tc>
          <w:tcPr>
            <w:tcW w:w="3495" w:type="pct"/>
          </w:tcPr>
          <w:p w14:paraId="528387CB"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Exame médico admissional (Atestado de Saúde Ocupacional)</w:t>
            </w:r>
          </w:p>
          <w:p w14:paraId="1AFD6677"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0650B668"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19BDBB26" w14:textId="77777777" w:rsidTr="00F8222B">
        <w:tc>
          <w:tcPr>
            <w:tcW w:w="3495" w:type="pct"/>
          </w:tcPr>
          <w:p w14:paraId="11C51AE9"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Termo de Responsabilidade para concessão de Salário Família, quando cabível</w:t>
            </w:r>
          </w:p>
          <w:p w14:paraId="51A608A0"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69A5D3DD"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1223BBFB" w14:textId="77777777" w:rsidTr="00F8222B">
        <w:tc>
          <w:tcPr>
            <w:tcW w:w="3495" w:type="pct"/>
          </w:tcPr>
          <w:p w14:paraId="7DEFD01A"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Comprovante de formação técnica específica através de curso de formação de vigilante, expedido por instituição devidamente habilitada e reconhecida por órgão competente</w:t>
            </w:r>
          </w:p>
        </w:tc>
        <w:tc>
          <w:tcPr>
            <w:tcW w:w="1505" w:type="pct"/>
          </w:tcPr>
          <w:p w14:paraId="740F830F"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7BA6F210" w14:textId="77777777" w:rsidTr="00F8222B">
        <w:tc>
          <w:tcPr>
            <w:tcW w:w="3495" w:type="pct"/>
          </w:tcPr>
          <w:p w14:paraId="1921FFCB"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Comprovante de realização de cursos de reciclagem, quando cabível</w:t>
            </w:r>
          </w:p>
          <w:p w14:paraId="485EC6B8"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76FA4E9E"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66BF620A" w14:textId="77777777" w:rsidTr="00F8222B">
        <w:tc>
          <w:tcPr>
            <w:tcW w:w="3495" w:type="pct"/>
          </w:tcPr>
          <w:p w14:paraId="1F2B2852"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Cópia da Carteira Nacional de Vigilante – CNV – emitida pela Polícia Federal, dentro do prazo de validade</w:t>
            </w:r>
          </w:p>
          <w:p w14:paraId="55B697EC"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58EF132C"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3D4849D6" w14:textId="77777777" w:rsidTr="00F8222B">
        <w:tc>
          <w:tcPr>
            <w:tcW w:w="3495" w:type="pct"/>
          </w:tcPr>
          <w:p w14:paraId="26E6F218" w14:textId="77777777" w:rsidR="00F8222B" w:rsidRPr="009D64DA" w:rsidRDefault="00F8222B" w:rsidP="00AE427D">
            <w:pPr>
              <w:autoSpaceDE w:val="0"/>
              <w:autoSpaceDN w:val="0"/>
              <w:adjustRightInd w:val="0"/>
              <w:spacing w:line="276" w:lineRule="auto"/>
              <w:jc w:val="both"/>
              <w:rPr>
                <w:rFonts w:ascii="Arial" w:eastAsia="Arial" w:hAnsi="Arial" w:cs="Arial"/>
                <w:sz w:val="22"/>
                <w:szCs w:val="22"/>
              </w:rPr>
            </w:pPr>
            <w:r w:rsidRPr="009D64DA">
              <w:rPr>
                <w:rFonts w:ascii="Arial" w:hAnsi="Arial" w:cs="Arial"/>
                <w:sz w:val="22"/>
                <w:szCs w:val="22"/>
              </w:rPr>
              <w:t xml:space="preserve">Certidão negativa de antecedentes </w:t>
            </w:r>
            <w:r w:rsidRPr="009D64DA">
              <w:rPr>
                <w:rFonts w:ascii="Arial" w:eastAsia="Arial" w:hAnsi="Arial" w:cs="Arial"/>
                <w:sz w:val="22"/>
                <w:szCs w:val="22"/>
              </w:rPr>
              <w:t>civis e criminais</w:t>
            </w:r>
          </w:p>
          <w:p w14:paraId="04E258AA" w14:textId="77777777" w:rsidR="00F8222B" w:rsidRPr="009D64DA" w:rsidRDefault="00F8222B" w:rsidP="00AE427D">
            <w:pPr>
              <w:autoSpaceDE w:val="0"/>
              <w:autoSpaceDN w:val="0"/>
              <w:adjustRightInd w:val="0"/>
              <w:spacing w:line="276" w:lineRule="auto"/>
              <w:jc w:val="both"/>
              <w:rPr>
                <w:rFonts w:ascii="Arial" w:hAnsi="Arial" w:cs="Arial"/>
                <w:sz w:val="22"/>
                <w:szCs w:val="22"/>
              </w:rPr>
            </w:pPr>
          </w:p>
        </w:tc>
        <w:tc>
          <w:tcPr>
            <w:tcW w:w="1505" w:type="pct"/>
          </w:tcPr>
          <w:p w14:paraId="7A703258"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1E828A62" w14:textId="77777777" w:rsidTr="00F8222B">
        <w:tc>
          <w:tcPr>
            <w:tcW w:w="3495" w:type="pct"/>
          </w:tcPr>
          <w:p w14:paraId="19168921" w14:textId="77777777" w:rsidR="00F8222B" w:rsidRPr="009D64DA" w:rsidRDefault="00F8222B" w:rsidP="00AE427D">
            <w:pPr>
              <w:spacing w:line="276" w:lineRule="auto"/>
              <w:jc w:val="both"/>
              <w:rPr>
                <w:rFonts w:ascii="Arial" w:hAnsi="Arial" w:cs="Arial"/>
                <w:sz w:val="22"/>
                <w:szCs w:val="22"/>
              </w:rPr>
            </w:pPr>
            <w:r w:rsidRPr="009D64DA">
              <w:rPr>
                <w:rFonts w:ascii="Arial" w:hAnsi="Arial" w:cs="Arial"/>
                <w:sz w:val="22"/>
                <w:szCs w:val="22"/>
              </w:rPr>
              <w:t>Comprovante de entrega de uniforme e dos Equipamentos de Proteção Individual</w:t>
            </w:r>
          </w:p>
        </w:tc>
        <w:tc>
          <w:tcPr>
            <w:tcW w:w="1505" w:type="pct"/>
          </w:tcPr>
          <w:p w14:paraId="10977C26"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Em até 01 (um) dia antes do início do novo funcionário</w:t>
            </w:r>
          </w:p>
        </w:tc>
      </w:tr>
      <w:tr w:rsidR="00F8222B" w:rsidRPr="009D64DA" w14:paraId="3DE09718" w14:textId="77777777" w:rsidTr="00F8222B">
        <w:tc>
          <w:tcPr>
            <w:tcW w:w="3495" w:type="pct"/>
          </w:tcPr>
          <w:p w14:paraId="52BE37C7" w14:textId="77777777" w:rsidR="00F8222B" w:rsidRPr="009D64DA" w:rsidRDefault="00F8222B" w:rsidP="00AE427D">
            <w:pPr>
              <w:autoSpaceDE w:val="0"/>
              <w:autoSpaceDN w:val="0"/>
              <w:adjustRightInd w:val="0"/>
              <w:spacing w:line="276" w:lineRule="auto"/>
              <w:jc w:val="both"/>
              <w:rPr>
                <w:rFonts w:ascii="Arial" w:hAnsi="Arial" w:cs="Arial"/>
                <w:sz w:val="22"/>
                <w:szCs w:val="22"/>
              </w:rPr>
            </w:pPr>
            <w:r w:rsidRPr="009D64DA">
              <w:rPr>
                <w:rFonts w:ascii="Arial" w:hAnsi="Arial" w:cs="Arial"/>
                <w:sz w:val="22"/>
                <w:szCs w:val="22"/>
              </w:rPr>
              <w:t>Ordem de Serviço e Segurança emitida pela empresa responsável pelas questões de saúde e segurança do trabalhador</w:t>
            </w:r>
          </w:p>
        </w:tc>
        <w:tc>
          <w:tcPr>
            <w:tcW w:w="1505" w:type="pct"/>
          </w:tcPr>
          <w:p w14:paraId="666EA5EE" w14:textId="77777777" w:rsidR="00F8222B" w:rsidRPr="009D64DA" w:rsidRDefault="00F8222B" w:rsidP="00AE427D">
            <w:pPr>
              <w:spacing w:before="32" w:line="276" w:lineRule="auto"/>
              <w:jc w:val="both"/>
              <w:rPr>
                <w:rFonts w:ascii="Arial" w:hAnsi="Arial" w:cs="Arial"/>
                <w:sz w:val="22"/>
                <w:szCs w:val="22"/>
              </w:rPr>
            </w:pPr>
            <w:r w:rsidRPr="009D64DA">
              <w:rPr>
                <w:rFonts w:ascii="Arial" w:hAnsi="Arial" w:cs="Arial"/>
                <w:sz w:val="22"/>
                <w:szCs w:val="22"/>
              </w:rPr>
              <w:t xml:space="preserve">Em até 02 (dois) dias após a </w:t>
            </w:r>
            <w:r>
              <w:rPr>
                <w:rFonts w:ascii="Arial" w:hAnsi="Arial" w:cs="Arial"/>
                <w:sz w:val="22"/>
                <w:szCs w:val="22"/>
              </w:rPr>
              <w:t>entrega do PGR ao Fiscal do Contrato</w:t>
            </w:r>
          </w:p>
        </w:tc>
      </w:tr>
    </w:tbl>
    <w:p w14:paraId="6C114251" w14:textId="77777777" w:rsidR="005148AF" w:rsidRDefault="005148AF" w:rsidP="005148AF">
      <w:pPr>
        <w:spacing w:before="32" w:after="120" w:line="276" w:lineRule="auto"/>
        <w:jc w:val="both"/>
        <w:rPr>
          <w:rFonts w:ascii="Arial" w:hAnsi="Arial" w:cs="Arial"/>
          <w:b/>
          <w:bCs/>
        </w:rPr>
      </w:pPr>
    </w:p>
    <w:p w14:paraId="6D2A0C04" w14:textId="77777777" w:rsidR="005148AF" w:rsidRDefault="005148AF" w:rsidP="005148AF">
      <w:pPr>
        <w:spacing w:before="32" w:after="120" w:line="276" w:lineRule="auto"/>
        <w:jc w:val="both"/>
        <w:rPr>
          <w:rFonts w:ascii="Arial" w:hAnsi="Arial" w:cs="Arial"/>
          <w:b/>
          <w:bCs/>
        </w:rPr>
      </w:pPr>
    </w:p>
    <w:p w14:paraId="011BF98E" w14:textId="77777777" w:rsidR="005148AF" w:rsidRDefault="005148AF" w:rsidP="005148AF">
      <w:pPr>
        <w:spacing w:before="32" w:after="120" w:line="276" w:lineRule="auto"/>
        <w:jc w:val="both"/>
        <w:rPr>
          <w:rFonts w:ascii="Arial" w:hAnsi="Arial" w:cs="Arial"/>
          <w:b/>
          <w:bCs/>
        </w:rPr>
      </w:pPr>
    </w:p>
    <w:p w14:paraId="2941790E" w14:textId="77777777" w:rsidR="005148AF" w:rsidRDefault="005148AF" w:rsidP="005148AF">
      <w:pPr>
        <w:spacing w:before="32" w:after="120" w:line="276" w:lineRule="auto"/>
        <w:jc w:val="both"/>
        <w:rPr>
          <w:rFonts w:ascii="Arial" w:hAnsi="Arial" w:cs="Arial"/>
          <w:b/>
          <w:bCs/>
        </w:rPr>
      </w:pPr>
    </w:p>
    <w:p w14:paraId="4FCDD7F7" w14:textId="77777777" w:rsidR="005148AF" w:rsidRDefault="005148AF" w:rsidP="005148AF">
      <w:pPr>
        <w:spacing w:before="32" w:after="120" w:line="276" w:lineRule="auto"/>
        <w:jc w:val="both"/>
        <w:rPr>
          <w:rFonts w:ascii="Arial" w:hAnsi="Arial" w:cs="Arial"/>
          <w:b/>
          <w:bCs/>
        </w:rPr>
      </w:pPr>
    </w:p>
    <w:p w14:paraId="67761E31" w14:textId="77777777" w:rsidR="005148AF" w:rsidRDefault="005148AF" w:rsidP="005148AF">
      <w:pPr>
        <w:spacing w:before="32" w:after="120" w:line="276" w:lineRule="auto"/>
        <w:jc w:val="both"/>
        <w:rPr>
          <w:rFonts w:ascii="Arial" w:hAnsi="Arial" w:cs="Arial"/>
          <w:b/>
          <w:bCs/>
        </w:rPr>
      </w:pPr>
    </w:p>
    <w:p w14:paraId="39711CBC" w14:textId="77777777" w:rsidR="005148AF" w:rsidRDefault="005148AF" w:rsidP="005148AF">
      <w:pPr>
        <w:spacing w:before="32" w:after="120" w:line="276" w:lineRule="auto"/>
        <w:jc w:val="both"/>
        <w:rPr>
          <w:rFonts w:ascii="Arial" w:hAnsi="Arial" w:cs="Arial"/>
          <w:b/>
          <w:bCs/>
        </w:rPr>
      </w:pPr>
      <w:r>
        <w:rPr>
          <w:rFonts w:ascii="Arial" w:hAnsi="Arial" w:cs="Arial"/>
          <w:b/>
          <w:bCs/>
        </w:rPr>
        <w:t>CHECKLIST 3 – DOCUMENTOS A SEREM APRESENTADOS NAS DEMISSÕES</w:t>
      </w:r>
    </w:p>
    <w:tbl>
      <w:tblPr>
        <w:tblStyle w:val="Tabelacomgrade"/>
        <w:tblW w:w="4588" w:type="pct"/>
        <w:tblLook w:val="04A0" w:firstRow="1" w:lastRow="0" w:firstColumn="1" w:lastColumn="0" w:noHBand="0" w:noVBand="1"/>
      </w:tblPr>
      <w:tblGrid>
        <w:gridCol w:w="6478"/>
        <w:gridCol w:w="2748"/>
      </w:tblGrid>
      <w:tr w:rsidR="00F8222B" w:rsidRPr="00BC51CA" w14:paraId="6F64CCAD" w14:textId="77777777" w:rsidTr="00F8222B">
        <w:tc>
          <w:tcPr>
            <w:tcW w:w="3511" w:type="pct"/>
          </w:tcPr>
          <w:p w14:paraId="10245135" w14:textId="77777777" w:rsidR="00F8222B" w:rsidRPr="00BC51CA" w:rsidRDefault="00F8222B" w:rsidP="00AE427D">
            <w:pPr>
              <w:spacing w:line="276" w:lineRule="auto"/>
              <w:jc w:val="center"/>
              <w:rPr>
                <w:rFonts w:ascii="Arial" w:hAnsi="Arial" w:cs="Arial"/>
                <w:b/>
                <w:bCs/>
                <w:sz w:val="22"/>
                <w:szCs w:val="22"/>
              </w:rPr>
            </w:pPr>
            <w:r w:rsidRPr="00BC51CA">
              <w:rPr>
                <w:rFonts w:ascii="Arial" w:hAnsi="Arial" w:cs="Arial"/>
                <w:b/>
                <w:bCs/>
                <w:sz w:val="22"/>
                <w:szCs w:val="22"/>
              </w:rPr>
              <w:t>Descrição</w:t>
            </w:r>
          </w:p>
        </w:tc>
        <w:tc>
          <w:tcPr>
            <w:tcW w:w="1489" w:type="pct"/>
          </w:tcPr>
          <w:p w14:paraId="5C4C1F97" w14:textId="77777777" w:rsidR="00F8222B" w:rsidRPr="00BC51CA" w:rsidRDefault="00F8222B" w:rsidP="00AE427D">
            <w:pPr>
              <w:spacing w:line="276" w:lineRule="auto"/>
              <w:jc w:val="center"/>
              <w:rPr>
                <w:rFonts w:ascii="Arial" w:hAnsi="Arial" w:cs="Arial"/>
                <w:b/>
                <w:bCs/>
                <w:sz w:val="22"/>
                <w:szCs w:val="22"/>
              </w:rPr>
            </w:pPr>
            <w:r w:rsidRPr="00BC51CA">
              <w:rPr>
                <w:rFonts w:ascii="Arial" w:hAnsi="Arial" w:cs="Arial"/>
                <w:b/>
                <w:bCs/>
                <w:sz w:val="22"/>
                <w:szCs w:val="22"/>
              </w:rPr>
              <w:t>Prazo para entrega</w:t>
            </w:r>
          </w:p>
        </w:tc>
      </w:tr>
      <w:tr w:rsidR="00F8222B" w:rsidRPr="00630004" w14:paraId="30673090" w14:textId="77777777" w:rsidTr="00F8222B">
        <w:tc>
          <w:tcPr>
            <w:tcW w:w="3511" w:type="pct"/>
          </w:tcPr>
          <w:p w14:paraId="54CAA1EA"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 xml:space="preserve">Aviso prévio e/ou dispensa do empregado </w:t>
            </w:r>
          </w:p>
          <w:p w14:paraId="7CB2685E" w14:textId="77777777" w:rsidR="00F8222B" w:rsidRPr="00630004" w:rsidRDefault="00F8222B" w:rsidP="00AE427D">
            <w:pPr>
              <w:autoSpaceDE w:val="0"/>
              <w:autoSpaceDN w:val="0"/>
              <w:adjustRightInd w:val="0"/>
              <w:spacing w:line="276" w:lineRule="auto"/>
              <w:jc w:val="both"/>
              <w:rPr>
                <w:rFonts w:ascii="Arial" w:hAnsi="Arial" w:cs="Arial"/>
                <w:sz w:val="22"/>
                <w:szCs w:val="22"/>
              </w:rPr>
            </w:pPr>
          </w:p>
        </w:tc>
        <w:tc>
          <w:tcPr>
            <w:tcW w:w="1489" w:type="pct"/>
          </w:tcPr>
          <w:p w14:paraId="635AE099" w14:textId="77777777" w:rsidR="00F8222B" w:rsidRPr="00630004" w:rsidRDefault="00F8222B" w:rsidP="00AE427D">
            <w:pPr>
              <w:spacing w:line="276" w:lineRule="auto"/>
              <w:jc w:val="both"/>
              <w:rPr>
                <w:rFonts w:ascii="Arial" w:hAnsi="Arial" w:cs="Arial"/>
                <w:sz w:val="22"/>
                <w:szCs w:val="22"/>
              </w:rPr>
            </w:pPr>
            <w:r w:rsidRPr="00630004">
              <w:rPr>
                <w:rFonts w:ascii="Arial" w:hAnsi="Arial" w:cs="Arial"/>
                <w:sz w:val="22"/>
                <w:szCs w:val="22"/>
              </w:rPr>
              <w:t>Em até 15 (quinze) dias após a demissão</w:t>
            </w:r>
          </w:p>
        </w:tc>
      </w:tr>
      <w:tr w:rsidR="00F8222B" w:rsidRPr="00630004" w14:paraId="29651EE0" w14:textId="77777777" w:rsidTr="00F8222B">
        <w:tc>
          <w:tcPr>
            <w:tcW w:w="3511" w:type="pct"/>
          </w:tcPr>
          <w:p w14:paraId="120FB356"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Termo de Rescisão do Contrato de Trabalho – TRCT</w:t>
            </w:r>
          </w:p>
          <w:p w14:paraId="7F5F9972" w14:textId="77777777" w:rsidR="00F8222B" w:rsidRPr="00630004" w:rsidRDefault="00F8222B" w:rsidP="00AE427D">
            <w:pPr>
              <w:autoSpaceDE w:val="0"/>
              <w:autoSpaceDN w:val="0"/>
              <w:adjustRightInd w:val="0"/>
              <w:spacing w:line="276" w:lineRule="auto"/>
              <w:jc w:val="both"/>
              <w:rPr>
                <w:rFonts w:ascii="Arial" w:hAnsi="Arial" w:cs="Arial"/>
                <w:sz w:val="22"/>
                <w:szCs w:val="22"/>
              </w:rPr>
            </w:pPr>
          </w:p>
        </w:tc>
        <w:tc>
          <w:tcPr>
            <w:tcW w:w="1489" w:type="pct"/>
          </w:tcPr>
          <w:p w14:paraId="118EABE5" w14:textId="77777777" w:rsidR="00F8222B" w:rsidRPr="00630004" w:rsidRDefault="00F8222B" w:rsidP="00AE427D">
            <w:pPr>
              <w:spacing w:line="276" w:lineRule="auto"/>
              <w:jc w:val="both"/>
              <w:rPr>
                <w:rFonts w:ascii="Arial" w:hAnsi="Arial" w:cs="Arial"/>
                <w:sz w:val="22"/>
                <w:szCs w:val="22"/>
              </w:rPr>
            </w:pPr>
            <w:r w:rsidRPr="00630004">
              <w:rPr>
                <w:rFonts w:ascii="Arial" w:hAnsi="Arial" w:cs="Arial"/>
                <w:sz w:val="22"/>
                <w:szCs w:val="22"/>
              </w:rPr>
              <w:t>Em até 15 (quinze) dias após a demissão</w:t>
            </w:r>
          </w:p>
        </w:tc>
      </w:tr>
      <w:tr w:rsidR="00F8222B" w:rsidRPr="004D1321" w14:paraId="05D8D44E" w14:textId="77777777" w:rsidTr="00F8222B">
        <w:tc>
          <w:tcPr>
            <w:tcW w:w="3511" w:type="pct"/>
          </w:tcPr>
          <w:p w14:paraId="638D5422"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Comprovante de pagamento do TRCT</w:t>
            </w:r>
            <w:r>
              <w:rPr>
                <w:rFonts w:ascii="Arial" w:hAnsi="Arial" w:cs="Arial"/>
                <w:sz w:val="22"/>
                <w:szCs w:val="22"/>
              </w:rPr>
              <w:t xml:space="preserve"> assinado pelo funcionário</w:t>
            </w:r>
          </w:p>
          <w:p w14:paraId="3FE178F7" w14:textId="77777777" w:rsidR="00F8222B" w:rsidRPr="0022227F" w:rsidRDefault="00F8222B" w:rsidP="00AE427D">
            <w:pPr>
              <w:autoSpaceDE w:val="0"/>
              <w:autoSpaceDN w:val="0"/>
              <w:adjustRightInd w:val="0"/>
              <w:spacing w:line="276" w:lineRule="auto"/>
              <w:jc w:val="both"/>
              <w:rPr>
                <w:rFonts w:ascii="Arial" w:hAnsi="Arial" w:cs="Arial"/>
              </w:rPr>
            </w:pPr>
          </w:p>
        </w:tc>
        <w:tc>
          <w:tcPr>
            <w:tcW w:w="1489" w:type="pct"/>
          </w:tcPr>
          <w:p w14:paraId="47EA62B0"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75ABFC94" w14:textId="77777777" w:rsidTr="00F8222B">
        <w:tc>
          <w:tcPr>
            <w:tcW w:w="3511" w:type="pct"/>
          </w:tcPr>
          <w:p w14:paraId="69D2A45A"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Exame médico demissional (Atestado de Saúde Ocupacional)</w:t>
            </w:r>
          </w:p>
          <w:p w14:paraId="50F807E8" w14:textId="77777777" w:rsidR="00F8222B" w:rsidRPr="0022227F" w:rsidRDefault="00F8222B" w:rsidP="00AE427D">
            <w:pPr>
              <w:autoSpaceDE w:val="0"/>
              <w:autoSpaceDN w:val="0"/>
              <w:adjustRightInd w:val="0"/>
              <w:spacing w:line="276" w:lineRule="auto"/>
              <w:jc w:val="both"/>
              <w:rPr>
                <w:rFonts w:ascii="Arial" w:hAnsi="Arial" w:cs="Arial"/>
              </w:rPr>
            </w:pPr>
          </w:p>
        </w:tc>
        <w:tc>
          <w:tcPr>
            <w:tcW w:w="1489" w:type="pct"/>
          </w:tcPr>
          <w:p w14:paraId="565428BF"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7F8B7C2B" w14:textId="77777777" w:rsidTr="00F8222B">
        <w:tc>
          <w:tcPr>
            <w:tcW w:w="3511" w:type="pct"/>
          </w:tcPr>
          <w:p w14:paraId="0E01B032" w14:textId="77777777" w:rsidR="00F8222B" w:rsidRPr="00630004" w:rsidRDefault="00F8222B" w:rsidP="00AE427D">
            <w:pPr>
              <w:autoSpaceDE w:val="0"/>
              <w:autoSpaceDN w:val="0"/>
              <w:adjustRightInd w:val="0"/>
              <w:spacing w:line="276" w:lineRule="auto"/>
              <w:jc w:val="both"/>
              <w:rPr>
                <w:rFonts w:ascii="Arial" w:hAnsi="Arial" w:cs="Arial"/>
              </w:rPr>
            </w:pPr>
            <w:r w:rsidRPr="00630004">
              <w:rPr>
                <w:rFonts w:ascii="Arial" w:hAnsi="Arial" w:cs="Arial"/>
                <w:sz w:val="22"/>
                <w:szCs w:val="22"/>
              </w:rPr>
              <w:t xml:space="preserve">Comprovante do envio da demissão ao </w:t>
            </w:r>
            <w:proofErr w:type="spellStart"/>
            <w:r w:rsidRPr="00630004">
              <w:rPr>
                <w:rFonts w:ascii="Arial" w:hAnsi="Arial" w:cs="Arial"/>
                <w:sz w:val="22"/>
                <w:szCs w:val="22"/>
              </w:rPr>
              <w:t>eSocial</w:t>
            </w:r>
            <w:proofErr w:type="spellEnd"/>
            <w:r w:rsidRPr="00630004">
              <w:rPr>
                <w:rFonts w:ascii="Arial" w:hAnsi="Arial" w:cs="Arial"/>
                <w:sz w:val="22"/>
                <w:szCs w:val="22"/>
              </w:rPr>
              <w:t xml:space="preserve"> dentro do prazo legalmente estabelecido (leiaute S-2299) </w:t>
            </w:r>
          </w:p>
        </w:tc>
        <w:tc>
          <w:tcPr>
            <w:tcW w:w="1489" w:type="pct"/>
          </w:tcPr>
          <w:p w14:paraId="71D12529"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0E7D8C88" w14:textId="77777777" w:rsidTr="00F8222B">
        <w:tc>
          <w:tcPr>
            <w:tcW w:w="3511" w:type="pct"/>
          </w:tcPr>
          <w:p w14:paraId="76BC9D47" w14:textId="77777777" w:rsidR="00F8222B" w:rsidRPr="00630004" w:rsidRDefault="00F8222B" w:rsidP="00AE427D">
            <w:pPr>
              <w:autoSpaceDE w:val="0"/>
              <w:autoSpaceDN w:val="0"/>
              <w:adjustRightInd w:val="0"/>
              <w:spacing w:line="276" w:lineRule="auto"/>
              <w:jc w:val="both"/>
              <w:rPr>
                <w:rFonts w:ascii="Arial" w:hAnsi="Arial" w:cs="Arial"/>
              </w:rPr>
            </w:pPr>
            <w:r w:rsidRPr="00630004">
              <w:rPr>
                <w:rFonts w:ascii="Arial" w:hAnsi="Arial" w:cs="Arial"/>
                <w:sz w:val="22"/>
                <w:szCs w:val="22"/>
              </w:rPr>
              <w:t xml:space="preserve">Comprovante de recolhimento do FGTS rescisório nos casos de demissão por parte do empregador </w:t>
            </w:r>
          </w:p>
        </w:tc>
        <w:tc>
          <w:tcPr>
            <w:tcW w:w="1489" w:type="pct"/>
          </w:tcPr>
          <w:p w14:paraId="3CEA95B1"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5B4A7953" w14:textId="77777777" w:rsidTr="00F8222B">
        <w:tc>
          <w:tcPr>
            <w:tcW w:w="3511" w:type="pct"/>
          </w:tcPr>
          <w:p w14:paraId="66616585"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Extrato do FGTS para fins rescisórios</w:t>
            </w:r>
          </w:p>
          <w:p w14:paraId="41808020" w14:textId="77777777" w:rsidR="00F8222B" w:rsidRPr="00630004" w:rsidRDefault="00F8222B" w:rsidP="00AE427D">
            <w:pPr>
              <w:autoSpaceDE w:val="0"/>
              <w:autoSpaceDN w:val="0"/>
              <w:adjustRightInd w:val="0"/>
              <w:spacing w:line="276" w:lineRule="auto"/>
              <w:jc w:val="both"/>
              <w:rPr>
                <w:rFonts w:ascii="Arial" w:hAnsi="Arial" w:cs="Arial"/>
              </w:rPr>
            </w:pPr>
          </w:p>
        </w:tc>
        <w:tc>
          <w:tcPr>
            <w:tcW w:w="1489" w:type="pct"/>
          </w:tcPr>
          <w:p w14:paraId="79C024A3"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3596F68A" w14:textId="77777777" w:rsidTr="00F8222B">
        <w:tc>
          <w:tcPr>
            <w:tcW w:w="3511" w:type="pct"/>
          </w:tcPr>
          <w:p w14:paraId="25035C91" w14:textId="77777777" w:rsidR="00F8222B" w:rsidRPr="00630004" w:rsidRDefault="00F8222B" w:rsidP="00AE427D">
            <w:pPr>
              <w:autoSpaceDE w:val="0"/>
              <w:autoSpaceDN w:val="0"/>
              <w:adjustRightInd w:val="0"/>
              <w:spacing w:line="276" w:lineRule="auto"/>
              <w:jc w:val="both"/>
              <w:rPr>
                <w:rFonts w:ascii="Arial" w:hAnsi="Arial" w:cs="Arial"/>
                <w:sz w:val="22"/>
                <w:szCs w:val="22"/>
              </w:rPr>
            </w:pPr>
            <w:r w:rsidRPr="00630004">
              <w:rPr>
                <w:rFonts w:ascii="Arial" w:hAnsi="Arial" w:cs="Arial"/>
                <w:sz w:val="22"/>
                <w:szCs w:val="22"/>
              </w:rPr>
              <w:t xml:space="preserve">Folha ponto do período trabalhado no mês da rescisão </w:t>
            </w:r>
          </w:p>
          <w:p w14:paraId="0D02EEAF" w14:textId="77777777" w:rsidR="00F8222B" w:rsidRPr="00630004" w:rsidRDefault="00F8222B" w:rsidP="00AE427D">
            <w:pPr>
              <w:autoSpaceDE w:val="0"/>
              <w:autoSpaceDN w:val="0"/>
              <w:adjustRightInd w:val="0"/>
              <w:spacing w:line="276" w:lineRule="auto"/>
              <w:jc w:val="both"/>
              <w:rPr>
                <w:rFonts w:ascii="Arial" w:hAnsi="Arial" w:cs="Arial"/>
              </w:rPr>
            </w:pPr>
          </w:p>
        </w:tc>
        <w:tc>
          <w:tcPr>
            <w:tcW w:w="1489" w:type="pct"/>
          </w:tcPr>
          <w:p w14:paraId="448B7868"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r w:rsidR="00F8222B" w:rsidRPr="004D1321" w14:paraId="68D59052" w14:textId="77777777" w:rsidTr="00F8222B">
        <w:trPr>
          <w:trHeight w:val="689"/>
        </w:trPr>
        <w:tc>
          <w:tcPr>
            <w:tcW w:w="3511" w:type="pct"/>
          </w:tcPr>
          <w:p w14:paraId="7DF49CA4" w14:textId="77777777" w:rsidR="00F8222B" w:rsidRPr="00630004" w:rsidRDefault="00F8222B" w:rsidP="00AE427D">
            <w:pPr>
              <w:autoSpaceDE w:val="0"/>
              <w:autoSpaceDN w:val="0"/>
              <w:adjustRightInd w:val="0"/>
              <w:spacing w:line="276" w:lineRule="auto"/>
              <w:jc w:val="both"/>
              <w:rPr>
                <w:rFonts w:ascii="Arial" w:hAnsi="Arial" w:cs="Arial"/>
              </w:rPr>
            </w:pPr>
            <w:r w:rsidRPr="00630004">
              <w:rPr>
                <w:rFonts w:ascii="Arial" w:hAnsi="Arial" w:cs="Arial"/>
                <w:sz w:val="22"/>
                <w:szCs w:val="22"/>
              </w:rPr>
              <w:t>Caso haja a realocação de algum funcionário para outro posto de trabalho no qual a empresa a ser contratada também preste serviço, deverá ser encaminhada ao Fiscal do Contrato uma declaração contendo tal informação.</w:t>
            </w:r>
          </w:p>
        </w:tc>
        <w:tc>
          <w:tcPr>
            <w:tcW w:w="1489" w:type="pct"/>
          </w:tcPr>
          <w:p w14:paraId="2C2A2B8D" w14:textId="77777777" w:rsidR="00F8222B" w:rsidRDefault="00F8222B" w:rsidP="00AE427D">
            <w:pPr>
              <w:spacing w:line="276" w:lineRule="auto"/>
              <w:jc w:val="both"/>
              <w:rPr>
                <w:rFonts w:ascii="Arial" w:hAnsi="Arial" w:cs="Arial"/>
              </w:rPr>
            </w:pPr>
            <w:r w:rsidRPr="00630004">
              <w:rPr>
                <w:rFonts w:ascii="Arial" w:hAnsi="Arial" w:cs="Arial"/>
                <w:sz w:val="22"/>
                <w:szCs w:val="22"/>
              </w:rPr>
              <w:t>Em até 15 (quinze) dias após a demissão</w:t>
            </w:r>
          </w:p>
        </w:tc>
      </w:tr>
    </w:tbl>
    <w:p w14:paraId="640E7A4B" w14:textId="77777777" w:rsidR="005148AF" w:rsidRDefault="005148AF" w:rsidP="005148AF">
      <w:pPr>
        <w:spacing w:before="32" w:after="120" w:line="276" w:lineRule="auto"/>
        <w:jc w:val="both"/>
        <w:rPr>
          <w:rFonts w:ascii="Arial" w:hAnsi="Arial" w:cs="Arial"/>
          <w:b/>
          <w:bCs/>
        </w:rPr>
      </w:pPr>
    </w:p>
    <w:p w14:paraId="1A768DA7" w14:textId="77777777" w:rsidR="005148AF" w:rsidRDefault="005148AF" w:rsidP="005148AF">
      <w:pPr>
        <w:spacing w:before="32" w:after="120" w:line="276" w:lineRule="auto"/>
        <w:jc w:val="both"/>
        <w:rPr>
          <w:rFonts w:ascii="Arial" w:hAnsi="Arial" w:cs="Arial"/>
          <w:b/>
          <w:bCs/>
        </w:rPr>
      </w:pPr>
    </w:p>
    <w:p w14:paraId="5125038D" w14:textId="77777777" w:rsidR="005148AF" w:rsidRDefault="005148AF" w:rsidP="005148AF">
      <w:pPr>
        <w:spacing w:before="32" w:after="120" w:line="276" w:lineRule="auto"/>
        <w:jc w:val="both"/>
        <w:rPr>
          <w:rFonts w:ascii="Arial" w:hAnsi="Arial" w:cs="Arial"/>
          <w:b/>
          <w:bCs/>
        </w:rPr>
      </w:pPr>
    </w:p>
    <w:p w14:paraId="140627CB" w14:textId="77777777" w:rsidR="005148AF" w:rsidRDefault="005148AF" w:rsidP="005148AF">
      <w:pPr>
        <w:spacing w:before="32" w:after="120" w:line="276" w:lineRule="auto"/>
        <w:jc w:val="both"/>
        <w:rPr>
          <w:rFonts w:ascii="Arial" w:hAnsi="Arial" w:cs="Arial"/>
          <w:b/>
          <w:bCs/>
        </w:rPr>
      </w:pPr>
    </w:p>
    <w:p w14:paraId="4B315BFB" w14:textId="77777777" w:rsidR="005148AF" w:rsidRDefault="005148AF" w:rsidP="005148AF">
      <w:pPr>
        <w:spacing w:before="32" w:after="120" w:line="276" w:lineRule="auto"/>
        <w:jc w:val="both"/>
        <w:rPr>
          <w:rFonts w:ascii="Arial" w:hAnsi="Arial" w:cs="Arial"/>
          <w:b/>
          <w:bCs/>
        </w:rPr>
      </w:pPr>
    </w:p>
    <w:p w14:paraId="3FA27FBB" w14:textId="77777777" w:rsidR="005148AF" w:rsidRDefault="005148AF" w:rsidP="005148AF">
      <w:pPr>
        <w:spacing w:before="32" w:after="120" w:line="276" w:lineRule="auto"/>
        <w:jc w:val="both"/>
        <w:rPr>
          <w:rFonts w:ascii="Arial" w:hAnsi="Arial" w:cs="Arial"/>
          <w:b/>
          <w:bCs/>
        </w:rPr>
      </w:pPr>
    </w:p>
    <w:p w14:paraId="580AF0B7" w14:textId="77777777" w:rsidR="005148AF" w:rsidRDefault="005148AF" w:rsidP="005148AF">
      <w:pPr>
        <w:spacing w:before="32" w:after="120" w:line="276" w:lineRule="auto"/>
        <w:jc w:val="both"/>
        <w:rPr>
          <w:rFonts w:ascii="Arial" w:hAnsi="Arial" w:cs="Arial"/>
          <w:b/>
          <w:bCs/>
        </w:rPr>
      </w:pPr>
    </w:p>
    <w:p w14:paraId="36C176C5" w14:textId="77777777" w:rsidR="005148AF" w:rsidRDefault="005148AF" w:rsidP="005148AF">
      <w:pPr>
        <w:spacing w:before="32" w:after="120" w:line="276" w:lineRule="auto"/>
        <w:jc w:val="both"/>
        <w:rPr>
          <w:rFonts w:ascii="Arial" w:hAnsi="Arial" w:cs="Arial"/>
          <w:b/>
          <w:bCs/>
        </w:rPr>
      </w:pPr>
    </w:p>
    <w:p w14:paraId="36F638B0" w14:textId="77777777" w:rsidR="005148AF" w:rsidRDefault="005148AF" w:rsidP="005148AF">
      <w:pPr>
        <w:spacing w:before="32" w:after="120" w:line="276" w:lineRule="auto"/>
        <w:jc w:val="both"/>
        <w:rPr>
          <w:rFonts w:ascii="Arial" w:hAnsi="Arial" w:cs="Arial"/>
          <w:b/>
          <w:bCs/>
        </w:rPr>
      </w:pPr>
    </w:p>
    <w:p w14:paraId="1EE9789A" w14:textId="77777777" w:rsidR="005148AF" w:rsidRDefault="005148AF" w:rsidP="005148AF">
      <w:pPr>
        <w:spacing w:before="32" w:after="120" w:line="276" w:lineRule="auto"/>
        <w:jc w:val="both"/>
        <w:rPr>
          <w:rFonts w:ascii="Arial" w:hAnsi="Arial" w:cs="Arial"/>
          <w:b/>
          <w:bCs/>
        </w:rPr>
      </w:pPr>
    </w:p>
    <w:p w14:paraId="7DC47C6A" w14:textId="77777777" w:rsidR="005148AF" w:rsidRDefault="005148AF" w:rsidP="005148AF">
      <w:pPr>
        <w:spacing w:before="32" w:after="120" w:line="276" w:lineRule="auto"/>
        <w:jc w:val="both"/>
        <w:rPr>
          <w:rFonts w:ascii="Arial" w:hAnsi="Arial" w:cs="Arial"/>
          <w:b/>
          <w:bCs/>
        </w:rPr>
      </w:pPr>
    </w:p>
    <w:p w14:paraId="75E5F1DB" w14:textId="77777777" w:rsidR="005148AF" w:rsidRDefault="005148AF" w:rsidP="005148AF">
      <w:pPr>
        <w:spacing w:before="32" w:after="120" w:line="276" w:lineRule="auto"/>
        <w:jc w:val="both"/>
        <w:rPr>
          <w:rFonts w:ascii="Arial" w:hAnsi="Arial" w:cs="Arial"/>
          <w:b/>
          <w:bCs/>
        </w:rPr>
      </w:pPr>
    </w:p>
    <w:p w14:paraId="3524C093" w14:textId="77777777" w:rsidR="005148AF" w:rsidRDefault="005148AF" w:rsidP="005148AF">
      <w:pPr>
        <w:spacing w:before="32" w:after="120" w:line="276" w:lineRule="auto"/>
        <w:jc w:val="both"/>
        <w:rPr>
          <w:rFonts w:ascii="Arial" w:hAnsi="Arial" w:cs="Arial"/>
          <w:b/>
          <w:bCs/>
        </w:rPr>
      </w:pPr>
    </w:p>
    <w:p w14:paraId="0F844E2C" w14:textId="43F8A6D3" w:rsidR="005148AF" w:rsidRDefault="005148AF" w:rsidP="005148AF">
      <w:pPr>
        <w:spacing w:before="32" w:after="120" w:line="276" w:lineRule="auto"/>
        <w:jc w:val="both"/>
        <w:rPr>
          <w:rFonts w:ascii="Arial" w:hAnsi="Arial" w:cs="Arial"/>
          <w:b/>
          <w:bCs/>
        </w:rPr>
      </w:pPr>
      <w:r>
        <w:rPr>
          <w:rFonts w:ascii="Arial" w:hAnsi="Arial" w:cs="Arial"/>
          <w:b/>
          <w:bCs/>
        </w:rPr>
        <w:t>CHECKLIST 5 – DOCUMENTOS MENSAIS PARA FATURAMENTO</w:t>
      </w:r>
    </w:p>
    <w:tbl>
      <w:tblPr>
        <w:tblStyle w:val="Tabelacomgrade"/>
        <w:tblW w:w="4527" w:type="pct"/>
        <w:tblLook w:val="04A0" w:firstRow="1" w:lastRow="0" w:firstColumn="1" w:lastColumn="0" w:noHBand="0" w:noVBand="1"/>
      </w:tblPr>
      <w:tblGrid>
        <w:gridCol w:w="6827"/>
        <w:gridCol w:w="2276"/>
      </w:tblGrid>
      <w:tr w:rsidR="00F8222B" w:rsidRPr="007F73ED" w14:paraId="41777276" w14:textId="77777777" w:rsidTr="00F8222B">
        <w:tc>
          <w:tcPr>
            <w:tcW w:w="3750" w:type="pct"/>
          </w:tcPr>
          <w:p w14:paraId="5AEE123B" w14:textId="77777777" w:rsidR="00F8222B" w:rsidRPr="007F73ED" w:rsidRDefault="00F8222B" w:rsidP="00AE427D">
            <w:pPr>
              <w:spacing w:before="32" w:after="120" w:line="276" w:lineRule="auto"/>
              <w:jc w:val="center"/>
              <w:rPr>
                <w:rFonts w:ascii="Arial" w:hAnsi="Arial" w:cs="Arial"/>
                <w:b/>
                <w:bCs/>
                <w:sz w:val="22"/>
                <w:szCs w:val="22"/>
              </w:rPr>
            </w:pPr>
            <w:r w:rsidRPr="007F73ED">
              <w:rPr>
                <w:rFonts w:ascii="Arial" w:hAnsi="Arial" w:cs="Arial"/>
                <w:b/>
                <w:bCs/>
                <w:sz w:val="22"/>
                <w:szCs w:val="22"/>
              </w:rPr>
              <w:t>Descrição</w:t>
            </w:r>
          </w:p>
        </w:tc>
        <w:tc>
          <w:tcPr>
            <w:tcW w:w="1250" w:type="pct"/>
          </w:tcPr>
          <w:p w14:paraId="7A3E4203" w14:textId="77777777" w:rsidR="00F8222B" w:rsidRPr="007F73ED" w:rsidRDefault="00F8222B" w:rsidP="00AE427D">
            <w:pPr>
              <w:spacing w:before="32" w:after="120" w:line="276" w:lineRule="auto"/>
              <w:jc w:val="center"/>
              <w:rPr>
                <w:rFonts w:ascii="Arial" w:hAnsi="Arial" w:cs="Arial"/>
                <w:b/>
                <w:bCs/>
                <w:sz w:val="22"/>
                <w:szCs w:val="22"/>
              </w:rPr>
            </w:pPr>
            <w:r w:rsidRPr="007F73ED">
              <w:rPr>
                <w:rFonts w:ascii="Arial" w:hAnsi="Arial" w:cs="Arial"/>
                <w:b/>
                <w:bCs/>
                <w:sz w:val="22"/>
                <w:szCs w:val="22"/>
              </w:rPr>
              <w:t>Prazo para entrega</w:t>
            </w:r>
          </w:p>
        </w:tc>
      </w:tr>
      <w:tr w:rsidR="00F8222B" w:rsidRPr="007F73ED" w14:paraId="04B93FFD" w14:textId="77777777" w:rsidTr="00F8222B">
        <w:tc>
          <w:tcPr>
            <w:tcW w:w="3750" w:type="pct"/>
          </w:tcPr>
          <w:p w14:paraId="23394638"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bCs/>
                <w:sz w:val="22"/>
                <w:szCs w:val="22"/>
              </w:rPr>
              <w:t>C</w:t>
            </w:r>
            <w:r w:rsidRPr="007F73ED">
              <w:rPr>
                <w:rFonts w:ascii="Arial" w:hAnsi="Arial" w:cs="Arial"/>
                <w:sz w:val="22"/>
                <w:szCs w:val="22"/>
              </w:rPr>
              <w:t>ópia do controle diário de frequência (cartão ponto) de todos os funcionários lotados no CISAMUSEP emitido a partir dos registros realizados no relógio ponto biométrico</w:t>
            </w:r>
            <w:r>
              <w:rPr>
                <w:rFonts w:ascii="Arial" w:hAnsi="Arial" w:cs="Arial"/>
                <w:sz w:val="22"/>
                <w:szCs w:val="22"/>
              </w:rPr>
              <w:t xml:space="preserve"> </w:t>
            </w:r>
          </w:p>
          <w:p w14:paraId="6747940E"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Na impossibilidade de emissão de cartão ponto a partir do registro biométrico, encaminhar a justificativa para apresentação do registro de ponto manual</w:t>
            </w:r>
          </w:p>
        </w:tc>
        <w:tc>
          <w:tcPr>
            <w:tcW w:w="1250" w:type="pct"/>
          </w:tcPr>
          <w:p w14:paraId="4007C264"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160A571A" w14:textId="77777777" w:rsidTr="00F8222B">
        <w:tc>
          <w:tcPr>
            <w:tcW w:w="3750" w:type="pct"/>
          </w:tcPr>
          <w:p w14:paraId="772FE540"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Espelho da folha de pagamento do mês a ser faturado com detalhamento de vantagens e descontos, contendo o nome de todos os funcionários lotados no CISAMUSEP</w:t>
            </w:r>
          </w:p>
        </w:tc>
        <w:tc>
          <w:tcPr>
            <w:tcW w:w="1250" w:type="pct"/>
          </w:tcPr>
          <w:p w14:paraId="037AB8A5"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47CB9323" w14:textId="77777777" w:rsidTr="00F8222B">
        <w:tc>
          <w:tcPr>
            <w:tcW w:w="3750" w:type="pct"/>
          </w:tcPr>
          <w:p w14:paraId="43E3AB15"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Comprovante de pagamento do salário aos funcionários, podendo ser o comprovante de depósito em conta bancária ou recibo assinado por eles</w:t>
            </w:r>
          </w:p>
        </w:tc>
        <w:tc>
          <w:tcPr>
            <w:tcW w:w="1250" w:type="pct"/>
          </w:tcPr>
          <w:p w14:paraId="10271E8C"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01E98D02" w14:textId="77777777" w:rsidTr="00F8222B">
        <w:tc>
          <w:tcPr>
            <w:tcW w:w="3750" w:type="pct"/>
          </w:tcPr>
          <w:p w14:paraId="76F2E425"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Comprovante do fornecimento do vale transporte aos funcionários que optarem pelo benefício, inclusive o proporcional aos dias trabalhados quando houver admissão no decurso do mês de faturamento</w:t>
            </w:r>
          </w:p>
        </w:tc>
        <w:tc>
          <w:tcPr>
            <w:tcW w:w="1250" w:type="pct"/>
          </w:tcPr>
          <w:p w14:paraId="5F274E09"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53C5BA1E" w14:textId="77777777" w:rsidTr="00F8222B">
        <w:tc>
          <w:tcPr>
            <w:tcW w:w="3750" w:type="pct"/>
          </w:tcPr>
          <w:p w14:paraId="7E9C622C"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Comprovante do fornecimento do auxílio alimentação conforme estabelecido na Convenção Coletiva de Trabalho da categoria, inclusive o proporcional aos dias trabalhados quando houver admissão no decurso do mês de faturament</w:t>
            </w:r>
            <w:r>
              <w:rPr>
                <w:rFonts w:ascii="Arial" w:hAnsi="Arial" w:cs="Arial"/>
                <w:sz w:val="22"/>
                <w:szCs w:val="22"/>
              </w:rPr>
              <w:t>o</w:t>
            </w:r>
          </w:p>
        </w:tc>
        <w:tc>
          <w:tcPr>
            <w:tcW w:w="1250" w:type="pct"/>
          </w:tcPr>
          <w:p w14:paraId="506F2AB1"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0877602C" w14:textId="77777777" w:rsidTr="00F8222B">
        <w:tc>
          <w:tcPr>
            <w:tcW w:w="3750" w:type="pct"/>
          </w:tcPr>
          <w:p w14:paraId="0995CC28"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C</w:t>
            </w:r>
            <w:r w:rsidRPr="007F73ED">
              <w:rPr>
                <w:rFonts w:ascii="Arial" w:hAnsi="Arial" w:cs="Arial"/>
                <w:sz w:val="22"/>
                <w:szCs w:val="22"/>
              </w:rPr>
              <w:t>omprovante de recolhimento das contribuições previdenciárias ao INSS referente à última competência exigível (guia e comprovante de pagamento)</w:t>
            </w:r>
          </w:p>
        </w:tc>
        <w:tc>
          <w:tcPr>
            <w:tcW w:w="1250" w:type="pct"/>
          </w:tcPr>
          <w:p w14:paraId="52C5C730"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0CC75C60" w14:textId="77777777" w:rsidTr="00F8222B">
        <w:tc>
          <w:tcPr>
            <w:tcW w:w="3750" w:type="pct"/>
          </w:tcPr>
          <w:p w14:paraId="34814F30"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Comprovante do recolhimento do FGTS referente à última competência exigível (guia e comprovante de pagamento)</w:t>
            </w:r>
          </w:p>
        </w:tc>
        <w:tc>
          <w:tcPr>
            <w:tcW w:w="1250" w:type="pct"/>
          </w:tcPr>
          <w:p w14:paraId="5FC7BDC0"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19796C65" w14:textId="77777777" w:rsidTr="00F8222B">
        <w:tc>
          <w:tcPr>
            <w:tcW w:w="3750" w:type="pct"/>
          </w:tcPr>
          <w:p w14:paraId="532A3991"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Detalhamento da guia emitida pelo FGTS digital no qual conste o nome de todos os funcionários alocados no CISAMUSEP com o valor do FGTS individualizado</w:t>
            </w:r>
          </w:p>
        </w:tc>
        <w:tc>
          <w:tcPr>
            <w:tcW w:w="1250" w:type="pct"/>
          </w:tcPr>
          <w:p w14:paraId="15EF5415"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67EE4BEA" w14:textId="77777777" w:rsidTr="00F8222B">
        <w:tc>
          <w:tcPr>
            <w:tcW w:w="3750" w:type="pct"/>
          </w:tcPr>
          <w:p w14:paraId="4E1CF7C5"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Comprovante do recolhimento do IRRF referente à última competência exigível (guia e comprovante de pagamento)</w:t>
            </w:r>
          </w:p>
          <w:p w14:paraId="485A0E7E"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p>
        </w:tc>
        <w:tc>
          <w:tcPr>
            <w:tcW w:w="1250" w:type="pct"/>
          </w:tcPr>
          <w:p w14:paraId="41EACE04"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1838C3D9" w14:textId="77777777" w:rsidTr="00F8222B">
        <w:tc>
          <w:tcPr>
            <w:tcW w:w="3750" w:type="pct"/>
          </w:tcPr>
          <w:p w14:paraId="159DF1F0"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 xml:space="preserve">Relação de empregados e comprovante de pagamento do Convênio Saúde a favor do Sindicato da categoria de acordo com os valores </w:t>
            </w:r>
            <w:r w:rsidRPr="007F73ED">
              <w:rPr>
                <w:rFonts w:ascii="Arial" w:hAnsi="Arial" w:cs="Arial"/>
                <w:sz w:val="22"/>
                <w:szCs w:val="22"/>
              </w:rPr>
              <w:lastRenderedPageBreak/>
              <w:t>da Convenção Coletiva de Trabalho vigente</w:t>
            </w:r>
            <w:r>
              <w:rPr>
                <w:rFonts w:ascii="Arial" w:hAnsi="Arial" w:cs="Arial"/>
                <w:sz w:val="22"/>
                <w:szCs w:val="22"/>
              </w:rPr>
              <w:t>, nos casos em que houver adesão por parte do funcionário</w:t>
            </w:r>
          </w:p>
        </w:tc>
        <w:tc>
          <w:tcPr>
            <w:tcW w:w="1250" w:type="pct"/>
          </w:tcPr>
          <w:p w14:paraId="67573929"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lastRenderedPageBreak/>
              <w:t>A partir do 1º dia útil de cada mês</w:t>
            </w:r>
          </w:p>
        </w:tc>
      </w:tr>
      <w:tr w:rsidR="00F8222B" w:rsidRPr="007F73ED" w14:paraId="3D848F84" w14:textId="77777777" w:rsidTr="00F8222B">
        <w:tc>
          <w:tcPr>
            <w:tcW w:w="3750" w:type="pct"/>
          </w:tcPr>
          <w:p w14:paraId="197265FA"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Recibos de uniformes e EPI entregues no mês, com as respectivas quantidades</w:t>
            </w:r>
            <w:r>
              <w:rPr>
                <w:rFonts w:ascii="Arial" w:hAnsi="Arial" w:cs="Arial"/>
                <w:sz w:val="22"/>
                <w:szCs w:val="22"/>
              </w:rPr>
              <w:t>, assinados pelos funcionários</w:t>
            </w:r>
            <w:r w:rsidRPr="007F73ED">
              <w:rPr>
                <w:rFonts w:ascii="Arial" w:hAnsi="Arial" w:cs="Arial"/>
                <w:sz w:val="22"/>
                <w:szCs w:val="22"/>
              </w:rPr>
              <w:t xml:space="preserve"> </w:t>
            </w:r>
          </w:p>
        </w:tc>
        <w:tc>
          <w:tcPr>
            <w:tcW w:w="1250" w:type="pct"/>
          </w:tcPr>
          <w:p w14:paraId="54BEF9DE"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37BB6C31" w14:textId="77777777" w:rsidTr="00F8222B">
        <w:tc>
          <w:tcPr>
            <w:tcW w:w="3750" w:type="pct"/>
          </w:tcPr>
          <w:p w14:paraId="2A7EB6D1"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Documentos das rescisões ocorridas no mês correspondente ao faturamento conforme relação apresentada no item 12.6</w:t>
            </w:r>
          </w:p>
        </w:tc>
        <w:tc>
          <w:tcPr>
            <w:tcW w:w="1250" w:type="pct"/>
          </w:tcPr>
          <w:p w14:paraId="5A382A4B"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59166AC0" w14:textId="77777777" w:rsidTr="00F8222B">
        <w:tc>
          <w:tcPr>
            <w:tcW w:w="3750" w:type="pct"/>
          </w:tcPr>
          <w:p w14:paraId="26403745"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sidRPr="007F73ED">
              <w:rPr>
                <w:rFonts w:ascii="Arial" w:hAnsi="Arial" w:cs="Arial"/>
                <w:sz w:val="22"/>
                <w:szCs w:val="22"/>
              </w:rPr>
              <w:t>Avisos e recibos das férias concedidas no mês correspondente ao faturamento devidamente assinados pelos funcionários, acompanhados dos comprovantes de depósito bancário</w:t>
            </w:r>
          </w:p>
        </w:tc>
        <w:tc>
          <w:tcPr>
            <w:tcW w:w="1250" w:type="pct"/>
          </w:tcPr>
          <w:p w14:paraId="08950CBD"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r w:rsidR="00F8222B" w:rsidRPr="007F73ED" w14:paraId="753741B4" w14:textId="77777777" w:rsidTr="00F8222B">
        <w:tc>
          <w:tcPr>
            <w:tcW w:w="3750" w:type="pct"/>
          </w:tcPr>
          <w:p w14:paraId="3F9A02C8" w14:textId="77777777" w:rsidR="00F8222B" w:rsidRPr="007F73ED" w:rsidRDefault="00F8222B" w:rsidP="00AE427D">
            <w:pPr>
              <w:autoSpaceDE w:val="0"/>
              <w:autoSpaceDN w:val="0"/>
              <w:adjustRightInd w:val="0"/>
              <w:spacing w:after="120" w:line="276" w:lineRule="auto"/>
              <w:jc w:val="both"/>
              <w:rPr>
                <w:rFonts w:ascii="Arial" w:hAnsi="Arial" w:cs="Arial"/>
                <w:sz w:val="22"/>
                <w:szCs w:val="22"/>
              </w:rPr>
            </w:pPr>
            <w:r>
              <w:rPr>
                <w:rFonts w:ascii="Arial" w:hAnsi="Arial" w:cs="Arial"/>
                <w:sz w:val="22"/>
                <w:szCs w:val="22"/>
              </w:rPr>
              <w:t>C</w:t>
            </w:r>
            <w:r w:rsidRPr="007F73ED">
              <w:rPr>
                <w:rFonts w:ascii="Arial" w:hAnsi="Arial" w:cs="Arial"/>
                <w:sz w:val="22"/>
                <w:szCs w:val="22"/>
              </w:rPr>
              <w:t>omprovante do fornecimento do auxílio alimentação nas férias conforme disposto na Convenção Coletiva de Trabalho</w:t>
            </w:r>
          </w:p>
        </w:tc>
        <w:tc>
          <w:tcPr>
            <w:tcW w:w="1250" w:type="pct"/>
          </w:tcPr>
          <w:p w14:paraId="1269859B" w14:textId="77777777" w:rsidR="00F8222B" w:rsidRPr="007F73ED" w:rsidRDefault="00F8222B" w:rsidP="00AE427D">
            <w:pPr>
              <w:spacing w:before="32" w:after="120" w:line="276" w:lineRule="auto"/>
              <w:jc w:val="both"/>
              <w:rPr>
                <w:rFonts w:ascii="Arial" w:hAnsi="Arial" w:cs="Arial"/>
                <w:sz w:val="22"/>
                <w:szCs w:val="22"/>
              </w:rPr>
            </w:pPr>
            <w:r w:rsidRPr="007F73ED">
              <w:rPr>
                <w:rFonts w:ascii="Arial" w:hAnsi="Arial" w:cs="Arial"/>
                <w:sz w:val="22"/>
                <w:szCs w:val="22"/>
              </w:rPr>
              <w:t>A partir do 1º dia útil de cada mês</w:t>
            </w:r>
          </w:p>
        </w:tc>
      </w:tr>
    </w:tbl>
    <w:p w14:paraId="63E091A5" w14:textId="77777777" w:rsidR="005148AF" w:rsidRDefault="005148AF" w:rsidP="005148AF">
      <w:pPr>
        <w:spacing w:before="32" w:after="120" w:line="276" w:lineRule="auto"/>
        <w:jc w:val="both"/>
        <w:rPr>
          <w:rFonts w:ascii="Arial" w:hAnsi="Arial" w:cs="Arial"/>
          <w:b/>
          <w:bCs/>
        </w:rPr>
      </w:pPr>
    </w:p>
    <w:p w14:paraId="39405F80" w14:textId="77777777" w:rsidR="005148AF" w:rsidRPr="00767F2B" w:rsidRDefault="005148AF" w:rsidP="005148AF">
      <w:pPr>
        <w:spacing w:before="32" w:after="120" w:line="276" w:lineRule="auto"/>
        <w:jc w:val="both"/>
        <w:rPr>
          <w:rFonts w:ascii="Arial" w:hAnsi="Arial" w:cs="Arial"/>
          <w:b/>
          <w:bCs/>
        </w:rPr>
      </w:pPr>
    </w:p>
    <w:p w14:paraId="7D7D451C" w14:textId="77777777" w:rsidR="00600181" w:rsidRDefault="00600181" w:rsidP="00005777">
      <w:pPr>
        <w:spacing w:line="276" w:lineRule="auto"/>
        <w:jc w:val="center"/>
        <w:rPr>
          <w:rFonts w:ascii="Arial" w:eastAsia="Arial Unicode MS" w:hAnsi="Arial" w:cs="Arial"/>
          <w:color w:val="000000" w:themeColor="text1"/>
          <w:sz w:val="22"/>
          <w:szCs w:val="22"/>
          <w:highlight w:val="green"/>
        </w:rPr>
      </w:pPr>
    </w:p>
    <w:bookmarkEnd w:id="37"/>
    <w:sectPr w:rsidR="00600181" w:rsidSect="00562FAF">
      <w:headerReference w:type="default" r:id="rId76"/>
      <w:footerReference w:type="default" r:id="rId77"/>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itann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default"/>
  </w:font>
  <w:font w:name="StarSymbol">
    <w:altName w:val="Arial Unicode MS"/>
    <w:charset w:val="02"/>
    <w:family w:val="auto"/>
    <w:pitch w:val="default"/>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6DE8D620"/>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3"/>
      <w:numFmt w:val="decimal"/>
      <w:lvlText w:val="%4.1"/>
      <w:lvlJc w:val="left"/>
      <w:pPr>
        <w:ind w:left="3596" w:hanging="360"/>
      </w:pPr>
      <w:rPr>
        <w:rFonts w:hint="default"/>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ind w:left="5756" w:hanging="360"/>
      </w:pPr>
      <w:rPr>
        <w:rFonts w:ascii="Arial" w:eastAsia="Calibri" w:hAnsi="Arial" w:cs="Arial"/>
      </w:r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131B7C"/>
    <w:multiLevelType w:val="multilevel"/>
    <w:tmpl w:val="FB8CF0A4"/>
    <w:lvl w:ilvl="0">
      <w:start w:val="14"/>
      <w:numFmt w:val="decimal"/>
      <w:lvlText w:val="%1."/>
      <w:lvlJc w:val="left"/>
      <w:pPr>
        <w:ind w:left="10283" w:hanging="360"/>
      </w:pPr>
      <w:rPr>
        <w:rFonts w:hint="default"/>
        <w:b/>
        <w:bCs w:val="0"/>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92C0656"/>
    <w:multiLevelType w:val="multilevel"/>
    <w:tmpl w:val="7CD22882"/>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AC85E41"/>
    <w:multiLevelType w:val="multilevel"/>
    <w:tmpl w:val="F84C3482"/>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B21349B"/>
    <w:multiLevelType w:val="multilevel"/>
    <w:tmpl w:val="9042D710"/>
    <w:lvl w:ilvl="0">
      <w:start w:val="6"/>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D8148BC"/>
    <w:multiLevelType w:val="multilevel"/>
    <w:tmpl w:val="C5143E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2410DE1"/>
    <w:multiLevelType w:val="hybridMultilevel"/>
    <w:tmpl w:val="31284F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51140F"/>
    <w:multiLevelType w:val="multilevel"/>
    <w:tmpl w:val="7DE4F3AC"/>
    <w:lvl w:ilvl="0">
      <w:start w:val="2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3484" w:hanging="648"/>
      </w:pPr>
      <w:rPr>
        <w:rFonts w:hint="default"/>
        <w:b w:val="0"/>
        <w:bCs/>
      </w:rPr>
    </w:lvl>
    <w:lvl w:ilvl="4">
      <w:start w:val="1"/>
      <w:numFmt w:val="decimal"/>
      <w:lvlText w:val="%1.%2.%3.%4.%5."/>
      <w:lvlJc w:val="left"/>
      <w:pPr>
        <w:ind w:left="1218"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55D5D"/>
    <w:multiLevelType w:val="hybridMultilevel"/>
    <w:tmpl w:val="1E588AC8"/>
    <w:lvl w:ilvl="0" w:tplc="FADE982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2" w15:restartNumberingAfterBreak="0">
    <w:nsid w:val="27BC1DCC"/>
    <w:multiLevelType w:val="hybridMultilevel"/>
    <w:tmpl w:val="07AA8810"/>
    <w:lvl w:ilvl="0" w:tplc="33BE6FC0">
      <w:start w:val="1"/>
      <w:numFmt w:val="lowerLetter"/>
      <w:lvlText w:val="%1)"/>
      <w:lvlJc w:val="left"/>
      <w:pPr>
        <w:tabs>
          <w:tab w:val="num" w:pos="1770"/>
        </w:tabs>
        <w:ind w:left="1770" w:hanging="360"/>
      </w:pPr>
      <w:rPr>
        <w:rFonts w:hint="default"/>
        <w:color w:val="auto"/>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3" w15:restartNumberingAfterBreak="0">
    <w:nsid w:val="27D71B19"/>
    <w:multiLevelType w:val="multilevel"/>
    <w:tmpl w:val="02BA0CC4"/>
    <w:lvl w:ilvl="0">
      <w:start w:val="22"/>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ascii="Arial" w:hAnsi="Arial" w:cs="Aria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281FEE"/>
    <w:multiLevelType w:val="hybridMultilevel"/>
    <w:tmpl w:val="38045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430E23"/>
    <w:multiLevelType w:val="multilevel"/>
    <w:tmpl w:val="909AF642"/>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3632" w:hanging="1080"/>
      </w:pPr>
      <w:rPr>
        <w:rFonts w:hint="default"/>
        <w:b w:val="0"/>
        <w:bCs/>
        <w:sz w:val="22"/>
        <w:szCs w:val="22"/>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33E17859"/>
    <w:multiLevelType w:val="hybridMultilevel"/>
    <w:tmpl w:val="E1EA91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66EF8"/>
    <w:multiLevelType w:val="multilevel"/>
    <w:tmpl w:val="0AB87C84"/>
    <w:lvl w:ilvl="0">
      <w:start w:val="1"/>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4332"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0C0962"/>
    <w:multiLevelType w:val="hybridMultilevel"/>
    <w:tmpl w:val="3CC260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3A0588"/>
    <w:multiLevelType w:val="multilevel"/>
    <w:tmpl w:val="4D6A71DA"/>
    <w:lvl w:ilvl="0">
      <w:start w:val="8"/>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457341"/>
    <w:multiLevelType w:val="hybridMultilevel"/>
    <w:tmpl w:val="8FC61D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2C51343"/>
    <w:multiLevelType w:val="multilevel"/>
    <w:tmpl w:val="6944B69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514B3D"/>
    <w:multiLevelType w:val="hybridMultilevel"/>
    <w:tmpl w:val="6B82D96E"/>
    <w:lvl w:ilvl="0" w:tplc="259402EC">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BE2B31"/>
    <w:multiLevelType w:val="hybridMultilevel"/>
    <w:tmpl w:val="AE16FE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FE0C1C"/>
    <w:multiLevelType w:val="hybridMultilevel"/>
    <w:tmpl w:val="A07C5D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D82F1D"/>
    <w:multiLevelType w:val="hybridMultilevel"/>
    <w:tmpl w:val="E1EA91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4A4B52"/>
    <w:multiLevelType w:val="hybridMultilevel"/>
    <w:tmpl w:val="5AB076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195651"/>
    <w:multiLevelType w:val="hybridMultilevel"/>
    <w:tmpl w:val="4E96350E"/>
    <w:lvl w:ilvl="0" w:tplc="911A0F0A">
      <w:start w:val="12"/>
      <w:numFmt w:val="decimal"/>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D15ABC"/>
    <w:multiLevelType w:val="hybridMultilevel"/>
    <w:tmpl w:val="4A96CAF6"/>
    <w:lvl w:ilvl="0" w:tplc="3364D52A">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FB3450"/>
    <w:multiLevelType w:val="multilevel"/>
    <w:tmpl w:val="19D0ADF8"/>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D11269"/>
    <w:multiLevelType w:val="hybridMultilevel"/>
    <w:tmpl w:val="1422B8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302E71"/>
    <w:multiLevelType w:val="multilevel"/>
    <w:tmpl w:val="F84C3482"/>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ABD7EF3"/>
    <w:multiLevelType w:val="multilevel"/>
    <w:tmpl w:val="0ADC1BCC"/>
    <w:lvl w:ilvl="0">
      <w:start w:val="4"/>
      <w:numFmt w:val="decimal"/>
      <w:lvlText w:val="%1."/>
      <w:lvlJc w:val="left"/>
      <w:pPr>
        <w:ind w:left="390" w:hanging="390"/>
      </w:pPr>
      <w:rPr>
        <w:rFonts w:hint="default"/>
        <w:b/>
        <w:bCs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7DC53970"/>
    <w:multiLevelType w:val="hybridMultilevel"/>
    <w:tmpl w:val="2AF203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E8F0236"/>
    <w:multiLevelType w:val="multilevel"/>
    <w:tmpl w:val="88C223E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9"/>
  </w:num>
  <w:num w:numId="2" w16cid:durableId="901867814">
    <w:abstractNumId w:val="0"/>
  </w:num>
  <w:num w:numId="3" w16cid:durableId="2018192074">
    <w:abstractNumId w:val="42"/>
  </w:num>
  <w:num w:numId="4" w16cid:durableId="766581420">
    <w:abstractNumId w:val="27"/>
  </w:num>
  <w:num w:numId="5" w16cid:durableId="13389507">
    <w:abstractNumId w:val="21"/>
  </w:num>
  <w:num w:numId="6" w16cid:durableId="2011373304">
    <w:abstractNumId w:val="28"/>
  </w:num>
  <w:num w:numId="7" w16cid:durableId="1697265530">
    <w:abstractNumId w:val="19"/>
  </w:num>
  <w:num w:numId="8" w16cid:durableId="1524440102">
    <w:abstractNumId w:val="20"/>
  </w:num>
  <w:num w:numId="9" w16cid:durableId="929048726">
    <w:abstractNumId w:val="2"/>
  </w:num>
  <w:num w:numId="10" w16cid:durableId="1834908234">
    <w:abstractNumId w:val="26"/>
  </w:num>
  <w:num w:numId="11" w16cid:durableId="1680498812">
    <w:abstractNumId w:val="24"/>
  </w:num>
  <w:num w:numId="12" w16cid:durableId="1119448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36"/>
  </w:num>
  <w:num w:numId="16" w16cid:durableId="1073895935">
    <w:abstractNumId w:val="13"/>
  </w:num>
  <w:num w:numId="17" w16cid:durableId="92483858">
    <w:abstractNumId w:val="16"/>
  </w:num>
  <w:num w:numId="18" w16cid:durableId="1944535028">
    <w:abstractNumId w:val="18"/>
  </w:num>
  <w:num w:numId="19" w16cid:durableId="1348605193">
    <w:abstractNumId w:val="14"/>
  </w:num>
  <w:num w:numId="20" w16cid:durableId="1854564851">
    <w:abstractNumId w:val="31"/>
  </w:num>
  <w:num w:numId="21" w16cid:durableId="1261061396">
    <w:abstractNumId w:val="22"/>
  </w:num>
  <w:num w:numId="22" w16cid:durableId="1646814230">
    <w:abstractNumId w:val="38"/>
  </w:num>
  <w:num w:numId="23" w16cid:durableId="988098862">
    <w:abstractNumId w:val="39"/>
  </w:num>
  <w:num w:numId="24" w16cid:durableId="878661440">
    <w:abstractNumId w:val="41"/>
  </w:num>
  <w:num w:numId="25" w16cid:durableId="1203857384">
    <w:abstractNumId w:val="5"/>
  </w:num>
  <w:num w:numId="26" w16cid:durableId="204804130">
    <w:abstractNumId w:val="35"/>
  </w:num>
  <w:num w:numId="27" w16cid:durableId="87191544">
    <w:abstractNumId w:val="34"/>
  </w:num>
  <w:num w:numId="28" w16cid:durableId="243607015">
    <w:abstractNumId w:val="23"/>
  </w:num>
  <w:num w:numId="29" w16cid:durableId="198322071">
    <w:abstractNumId w:val="1"/>
  </w:num>
  <w:num w:numId="30" w16cid:durableId="1790969658">
    <w:abstractNumId w:val="10"/>
  </w:num>
  <w:num w:numId="31" w16cid:durableId="91782171">
    <w:abstractNumId w:val="7"/>
  </w:num>
  <w:num w:numId="32" w16cid:durableId="1623917804">
    <w:abstractNumId w:val="8"/>
  </w:num>
  <w:num w:numId="33" w16cid:durableId="1555192657">
    <w:abstractNumId w:val="37"/>
  </w:num>
  <w:num w:numId="34" w16cid:durableId="13307369">
    <w:abstractNumId w:val="25"/>
  </w:num>
  <w:num w:numId="35" w16cid:durableId="965085426">
    <w:abstractNumId w:val="32"/>
  </w:num>
  <w:num w:numId="36" w16cid:durableId="1232233602">
    <w:abstractNumId w:val="33"/>
  </w:num>
  <w:num w:numId="37" w16cid:durableId="940066158">
    <w:abstractNumId w:val="40"/>
  </w:num>
  <w:num w:numId="38" w16cid:durableId="1116944516">
    <w:abstractNumId w:val="30"/>
  </w:num>
  <w:num w:numId="39" w16cid:durableId="928655646">
    <w:abstractNumId w:val="17"/>
  </w:num>
  <w:num w:numId="40" w16cid:durableId="1018386042">
    <w:abstractNumId w:val="4"/>
  </w:num>
  <w:num w:numId="41" w16cid:durableId="358509962">
    <w:abstractNumId w:val="6"/>
  </w:num>
  <w:num w:numId="42" w16cid:durableId="963659735">
    <w:abstractNumId w:val="3"/>
  </w:num>
  <w:num w:numId="43" w16cid:durableId="171634360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08"/>
  <w:hyphenationZone w:val="425"/>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1165"/>
    <w:rsid w:val="000027D4"/>
    <w:rsid w:val="0000344C"/>
    <w:rsid w:val="00003BE9"/>
    <w:rsid w:val="00005777"/>
    <w:rsid w:val="00005C22"/>
    <w:rsid w:val="000061C1"/>
    <w:rsid w:val="00007373"/>
    <w:rsid w:val="00010FD4"/>
    <w:rsid w:val="00012693"/>
    <w:rsid w:val="00012B95"/>
    <w:rsid w:val="00012E6A"/>
    <w:rsid w:val="0001310D"/>
    <w:rsid w:val="00013E1C"/>
    <w:rsid w:val="000150D4"/>
    <w:rsid w:val="0001559A"/>
    <w:rsid w:val="0001666B"/>
    <w:rsid w:val="000214D9"/>
    <w:rsid w:val="00021FF0"/>
    <w:rsid w:val="0002221F"/>
    <w:rsid w:val="00022313"/>
    <w:rsid w:val="00023082"/>
    <w:rsid w:val="00023485"/>
    <w:rsid w:val="00025DE8"/>
    <w:rsid w:val="0003029C"/>
    <w:rsid w:val="00031FD3"/>
    <w:rsid w:val="000339A3"/>
    <w:rsid w:val="00034D79"/>
    <w:rsid w:val="00034F47"/>
    <w:rsid w:val="0004001D"/>
    <w:rsid w:val="0004062A"/>
    <w:rsid w:val="00041881"/>
    <w:rsid w:val="00041FC9"/>
    <w:rsid w:val="00043A44"/>
    <w:rsid w:val="00044961"/>
    <w:rsid w:val="00044C63"/>
    <w:rsid w:val="0004610D"/>
    <w:rsid w:val="00050B3D"/>
    <w:rsid w:val="000517D0"/>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1D87"/>
    <w:rsid w:val="00063BEF"/>
    <w:rsid w:val="00065313"/>
    <w:rsid w:val="00067086"/>
    <w:rsid w:val="00067593"/>
    <w:rsid w:val="00070382"/>
    <w:rsid w:val="000712FD"/>
    <w:rsid w:val="000728B9"/>
    <w:rsid w:val="000742FE"/>
    <w:rsid w:val="000750A2"/>
    <w:rsid w:val="000808BC"/>
    <w:rsid w:val="00084E18"/>
    <w:rsid w:val="000850F3"/>
    <w:rsid w:val="00086947"/>
    <w:rsid w:val="00087A2B"/>
    <w:rsid w:val="000912C6"/>
    <w:rsid w:val="00091F97"/>
    <w:rsid w:val="00092E13"/>
    <w:rsid w:val="0009319C"/>
    <w:rsid w:val="000947B4"/>
    <w:rsid w:val="00095B49"/>
    <w:rsid w:val="000968A8"/>
    <w:rsid w:val="000A1DC6"/>
    <w:rsid w:val="000A2A96"/>
    <w:rsid w:val="000A2FF3"/>
    <w:rsid w:val="000A3361"/>
    <w:rsid w:val="000A5DD7"/>
    <w:rsid w:val="000B236B"/>
    <w:rsid w:val="000B42CC"/>
    <w:rsid w:val="000B45F1"/>
    <w:rsid w:val="000B4F5A"/>
    <w:rsid w:val="000B7D4F"/>
    <w:rsid w:val="000B7E0D"/>
    <w:rsid w:val="000B7E7E"/>
    <w:rsid w:val="000C0004"/>
    <w:rsid w:val="000C07A6"/>
    <w:rsid w:val="000C3B0E"/>
    <w:rsid w:val="000C3BBE"/>
    <w:rsid w:val="000C4501"/>
    <w:rsid w:val="000C6758"/>
    <w:rsid w:val="000C6F6C"/>
    <w:rsid w:val="000C75D9"/>
    <w:rsid w:val="000D18A1"/>
    <w:rsid w:val="000D632F"/>
    <w:rsid w:val="000D6AD1"/>
    <w:rsid w:val="000D7E67"/>
    <w:rsid w:val="000E04EE"/>
    <w:rsid w:val="000E12ED"/>
    <w:rsid w:val="000E133E"/>
    <w:rsid w:val="000E18B7"/>
    <w:rsid w:val="000E1C5B"/>
    <w:rsid w:val="000E1EAC"/>
    <w:rsid w:val="000E2BBC"/>
    <w:rsid w:val="000E3858"/>
    <w:rsid w:val="000E4E8E"/>
    <w:rsid w:val="000E57F4"/>
    <w:rsid w:val="000E5AAB"/>
    <w:rsid w:val="000E7159"/>
    <w:rsid w:val="000F02FE"/>
    <w:rsid w:val="000F07A6"/>
    <w:rsid w:val="000F1E3E"/>
    <w:rsid w:val="000F2283"/>
    <w:rsid w:val="000F2B07"/>
    <w:rsid w:val="000F2CD0"/>
    <w:rsid w:val="000F31C8"/>
    <w:rsid w:val="000F42DA"/>
    <w:rsid w:val="000F446B"/>
    <w:rsid w:val="000F6800"/>
    <w:rsid w:val="000F6985"/>
    <w:rsid w:val="000F799C"/>
    <w:rsid w:val="000F7B7C"/>
    <w:rsid w:val="000F7BC5"/>
    <w:rsid w:val="001041D7"/>
    <w:rsid w:val="001042ED"/>
    <w:rsid w:val="001042FB"/>
    <w:rsid w:val="001052DA"/>
    <w:rsid w:val="001061F6"/>
    <w:rsid w:val="00107839"/>
    <w:rsid w:val="001102AB"/>
    <w:rsid w:val="00110B0D"/>
    <w:rsid w:val="00110E0D"/>
    <w:rsid w:val="00110F0D"/>
    <w:rsid w:val="00112D4A"/>
    <w:rsid w:val="00114593"/>
    <w:rsid w:val="00114B5C"/>
    <w:rsid w:val="00114D06"/>
    <w:rsid w:val="00115293"/>
    <w:rsid w:val="00116056"/>
    <w:rsid w:val="0011673F"/>
    <w:rsid w:val="001175F1"/>
    <w:rsid w:val="0012194C"/>
    <w:rsid w:val="00122173"/>
    <w:rsid w:val="00122DFE"/>
    <w:rsid w:val="0012566B"/>
    <w:rsid w:val="00125C62"/>
    <w:rsid w:val="00133275"/>
    <w:rsid w:val="00134029"/>
    <w:rsid w:val="00134043"/>
    <w:rsid w:val="00134CF5"/>
    <w:rsid w:val="00136BE6"/>
    <w:rsid w:val="0014251E"/>
    <w:rsid w:val="00146326"/>
    <w:rsid w:val="00146F06"/>
    <w:rsid w:val="0014727D"/>
    <w:rsid w:val="001514F5"/>
    <w:rsid w:val="0015275B"/>
    <w:rsid w:val="0015405F"/>
    <w:rsid w:val="00154CD7"/>
    <w:rsid w:val="00157C1F"/>
    <w:rsid w:val="001638E0"/>
    <w:rsid w:val="0016413A"/>
    <w:rsid w:val="00164C5C"/>
    <w:rsid w:val="0016599F"/>
    <w:rsid w:val="001751C6"/>
    <w:rsid w:val="001757FD"/>
    <w:rsid w:val="00176981"/>
    <w:rsid w:val="0018033A"/>
    <w:rsid w:val="00185CD3"/>
    <w:rsid w:val="00187B9E"/>
    <w:rsid w:val="001901ED"/>
    <w:rsid w:val="00192533"/>
    <w:rsid w:val="0019279A"/>
    <w:rsid w:val="001976F3"/>
    <w:rsid w:val="001A034A"/>
    <w:rsid w:val="001A0D32"/>
    <w:rsid w:val="001A2011"/>
    <w:rsid w:val="001A2613"/>
    <w:rsid w:val="001A2FA9"/>
    <w:rsid w:val="001A4529"/>
    <w:rsid w:val="001A4F81"/>
    <w:rsid w:val="001A6805"/>
    <w:rsid w:val="001A69B9"/>
    <w:rsid w:val="001A6B2E"/>
    <w:rsid w:val="001B00CF"/>
    <w:rsid w:val="001B0673"/>
    <w:rsid w:val="001B18E3"/>
    <w:rsid w:val="001B31EB"/>
    <w:rsid w:val="001B372B"/>
    <w:rsid w:val="001B3CC1"/>
    <w:rsid w:val="001B4F01"/>
    <w:rsid w:val="001B626E"/>
    <w:rsid w:val="001C06D2"/>
    <w:rsid w:val="001C12D7"/>
    <w:rsid w:val="001C24AC"/>
    <w:rsid w:val="001C377F"/>
    <w:rsid w:val="001C61F2"/>
    <w:rsid w:val="001D03F3"/>
    <w:rsid w:val="001D5D90"/>
    <w:rsid w:val="001D6403"/>
    <w:rsid w:val="001D67D0"/>
    <w:rsid w:val="001E0A14"/>
    <w:rsid w:val="001E260A"/>
    <w:rsid w:val="001E2855"/>
    <w:rsid w:val="001E3E62"/>
    <w:rsid w:val="001E4D09"/>
    <w:rsid w:val="001E5F3D"/>
    <w:rsid w:val="001E681E"/>
    <w:rsid w:val="001F062F"/>
    <w:rsid w:val="001F0DCE"/>
    <w:rsid w:val="001F1F29"/>
    <w:rsid w:val="001F2668"/>
    <w:rsid w:val="001F374D"/>
    <w:rsid w:val="001F3B7B"/>
    <w:rsid w:val="001F419A"/>
    <w:rsid w:val="001F5B35"/>
    <w:rsid w:val="001F5F8E"/>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3A43"/>
    <w:rsid w:val="002340CC"/>
    <w:rsid w:val="002352D0"/>
    <w:rsid w:val="0023548A"/>
    <w:rsid w:val="002369E0"/>
    <w:rsid w:val="00236B66"/>
    <w:rsid w:val="002371B2"/>
    <w:rsid w:val="002375DE"/>
    <w:rsid w:val="00237F70"/>
    <w:rsid w:val="002438ED"/>
    <w:rsid w:val="00243DA4"/>
    <w:rsid w:val="00244C34"/>
    <w:rsid w:val="00244DEC"/>
    <w:rsid w:val="002455E3"/>
    <w:rsid w:val="0024660B"/>
    <w:rsid w:val="00247214"/>
    <w:rsid w:val="00247816"/>
    <w:rsid w:val="00247F6C"/>
    <w:rsid w:val="00247F82"/>
    <w:rsid w:val="00252985"/>
    <w:rsid w:val="00253A1F"/>
    <w:rsid w:val="00253E3F"/>
    <w:rsid w:val="00254056"/>
    <w:rsid w:val="0025419F"/>
    <w:rsid w:val="00254263"/>
    <w:rsid w:val="00255B68"/>
    <w:rsid w:val="00255FC2"/>
    <w:rsid w:val="00257D45"/>
    <w:rsid w:val="00257DAD"/>
    <w:rsid w:val="0026279E"/>
    <w:rsid w:val="002650F3"/>
    <w:rsid w:val="00266D23"/>
    <w:rsid w:val="002674A8"/>
    <w:rsid w:val="002674C8"/>
    <w:rsid w:val="00270F2D"/>
    <w:rsid w:val="00271022"/>
    <w:rsid w:val="002716EF"/>
    <w:rsid w:val="00272D3D"/>
    <w:rsid w:val="0027530F"/>
    <w:rsid w:val="00275533"/>
    <w:rsid w:val="00276B6B"/>
    <w:rsid w:val="002778BD"/>
    <w:rsid w:val="002826F6"/>
    <w:rsid w:val="00284BE9"/>
    <w:rsid w:val="00284C5E"/>
    <w:rsid w:val="00287D37"/>
    <w:rsid w:val="00287DB0"/>
    <w:rsid w:val="00290649"/>
    <w:rsid w:val="00291340"/>
    <w:rsid w:val="00291BD1"/>
    <w:rsid w:val="00292835"/>
    <w:rsid w:val="00293E89"/>
    <w:rsid w:val="002945D8"/>
    <w:rsid w:val="00294F3E"/>
    <w:rsid w:val="00296070"/>
    <w:rsid w:val="00296376"/>
    <w:rsid w:val="00297435"/>
    <w:rsid w:val="0029765E"/>
    <w:rsid w:val="002976CD"/>
    <w:rsid w:val="002A42DC"/>
    <w:rsid w:val="002A445D"/>
    <w:rsid w:val="002A7FE5"/>
    <w:rsid w:val="002B0F01"/>
    <w:rsid w:val="002B1D5C"/>
    <w:rsid w:val="002B26D3"/>
    <w:rsid w:val="002B2E95"/>
    <w:rsid w:val="002B44E2"/>
    <w:rsid w:val="002B55C5"/>
    <w:rsid w:val="002B5D3E"/>
    <w:rsid w:val="002B5E86"/>
    <w:rsid w:val="002B7709"/>
    <w:rsid w:val="002C0ED1"/>
    <w:rsid w:val="002C120F"/>
    <w:rsid w:val="002C1A03"/>
    <w:rsid w:val="002C1C3E"/>
    <w:rsid w:val="002C5666"/>
    <w:rsid w:val="002C65E5"/>
    <w:rsid w:val="002C6C7F"/>
    <w:rsid w:val="002D4044"/>
    <w:rsid w:val="002D6615"/>
    <w:rsid w:val="002D74AB"/>
    <w:rsid w:val="002D7D24"/>
    <w:rsid w:val="002E4A73"/>
    <w:rsid w:val="002E518C"/>
    <w:rsid w:val="002E59E6"/>
    <w:rsid w:val="002E5A94"/>
    <w:rsid w:val="002E7CB8"/>
    <w:rsid w:val="002F2D92"/>
    <w:rsid w:val="002F6750"/>
    <w:rsid w:val="002F6EA2"/>
    <w:rsid w:val="003007AB"/>
    <w:rsid w:val="0030221C"/>
    <w:rsid w:val="00305080"/>
    <w:rsid w:val="003051D7"/>
    <w:rsid w:val="00310897"/>
    <w:rsid w:val="00314B6A"/>
    <w:rsid w:val="00314DC3"/>
    <w:rsid w:val="003150C8"/>
    <w:rsid w:val="00315D6E"/>
    <w:rsid w:val="00320181"/>
    <w:rsid w:val="003217FD"/>
    <w:rsid w:val="0032227D"/>
    <w:rsid w:val="003223F1"/>
    <w:rsid w:val="00322F26"/>
    <w:rsid w:val="00323E35"/>
    <w:rsid w:val="00324734"/>
    <w:rsid w:val="003247CD"/>
    <w:rsid w:val="00326293"/>
    <w:rsid w:val="0033162E"/>
    <w:rsid w:val="00331D03"/>
    <w:rsid w:val="00331DD7"/>
    <w:rsid w:val="003325ED"/>
    <w:rsid w:val="00332A07"/>
    <w:rsid w:val="00335794"/>
    <w:rsid w:val="003404D6"/>
    <w:rsid w:val="003408D4"/>
    <w:rsid w:val="00344A6C"/>
    <w:rsid w:val="0034508C"/>
    <w:rsid w:val="003463CC"/>
    <w:rsid w:val="00352F1C"/>
    <w:rsid w:val="00355573"/>
    <w:rsid w:val="00355A8D"/>
    <w:rsid w:val="00356AED"/>
    <w:rsid w:val="00362548"/>
    <w:rsid w:val="003627D8"/>
    <w:rsid w:val="003634A6"/>
    <w:rsid w:val="003644D9"/>
    <w:rsid w:val="00364CF5"/>
    <w:rsid w:val="0037142D"/>
    <w:rsid w:val="00372B75"/>
    <w:rsid w:val="003733EB"/>
    <w:rsid w:val="003749D9"/>
    <w:rsid w:val="00375FCE"/>
    <w:rsid w:val="00377B80"/>
    <w:rsid w:val="00380448"/>
    <w:rsid w:val="00382966"/>
    <w:rsid w:val="00383588"/>
    <w:rsid w:val="003837F8"/>
    <w:rsid w:val="00385F72"/>
    <w:rsid w:val="00391810"/>
    <w:rsid w:val="00391C40"/>
    <w:rsid w:val="003925C0"/>
    <w:rsid w:val="00392DB6"/>
    <w:rsid w:val="00392E3D"/>
    <w:rsid w:val="0039530A"/>
    <w:rsid w:val="00395798"/>
    <w:rsid w:val="00396C5A"/>
    <w:rsid w:val="003A2376"/>
    <w:rsid w:val="003A2477"/>
    <w:rsid w:val="003A7174"/>
    <w:rsid w:val="003B1565"/>
    <w:rsid w:val="003B16CC"/>
    <w:rsid w:val="003B2277"/>
    <w:rsid w:val="003B2AD8"/>
    <w:rsid w:val="003B332B"/>
    <w:rsid w:val="003B4B29"/>
    <w:rsid w:val="003B4BDE"/>
    <w:rsid w:val="003B573F"/>
    <w:rsid w:val="003B6DD2"/>
    <w:rsid w:val="003C3718"/>
    <w:rsid w:val="003C4468"/>
    <w:rsid w:val="003C4B31"/>
    <w:rsid w:val="003C517F"/>
    <w:rsid w:val="003C61E9"/>
    <w:rsid w:val="003C7677"/>
    <w:rsid w:val="003D060E"/>
    <w:rsid w:val="003D16BA"/>
    <w:rsid w:val="003D1743"/>
    <w:rsid w:val="003D1CBD"/>
    <w:rsid w:val="003D20B0"/>
    <w:rsid w:val="003D40CA"/>
    <w:rsid w:val="003D521F"/>
    <w:rsid w:val="003D5EB4"/>
    <w:rsid w:val="003D7049"/>
    <w:rsid w:val="003E0B47"/>
    <w:rsid w:val="003E0FDC"/>
    <w:rsid w:val="003E10C2"/>
    <w:rsid w:val="003E131F"/>
    <w:rsid w:val="003E1E5C"/>
    <w:rsid w:val="003E24C7"/>
    <w:rsid w:val="003E3EDE"/>
    <w:rsid w:val="003E44F8"/>
    <w:rsid w:val="003E784E"/>
    <w:rsid w:val="003E7FD7"/>
    <w:rsid w:val="003F2E11"/>
    <w:rsid w:val="003F49BC"/>
    <w:rsid w:val="003F50B5"/>
    <w:rsid w:val="003F5BA8"/>
    <w:rsid w:val="003F6063"/>
    <w:rsid w:val="003F759B"/>
    <w:rsid w:val="00400174"/>
    <w:rsid w:val="00401897"/>
    <w:rsid w:val="004021C6"/>
    <w:rsid w:val="004028A1"/>
    <w:rsid w:val="004046E6"/>
    <w:rsid w:val="0040678F"/>
    <w:rsid w:val="00407872"/>
    <w:rsid w:val="00410189"/>
    <w:rsid w:val="004115AD"/>
    <w:rsid w:val="0041505F"/>
    <w:rsid w:val="0041547F"/>
    <w:rsid w:val="00415D78"/>
    <w:rsid w:val="00420693"/>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55E9"/>
    <w:rsid w:val="004566D2"/>
    <w:rsid w:val="00460166"/>
    <w:rsid w:val="00460E21"/>
    <w:rsid w:val="004614FA"/>
    <w:rsid w:val="00461B48"/>
    <w:rsid w:val="0046296C"/>
    <w:rsid w:val="00463474"/>
    <w:rsid w:val="0046357D"/>
    <w:rsid w:val="004652D0"/>
    <w:rsid w:val="00466013"/>
    <w:rsid w:val="00466B0B"/>
    <w:rsid w:val="00467A0F"/>
    <w:rsid w:val="00470D63"/>
    <w:rsid w:val="0047246F"/>
    <w:rsid w:val="004732A1"/>
    <w:rsid w:val="004744E5"/>
    <w:rsid w:val="0047559D"/>
    <w:rsid w:val="004755B8"/>
    <w:rsid w:val="004827E9"/>
    <w:rsid w:val="00482CD8"/>
    <w:rsid w:val="004831E1"/>
    <w:rsid w:val="0048332C"/>
    <w:rsid w:val="00483DC1"/>
    <w:rsid w:val="00483E7E"/>
    <w:rsid w:val="00484878"/>
    <w:rsid w:val="00487855"/>
    <w:rsid w:val="00487DBE"/>
    <w:rsid w:val="0049041A"/>
    <w:rsid w:val="0049063B"/>
    <w:rsid w:val="00492277"/>
    <w:rsid w:val="0049294E"/>
    <w:rsid w:val="00493926"/>
    <w:rsid w:val="004949C7"/>
    <w:rsid w:val="00494A19"/>
    <w:rsid w:val="00495FED"/>
    <w:rsid w:val="00496954"/>
    <w:rsid w:val="00496D11"/>
    <w:rsid w:val="004972F1"/>
    <w:rsid w:val="0049735E"/>
    <w:rsid w:val="004A0B85"/>
    <w:rsid w:val="004A1BCE"/>
    <w:rsid w:val="004A60C7"/>
    <w:rsid w:val="004A7038"/>
    <w:rsid w:val="004A7425"/>
    <w:rsid w:val="004B0965"/>
    <w:rsid w:val="004B0FA6"/>
    <w:rsid w:val="004B30F8"/>
    <w:rsid w:val="004B61FE"/>
    <w:rsid w:val="004C111F"/>
    <w:rsid w:val="004C128E"/>
    <w:rsid w:val="004C148B"/>
    <w:rsid w:val="004C2070"/>
    <w:rsid w:val="004C497B"/>
    <w:rsid w:val="004C6237"/>
    <w:rsid w:val="004C62BF"/>
    <w:rsid w:val="004D0B46"/>
    <w:rsid w:val="004D4ACA"/>
    <w:rsid w:val="004D5A2A"/>
    <w:rsid w:val="004D74F6"/>
    <w:rsid w:val="004E0B4B"/>
    <w:rsid w:val="004E0E13"/>
    <w:rsid w:val="004E1645"/>
    <w:rsid w:val="004E16D6"/>
    <w:rsid w:val="004E316C"/>
    <w:rsid w:val="004E3A9B"/>
    <w:rsid w:val="004E3E95"/>
    <w:rsid w:val="004E40D4"/>
    <w:rsid w:val="004E45DF"/>
    <w:rsid w:val="004E55C6"/>
    <w:rsid w:val="004E568B"/>
    <w:rsid w:val="004E7961"/>
    <w:rsid w:val="004E7D57"/>
    <w:rsid w:val="004F14CD"/>
    <w:rsid w:val="004F1F52"/>
    <w:rsid w:val="004F3898"/>
    <w:rsid w:val="004F3CA2"/>
    <w:rsid w:val="004F405E"/>
    <w:rsid w:val="004F4F3C"/>
    <w:rsid w:val="004F5A16"/>
    <w:rsid w:val="004F7AC8"/>
    <w:rsid w:val="00502D0A"/>
    <w:rsid w:val="0050622F"/>
    <w:rsid w:val="0050667B"/>
    <w:rsid w:val="00506702"/>
    <w:rsid w:val="00506A65"/>
    <w:rsid w:val="005075A5"/>
    <w:rsid w:val="0051011D"/>
    <w:rsid w:val="005110E5"/>
    <w:rsid w:val="005148AF"/>
    <w:rsid w:val="00522974"/>
    <w:rsid w:val="00524305"/>
    <w:rsid w:val="00524496"/>
    <w:rsid w:val="00525657"/>
    <w:rsid w:val="00525C8F"/>
    <w:rsid w:val="00531ABA"/>
    <w:rsid w:val="00541160"/>
    <w:rsid w:val="00541956"/>
    <w:rsid w:val="0054318F"/>
    <w:rsid w:val="00544089"/>
    <w:rsid w:val="0054572D"/>
    <w:rsid w:val="00545E5B"/>
    <w:rsid w:val="005468B7"/>
    <w:rsid w:val="00550603"/>
    <w:rsid w:val="00552F09"/>
    <w:rsid w:val="00553027"/>
    <w:rsid w:val="0055368A"/>
    <w:rsid w:val="005557DE"/>
    <w:rsid w:val="00557E72"/>
    <w:rsid w:val="005619A2"/>
    <w:rsid w:val="00562FAF"/>
    <w:rsid w:val="005643D9"/>
    <w:rsid w:val="00564ED9"/>
    <w:rsid w:val="00565224"/>
    <w:rsid w:val="005667A6"/>
    <w:rsid w:val="00567047"/>
    <w:rsid w:val="00567AEE"/>
    <w:rsid w:val="00572294"/>
    <w:rsid w:val="005725E7"/>
    <w:rsid w:val="005746AD"/>
    <w:rsid w:val="005760F1"/>
    <w:rsid w:val="005766AC"/>
    <w:rsid w:val="0058189D"/>
    <w:rsid w:val="00583A9A"/>
    <w:rsid w:val="00584DA8"/>
    <w:rsid w:val="00584F5F"/>
    <w:rsid w:val="005863B8"/>
    <w:rsid w:val="005876DF"/>
    <w:rsid w:val="005901F0"/>
    <w:rsid w:val="0059187D"/>
    <w:rsid w:val="00591C16"/>
    <w:rsid w:val="00592C7D"/>
    <w:rsid w:val="00593D6D"/>
    <w:rsid w:val="00596716"/>
    <w:rsid w:val="00596EEB"/>
    <w:rsid w:val="00597682"/>
    <w:rsid w:val="005A0EDB"/>
    <w:rsid w:val="005A1145"/>
    <w:rsid w:val="005A61D6"/>
    <w:rsid w:val="005B028D"/>
    <w:rsid w:val="005B11BA"/>
    <w:rsid w:val="005B121C"/>
    <w:rsid w:val="005B3333"/>
    <w:rsid w:val="005B4C35"/>
    <w:rsid w:val="005B7245"/>
    <w:rsid w:val="005B743B"/>
    <w:rsid w:val="005B7DCE"/>
    <w:rsid w:val="005C1247"/>
    <w:rsid w:val="005C23CB"/>
    <w:rsid w:val="005C3A8B"/>
    <w:rsid w:val="005C4A7F"/>
    <w:rsid w:val="005C6DAA"/>
    <w:rsid w:val="005D0FE3"/>
    <w:rsid w:val="005D1D5B"/>
    <w:rsid w:val="005D1E33"/>
    <w:rsid w:val="005D28B0"/>
    <w:rsid w:val="005D67CA"/>
    <w:rsid w:val="005D7132"/>
    <w:rsid w:val="005D732D"/>
    <w:rsid w:val="005E1632"/>
    <w:rsid w:val="005E33DB"/>
    <w:rsid w:val="005E65EB"/>
    <w:rsid w:val="005F1457"/>
    <w:rsid w:val="005F3FA2"/>
    <w:rsid w:val="005F7997"/>
    <w:rsid w:val="005F7FDB"/>
    <w:rsid w:val="00600181"/>
    <w:rsid w:val="00601972"/>
    <w:rsid w:val="00603E08"/>
    <w:rsid w:val="0060422B"/>
    <w:rsid w:val="006043A5"/>
    <w:rsid w:val="00604D07"/>
    <w:rsid w:val="006151C6"/>
    <w:rsid w:val="00615302"/>
    <w:rsid w:val="006168AE"/>
    <w:rsid w:val="00616AF5"/>
    <w:rsid w:val="00617855"/>
    <w:rsid w:val="006204DF"/>
    <w:rsid w:val="00620681"/>
    <w:rsid w:val="006211C9"/>
    <w:rsid w:val="00623205"/>
    <w:rsid w:val="0062355E"/>
    <w:rsid w:val="00625661"/>
    <w:rsid w:val="0062575A"/>
    <w:rsid w:val="00627C5B"/>
    <w:rsid w:val="00632C1B"/>
    <w:rsid w:val="00635BE8"/>
    <w:rsid w:val="00635C2D"/>
    <w:rsid w:val="00635F04"/>
    <w:rsid w:val="006366CB"/>
    <w:rsid w:val="00636B17"/>
    <w:rsid w:val="0064254F"/>
    <w:rsid w:val="006435C9"/>
    <w:rsid w:val="00646E05"/>
    <w:rsid w:val="00646E5A"/>
    <w:rsid w:val="006521B8"/>
    <w:rsid w:val="006533EA"/>
    <w:rsid w:val="00655ED7"/>
    <w:rsid w:val="006603FA"/>
    <w:rsid w:val="006606CE"/>
    <w:rsid w:val="006615B5"/>
    <w:rsid w:val="00661A5C"/>
    <w:rsid w:val="006637C4"/>
    <w:rsid w:val="00665332"/>
    <w:rsid w:val="00666DBE"/>
    <w:rsid w:val="0067171F"/>
    <w:rsid w:val="00675B06"/>
    <w:rsid w:val="00676855"/>
    <w:rsid w:val="00680026"/>
    <w:rsid w:val="00682D7E"/>
    <w:rsid w:val="00682F4D"/>
    <w:rsid w:val="00683049"/>
    <w:rsid w:val="0068378F"/>
    <w:rsid w:val="00683D5E"/>
    <w:rsid w:val="00684266"/>
    <w:rsid w:val="006855B1"/>
    <w:rsid w:val="00687126"/>
    <w:rsid w:val="0069091D"/>
    <w:rsid w:val="006909B8"/>
    <w:rsid w:val="00690E46"/>
    <w:rsid w:val="00693715"/>
    <w:rsid w:val="006944A7"/>
    <w:rsid w:val="0069616E"/>
    <w:rsid w:val="00696DFF"/>
    <w:rsid w:val="006A0012"/>
    <w:rsid w:val="006A056B"/>
    <w:rsid w:val="006A154F"/>
    <w:rsid w:val="006A6CF9"/>
    <w:rsid w:val="006B003F"/>
    <w:rsid w:val="006B77F5"/>
    <w:rsid w:val="006C2625"/>
    <w:rsid w:val="006C28B8"/>
    <w:rsid w:val="006C39AE"/>
    <w:rsid w:val="006C4373"/>
    <w:rsid w:val="006D0C69"/>
    <w:rsid w:val="006D3A2C"/>
    <w:rsid w:val="006D4245"/>
    <w:rsid w:val="006D449A"/>
    <w:rsid w:val="006D6421"/>
    <w:rsid w:val="006D6B9F"/>
    <w:rsid w:val="006E1F72"/>
    <w:rsid w:val="006E4908"/>
    <w:rsid w:val="006E50CF"/>
    <w:rsid w:val="006E681A"/>
    <w:rsid w:val="006F1198"/>
    <w:rsid w:val="006F14FB"/>
    <w:rsid w:val="006F16A7"/>
    <w:rsid w:val="006F26DC"/>
    <w:rsid w:val="006F2A77"/>
    <w:rsid w:val="006F37EF"/>
    <w:rsid w:val="006F557A"/>
    <w:rsid w:val="006F582E"/>
    <w:rsid w:val="00700C22"/>
    <w:rsid w:val="00700E2F"/>
    <w:rsid w:val="007017A9"/>
    <w:rsid w:val="007019C1"/>
    <w:rsid w:val="00702A10"/>
    <w:rsid w:val="007040DB"/>
    <w:rsid w:val="00704789"/>
    <w:rsid w:val="00707838"/>
    <w:rsid w:val="0071263D"/>
    <w:rsid w:val="00712675"/>
    <w:rsid w:val="007128F2"/>
    <w:rsid w:val="007142F2"/>
    <w:rsid w:val="00714943"/>
    <w:rsid w:val="0071622A"/>
    <w:rsid w:val="00716530"/>
    <w:rsid w:val="00717B16"/>
    <w:rsid w:val="00717DB1"/>
    <w:rsid w:val="00717FB0"/>
    <w:rsid w:val="00720EA5"/>
    <w:rsid w:val="0072316C"/>
    <w:rsid w:val="007244E4"/>
    <w:rsid w:val="00724534"/>
    <w:rsid w:val="007250AB"/>
    <w:rsid w:val="00726366"/>
    <w:rsid w:val="00727792"/>
    <w:rsid w:val="00727887"/>
    <w:rsid w:val="00727C41"/>
    <w:rsid w:val="00731428"/>
    <w:rsid w:val="00731501"/>
    <w:rsid w:val="00731F06"/>
    <w:rsid w:val="00732C43"/>
    <w:rsid w:val="00733A00"/>
    <w:rsid w:val="007351B1"/>
    <w:rsid w:val="00735826"/>
    <w:rsid w:val="00737C17"/>
    <w:rsid w:val="00745CF0"/>
    <w:rsid w:val="00746F47"/>
    <w:rsid w:val="0074721B"/>
    <w:rsid w:val="00753164"/>
    <w:rsid w:val="00753E81"/>
    <w:rsid w:val="0075456F"/>
    <w:rsid w:val="00755EB0"/>
    <w:rsid w:val="00757B69"/>
    <w:rsid w:val="00761958"/>
    <w:rsid w:val="007636D4"/>
    <w:rsid w:val="00764E6A"/>
    <w:rsid w:val="0076616E"/>
    <w:rsid w:val="007667CD"/>
    <w:rsid w:val="007714E5"/>
    <w:rsid w:val="00771E0D"/>
    <w:rsid w:val="00774AB7"/>
    <w:rsid w:val="007765AA"/>
    <w:rsid w:val="007808E8"/>
    <w:rsid w:val="00781AE6"/>
    <w:rsid w:val="00781CA7"/>
    <w:rsid w:val="0078368F"/>
    <w:rsid w:val="00783A0D"/>
    <w:rsid w:val="00783A46"/>
    <w:rsid w:val="00783CC0"/>
    <w:rsid w:val="00785C50"/>
    <w:rsid w:val="00790109"/>
    <w:rsid w:val="00790C59"/>
    <w:rsid w:val="007A1552"/>
    <w:rsid w:val="007A2965"/>
    <w:rsid w:val="007A3183"/>
    <w:rsid w:val="007A3763"/>
    <w:rsid w:val="007A431D"/>
    <w:rsid w:val="007A602F"/>
    <w:rsid w:val="007A6200"/>
    <w:rsid w:val="007A67D2"/>
    <w:rsid w:val="007A6ED0"/>
    <w:rsid w:val="007A7ED1"/>
    <w:rsid w:val="007B087D"/>
    <w:rsid w:val="007B1F80"/>
    <w:rsid w:val="007B30E1"/>
    <w:rsid w:val="007B3141"/>
    <w:rsid w:val="007B3715"/>
    <w:rsid w:val="007B3C9B"/>
    <w:rsid w:val="007B52C0"/>
    <w:rsid w:val="007B6C44"/>
    <w:rsid w:val="007B7482"/>
    <w:rsid w:val="007B7B38"/>
    <w:rsid w:val="007C028C"/>
    <w:rsid w:val="007C0CB1"/>
    <w:rsid w:val="007C0F57"/>
    <w:rsid w:val="007C1E91"/>
    <w:rsid w:val="007C2D75"/>
    <w:rsid w:val="007C4A24"/>
    <w:rsid w:val="007C4BB6"/>
    <w:rsid w:val="007C5374"/>
    <w:rsid w:val="007C594B"/>
    <w:rsid w:val="007D03BF"/>
    <w:rsid w:val="007D0487"/>
    <w:rsid w:val="007D16FC"/>
    <w:rsid w:val="007D266F"/>
    <w:rsid w:val="007D3136"/>
    <w:rsid w:val="007D419E"/>
    <w:rsid w:val="007D4D25"/>
    <w:rsid w:val="007E3AAF"/>
    <w:rsid w:val="007E3ABB"/>
    <w:rsid w:val="007E5ACD"/>
    <w:rsid w:val="007E6034"/>
    <w:rsid w:val="007E76B5"/>
    <w:rsid w:val="007F0BDF"/>
    <w:rsid w:val="007F1802"/>
    <w:rsid w:val="007F2C21"/>
    <w:rsid w:val="007F345D"/>
    <w:rsid w:val="007F4865"/>
    <w:rsid w:val="007F49A5"/>
    <w:rsid w:val="007F4F42"/>
    <w:rsid w:val="007F5DE5"/>
    <w:rsid w:val="007F5FA4"/>
    <w:rsid w:val="007F6004"/>
    <w:rsid w:val="007F6120"/>
    <w:rsid w:val="007F7A2C"/>
    <w:rsid w:val="007F7CF2"/>
    <w:rsid w:val="00800BBB"/>
    <w:rsid w:val="00800D8B"/>
    <w:rsid w:val="00802247"/>
    <w:rsid w:val="00802FBC"/>
    <w:rsid w:val="00807B35"/>
    <w:rsid w:val="00807F35"/>
    <w:rsid w:val="008135F6"/>
    <w:rsid w:val="00816389"/>
    <w:rsid w:val="008202D4"/>
    <w:rsid w:val="00820B57"/>
    <w:rsid w:val="00823514"/>
    <w:rsid w:val="00823BD7"/>
    <w:rsid w:val="00824275"/>
    <w:rsid w:val="008242B4"/>
    <w:rsid w:val="00824D19"/>
    <w:rsid w:val="00825A6B"/>
    <w:rsid w:val="00826642"/>
    <w:rsid w:val="00826DDE"/>
    <w:rsid w:val="00831367"/>
    <w:rsid w:val="00834495"/>
    <w:rsid w:val="008362D3"/>
    <w:rsid w:val="008363C3"/>
    <w:rsid w:val="00836819"/>
    <w:rsid w:val="00837506"/>
    <w:rsid w:val="00840111"/>
    <w:rsid w:val="00840129"/>
    <w:rsid w:val="00841FA6"/>
    <w:rsid w:val="008421DC"/>
    <w:rsid w:val="00845029"/>
    <w:rsid w:val="00845F01"/>
    <w:rsid w:val="00846778"/>
    <w:rsid w:val="00851569"/>
    <w:rsid w:val="00852EE9"/>
    <w:rsid w:val="008535FA"/>
    <w:rsid w:val="00853CFE"/>
    <w:rsid w:val="00854B29"/>
    <w:rsid w:val="00856815"/>
    <w:rsid w:val="008577A3"/>
    <w:rsid w:val="00865254"/>
    <w:rsid w:val="00867B41"/>
    <w:rsid w:val="00871E4B"/>
    <w:rsid w:val="008724A0"/>
    <w:rsid w:val="00875895"/>
    <w:rsid w:val="00877EF0"/>
    <w:rsid w:val="008804ED"/>
    <w:rsid w:val="00880C36"/>
    <w:rsid w:val="008854C2"/>
    <w:rsid w:val="00885A15"/>
    <w:rsid w:val="00887825"/>
    <w:rsid w:val="00887BCF"/>
    <w:rsid w:val="00890E9A"/>
    <w:rsid w:val="0089544A"/>
    <w:rsid w:val="00895B1B"/>
    <w:rsid w:val="00896AC4"/>
    <w:rsid w:val="00896DCE"/>
    <w:rsid w:val="008A0336"/>
    <w:rsid w:val="008A1442"/>
    <w:rsid w:val="008A193F"/>
    <w:rsid w:val="008A2D25"/>
    <w:rsid w:val="008A40BE"/>
    <w:rsid w:val="008A4332"/>
    <w:rsid w:val="008A6E0C"/>
    <w:rsid w:val="008B015F"/>
    <w:rsid w:val="008B035B"/>
    <w:rsid w:val="008B214A"/>
    <w:rsid w:val="008B37F9"/>
    <w:rsid w:val="008B3BAA"/>
    <w:rsid w:val="008B44B5"/>
    <w:rsid w:val="008C116B"/>
    <w:rsid w:val="008C41F8"/>
    <w:rsid w:val="008C5038"/>
    <w:rsid w:val="008C6C5E"/>
    <w:rsid w:val="008D4524"/>
    <w:rsid w:val="008D515E"/>
    <w:rsid w:val="008D598C"/>
    <w:rsid w:val="008D5A67"/>
    <w:rsid w:val="008D774D"/>
    <w:rsid w:val="008D7F9D"/>
    <w:rsid w:val="008E0155"/>
    <w:rsid w:val="008E2E99"/>
    <w:rsid w:val="008E4408"/>
    <w:rsid w:val="008E52B5"/>
    <w:rsid w:val="008E6F8D"/>
    <w:rsid w:val="008F143C"/>
    <w:rsid w:val="008F2B66"/>
    <w:rsid w:val="008F60EF"/>
    <w:rsid w:val="008F69BF"/>
    <w:rsid w:val="008F7A8E"/>
    <w:rsid w:val="0090039C"/>
    <w:rsid w:val="00900A0E"/>
    <w:rsid w:val="00904CAE"/>
    <w:rsid w:val="0090534F"/>
    <w:rsid w:val="009058D8"/>
    <w:rsid w:val="009102EE"/>
    <w:rsid w:val="009117CE"/>
    <w:rsid w:val="0091353E"/>
    <w:rsid w:val="0091495A"/>
    <w:rsid w:val="009155F8"/>
    <w:rsid w:val="00916397"/>
    <w:rsid w:val="009173ED"/>
    <w:rsid w:val="00922512"/>
    <w:rsid w:val="00922DA6"/>
    <w:rsid w:val="0092419E"/>
    <w:rsid w:val="0092445E"/>
    <w:rsid w:val="00924DC5"/>
    <w:rsid w:val="0092529B"/>
    <w:rsid w:val="00925B67"/>
    <w:rsid w:val="00926866"/>
    <w:rsid w:val="009271A5"/>
    <w:rsid w:val="0093069D"/>
    <w:rsid w:val="00932A5A"/>
    <w:rsid w:val="00934EF8"/>
    <w:rsid w:val="009353A8"/>
    <w:rsid w:val="0093605D"/>
    <w:rsid w:val="00937033"/>
    <w:rsid w:val="00942C36"/>
    <w:rsid w:val="00942C9C"/>
    <w:rsid w:val="00943D3B"/>
    <w:rsid w:val="00944F60"/>
    <w:rsid w:val="009468AC"/>
    <w:rsid w:val="00946A51"/>
    <w:rsid w:val="00947652"/>
    <w:rsid w:val="0095068C"/>
    <w:rsid w:val="00952000"/>
    <w:rsid w:val="009523C5"/>
    <w:rsid w:val="00952CE1"/>
    <w:rsid w:val="00954864"/>
    <w:rsid w:val="00954BB9"/>
    <w:rsid w:val="009570C8"/>
    <w:rsid w:val="00957C33"/>
    <w:rsid w:val="009605D3"/>
    <w:rsid w:val="0096317D"/>
    <w:rsid w:val="009631FB"/>
    <w:rsid w:val="00964333"/>
    <w:rsid w:val="0096555C"/>
    <w:rsid w:val="00965DF3"/>
    <w:rsid w:val="0096707A"/>
    <w:rsid w:val="00972519"/>
    <w:rsid w:val="00980B4B"/>
    <w:rsid w:val="00983F21"/>
    <w:rsid w:val="00985FC6"/>
    <w:rsid w:val="009876CA"/>
    <w:rsid w:val="009915D9"/>
    <w:rsid w:val="00992E0F"/>
    <w:rsid w:val="0099451D"/>
    <w:rsid w:val="00994592"/>
    <w:rsid w:val="009953C7"/>
    <w:rsid w:val="009976CC"/>
    <w:rsid w:val="009A1CBB"/>
    <w:rsid w:val="009A24D5"/>
    <w:rsid w:val="009A45B4"/>
    <w:rsid w:val="009A57EA"/>
    <w:rsid w:val="009A5AF7"/>
    <w:rsid w:val="009B0F04"/>
    <w:rsid w:val="009B2888"/>
    <w:rsid w:val="009B28DD"/>
    <w:rsid w:val="009B3A43"/>
    <w:rsid w:val="009B4FDC"/>
    <w:rsid w:val="009B5237"/>
    <w:rsid w:val="009B6157"/>
    <w:rsid w:val="009B74BC"/>
    <w:rsid w:val="009C1D71"/>
    <w:rsid w:val="009C6A9B"/>
    <w:rsid w:val="009C6BDA"/>
    <w:rsid w:val="009D1088"/>
    <w:rsid w:val="009D19ED"/>
    <w:rsid w:val="009D2660"/>
    <w:rsid w:val="009D2E3A"/>
    <w:rsid w:val="009D4441"/>
    <w:rsid w:val="009D6659"/>
    <w:rsid w:val="009D7369"/>
    <w:rsid w:val="009E0432"/>
    <w:rsid w:val="009E4496"/>
    <w:rsid w:val="009E584A"/>
    <w:rsid w:val="009E5BDA"/>
    <w:rsid w:val="009E61A6"/>
    <w:rsid w:val="009E67D1"/>
    <w:rsid w:val="009E6A4E"/>
    <w:rsid w:val="009E6C65"/>
    <w:rsid w:val="009E711B"/>
    <w:rsid w:val="009E7984"/>
    <w:rsid w:val="009E7AAC"/>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434E"/>
    <w:rsid w:val="00A16999"/>
    <w:rsid w:val="00A176BB"/>
    <w:rsid w:val="00A17984"/>
    <w:rsid w:val="00A20A7C"/>
    <w:rsid w:val="00A21CDC"/>
    <w:rsid w:val="00A2217B"/>
    <w:rsid w:val="00A2221F"/>
    <w:rsid w:val="00A23873"/>
    <w:rsid w:val="00A2504C"/>
    <w:rsid w:val="00A25257"/>
    <w:rsid w:val="00A26BA6"/>
    <w:rsid w:val="00A26C92"/>
    <w:rsid w:val="00A33B50"/>
    <w:rsid w:val="00A34DEA"/>
    <w:rsid w:val="00A35CE8"/>
    <w:rsid w:val="00A36A5A"/>
    <w:rsid w:val="00A37018"/>
    <w:rsid w:val="00A37890"/>
    <w:rsid w:val="00A46607"/>
    <w:rsid w:val="00A46A56"/>
    <w:rsid w:val="00A5210A"/>
    <w:rsid w:val="00A52EA1"/>
    <w:rsid w:val="00A538FA"/>
    <w:rsid w:val="00A574A1"/>
    <w:rsid w:val="00A5773C"/>
    <w:rsid w:val="00A61C4C"/>
    <w:rsid w:val="00A638F0"/>
    <w:rsid w:val="00A670C1"/>
    <w:rsid w:val="00A741B8"/>
    <w:rsid w:val="00A75BF9"/>
    <w:rsid w:val="00A779A7"/>
    <w:rsid w:val="00A77D55"/>
    <w:rsid w:val="00A806AD"/>
    <w:rsid w:val="00A81D44"/>
    <w:rsid w:val="00A833E5"/>
    <w:rsid w:val="00A85493"/>
    <w:rsid w:val="00A92DCB"/>
    <w:rsid w:val="00A93746"/>
    <w:rsid w:val="00AA3A5C"/>
    <w:rsid w:val="00AA3FE8"/>
    <w:rsid w:val="00AA517C"/>
    <w:rsid w:val="00AB0014"/>
    <w:rsid w:val="00AB004A"/>
    <w:rsid w:val="00AB1C5D"/>
    <w:rsid w:val="00AB294D"/>
    <w:rsid w:val="00AB2FC9"/>
    <w:rsid w:val="00AB5823"/>
    <w:rsid w:val="00AB5F36"/>
    <w:rsid w:val="00AB661A"/>
    <w:rsid w:val="00AB6D31"/>
    <w:rsid w:val="00AB7125"/>
    <w:rsid w:val="00AB7ED8"/>
    <w:rsid w:val="00AC0AED"/>
    <w:rsid w:val="00AC0D37"/>
    <w:rsid w:val="00AC0DD1"/>
    <w:rsid w:val="00AC4112"/>
    <w:rsid w:val="00AC4416"/>
    <w:rsid w:val="00AC44E1"/>
    <w:rsid w:val="00AC4CF0"/>
    <w:rsid w:val="00AC530F"/>
    <w:rsid w:val="00AD10CC"/>
    <w:rsid w:val="00AD19A0"/>
    <w:rsid w:val="00AD2563"/>
    <w:rsid w:val="00AD3870"/>
    <w:rsid w:val="00AD4F08"/>
    <w:rsid w:val="00AE2967"/>
    <w:rsid w:val="00AF2529"/>
    <w:rsid w:val="00AF3D51"/>
    <w:rsid w:val="00AF5189"/>
    <w:rsid w:val="00AF62FD"/>
    <w:rsid w:val="00AF6D29"/>
    <w:rsid w:val="00AF7D5E"/>
    <w:rsid w:val="00B011DC"/>
    <w:rsid w:val="00B01684"/>
    <w:rsid w:val="00B01ECB"/>
    <w:rsid w:val="00B0302E"/>
    <w:rsid w:val="00B04446"/>
    <w:rsid w:val="00B04D2F"/>
    <w:rsid w:val="00B057F0"/>
    <w:rsid w:val="00B072C1"/>
    <w:rsid w:val="00B0784D"/>
    <w:rsid w:val="00B1231E"/>
    <w:rsid w:val="00B1384A"/>
    <w:rsid w:val="00B13B9C"/>
    <w:rsid w:val="00B1530B"/>
    <w:rsid w:val="00B15402"/>
    <w:rsid w:val="00B1685F"/>
    <w:rsid w:val="00B173D1"/>
    <w:rsid w:val="00B17965"/>
    <w:rsid w:val="00B17F37"/>
    <w:rsid w:val="00B208ED"/>
    <w:rsid w:val="00B23804"/>
    <w:rsid w:val="00B23F25"/>
    <w:rsid w:val="00B251D7"/>
    <w:rsid w:val="00B25AF5"/>
    <w:rsid w:val="00B26F32"/>
    <w:rsid w:val="00B36110"/>
    <w:rsid w:val="00B36504"/>
    <w:rsid w:val="00B3660B"/>
    <w:rsid w:val="00B40000"/>
    <w:rsid w:val="00B40B86"/>
    <w:rsid w:val="00B43C3F"/>
    <w:rsid w:val="00B444D6"/>
    <w:rsid w:val="00B44ABC"/>
    <w:rsid w:val="00B44F89"/>
    <w:rsid w:val="00B45CD1"/>
    <w:rsid w:val="00B46367"/>
    <w:rsid w:val="00B47638"/>
    <w:rsid w:val="00B519DD"/>
    <w:rsid w:val="00B51E25"/>
    <w:rsid w:val="00B5328C"/>
    <w:rsid w:val="00B534E3"/>
    <w:rsid w:val="00B56269"/>
    <w:rsid w:val="00B57687"/>
    <w:rsid w:val="00B609DC"/>
    <w:rsid w:val="00B62B0A"/>
    <w:rsid w:val="00B65C51"/>
    <w:rsid w:val="00B66C42"/>
    <w:rsid w:val="00B677D3"/>
    <w:rsid w:val="00B707A5"/>
    <w:rsid w:val="00B73374"/>
    <w:rsid w:val="00B73EBD"/>
    <w:rsid w:val="00B75C85"/>
    <w:rsid w:val="00B805A4"/>
    <w:rsid w:val="00B8106C"/>
    <w:rsid w:val="00B828AB"/>
    <w:rsid w:val="00B82AA4"/>
    <w:rsid w:val="00B85B5A"/>
    <w:rsid w:val="00B90247"/>
    <w:rsid w:val="00B940F8"/>
    <w:rsid w:val="00B94C0B"/>
    <w:rsid w:val="00BA116A"/>
    <w:rsid w:val="00BA77CB"/>
    <w:rsid w:val="00BB014B"/>
    <w:rsid w:val="00BB16EE"/>
    <w:rsid w:val="00BB17A6"/>
    <w:rsid w:val="00BB2530"/>
    <w:rsid w:val="00BB564C"/>
    <w:rsid w:val="00BB78DB"/>
    <w:rsid w:val="00BC1E0B"/>
    <w:rsid w:val="00BC24EF"/>
    <w:rsid w:val="00BC2F2C"/>
    <w:rsid w:val="00BC35CF"/>
    <w:rsid w:val="00BC3FF5"/>
    <w:rsid w:val="00BC5386"/>
    <w:rsid w:val="00BC7168"/>
    <w:rsid w:val="00BD1D8D"/>
    <w:rsid w:val="00BD42B9"/>
    <w:rsid w:val="00BD4B81"/>
    <w:rsid w:val="00BD5B4C"/>
    <w:rsid w:val="00BE0022"/>
    <w:rsid w:val="00BE1965"/>
    <w:rsid w:val="00BE2CDC"/>
    <w:rsid w:val="00BE4FE6"/>
    <w:rsid w:val="00BE525E"/>
    <w:rsid w:val="00BE68C3"/>
    <w:rsid w:val="00BE762A"/>
    <w:rsid w:val="00BF13E9"/>
    <w:rsid w:val="00BF240B"/>
    <w:rsid w:val="00BF2F53"/>
    <w:rsid w:val="00BF4478"/>
    <w:rsid w:val="00BF6959"/>
    <w:rsid w:val="00BF7E69"/>
    <w:rsid w:val="00C00C32"/>
    <w:rsid w:val="00C017BC"/>
    <w:rsid w:val="00C0350A"/>
    <w:rsid w:val="00C04322"/>
    <w:rsid w:val="00C04D18"/>
    <w:rsid w:val="00C102EB"/>
    <w:rsid w:val="00C10395"/>
    <w:rsid w:val="00C119FF"/>
    <w:rsid w:val="00C14046"/>
    <w:rsid w:val="00C14314"/>
    <w:rsid w:val="00C149BE"/>
    <w:rsid w:val="00C15800"/>
    <w:rsid w:val="00C1695C"/>
    <w:rsid w:val="00C20A6B"/>
    <w:rsid w:val="00C22347"/>
    <w:rsid w:val="00C229DC"/>
    <w:rsid w:val="00C22B17"/>
    <w:rsid w:val="00C24CF6"/>
    <w:rsid w:val="00C263F5"/>
    <w:rsid w:val="00C31C0C"/>
    <w:rsid w:val="00C32E0C"/>
    <w:rsid w:val="00C33F80"/>
    <w:rsid w:val="00C34CE6"/>
    <w:rsid w:val="00C35531"/>
    <w:rsid w:val="00C408AF"/>
    <w:rsid w:val="00C421E9"/>
    <w:rsid w:val="00C43C48"/>
    <w:rsid w:val="00C441AD"/>
    <w:rsid w:val="00C44741"/>
    <w:rsid w:val="00C47250"/>
    <w:rsid w:val="00C4738D"/>
    <w:rsid w:val="00C47D0C"/>
    <w:rsid w:val="00C50C34"/>
    <w:rsid w:val="00C52073"/>
    <w:rsid w:val="00C5252F"/>
    <w:rsid w:val="00C52B91"/>
    <w:rsid w:val="00C5434E"/>
    <w:rsid w:val="00C54903"/>
    <w:rsid w:val="00C54DD0"/>
    <w:rsid w:val="00C55467"/>
    <w:rsid w:val="00C574B7"/>
    <w:rsid w:val="00C60C67"/>
    <w:rsid w:val="00C60CA4"/>
    <w:rsid w:val="00C62312"/>
    <w:rsid w:val="00C661D7"/>
    <w:rsid w:val="00C662B4"/>
    <w:rsid w:val="00C67A9C"/>
    <w:rsid w:val="00C709AE"/>
    <w:rsid w:val="00C71F5A"/>
    <w:rsid w:val="00C72238"/>
    <w:rsid w:val="00C7245F"/>
    <w:rsid w:val="00C735A3"/>
    <w:rsid w:val="00C746B0"/>
    <w:rsid w:val="00C74B49"/>
    <w:rsid w:val="00C7523C"/>
    <w:rsid w:val="00C77430"/>
    <w:rsid w:val="00C8271C"/>
    <w:rsid w:val="00C82936"/>
    <w:rsid w:val="00C82C51"/>
    <w:rsid w:val="00C84B64"/>
    <w:rsid w:val="00C84C8C"/>
    <w:rsid w:val="00C85EA0"/>
    <w:rsid w:val="00C86559"/>
    <w:rsid w:val="00C86C7D"/>
    <w:rsid w:val="00C87EEE"/>
    <w:rsid w:val="00C920E1"/>
    <w:rsid w:val="00C927E1"/>
    <w:rsid w:val="00C9287D"/>
    <w:rsid w:val="00C928E0"/>
    <w:rsid w:val="00C942CB"/>
    <w:rsid w:val="00C94ECE"/>
    <w:rsid w:val="00CA01A2"/>
    <w:rsid w:val="00CA0995"/>
    <w:rsid w:val="00CA4174"/>
    <w:rsid w:val="00CA619A"/>
    <w:rsid w:val="00CA6447"/>
    <w:rsid w:val="00CA774D"/>
    <w:rsid w:val="00CB0688"/>
    <w:rsid w:val="00CB1386"/>
    <w:rsid w:val="00CB35D3"/>
    <w:rsid w:val="00CB44F2"/>
    <w:rsid w:val="00CB622E"/>
    <w:rsid w:val="00CB68E9"/>
    <w:rsid w:val="00CC04A8"/>
    <w:rsid w:val="00CC07BA"/>
    <w:rsid w:val="00CC0843"/>
    <w:rsid w:val="00CC5200"/>
    <w:rsid w:val="00CC57D9"/>
    <w:rsid w:val="00CD0F93"/>
    <w:rsid w:val="00CD22F7"/>
    <w:rsid w:val="00CD6870"/>
    <w:rsid w:val="00CD68F8"/>
    <w:rsid w:val="00CE0753"/>
    <w:rsid w:val="00CE3636"/>
    <w:rsid w:val="00CE52C8"/>
    <w:rsid w:val="00CE788C"/>
    <w:rsid w:val="00CE7E63"/>
    <w:rsid w:val="00CF1421"/>
    <w:rsid w:val="00CF242D"/>
    <w:rsid w:val="00CF2799"/>
    <w:rsid w:val="00CF2F16"/>
    <w:rsid w:val="00CF3BDE"/>
    <w:rsid w:val="00CF6C16"/>
    <w:rsid w:val="00CF70CD"/>
    <w:rsid w:val="00CF7A16"/>
    <w:rsid w:val="00D0579A"/>
    <w:rsid w:val="00D05AE8"/>
    <w:rsid w:val="00D121CF"/>
    <w:rsid w:val="00D138BD"/>
    <w:rsid w:val="00D139D7"/>
    <w:rsid w:val="00D14DF1"/>
    <w:rsid w:val="00D15DEE"/>
    <w:rsid w:val="00D1690E"/>
    <w:rsid w:val="00D179CD"/>
    <w:rsid w:val="00D24E83"/>
    <w:rsid w:val="00D27C2E"/>
    <w:rsid w:val="00D30552"/>
    <w:rsid w:val="00D30C9E"/>
    <w:rsid w:val="00D31368"/>
    <w:rsid w:val="00D31754"/>
    <w:rsid w:val="00D32155"/>
    <w:rsid w:val="00D32BA2"/>
    <w:rsid w:val="00D40F74"/>
    <w:rsid w:val="00D419CB"/>
    <w:rsid w:val="00D42F56"/>
    <w:rsid w:val="00D43BAF"/>
    <w:rsid w:val="00D43C56"/>
    <w:rsid w:val="00D44B3A"/>
    <w:rsid w:val="00D453AE"/>
    <w:rsid w:val="00D45942"/>
    <w:rsid w:val="00D46107"/>
    <w:rsid w:val="00D46207"/>
    <w:rsid w:val="00D467C4"/>
    <w:rsid w:val="00D46D7D"/>
    <w:rsid w:val="00D476F9"/>
    <w:rsid w:val="00D4779B"/>
    <w:rsid w:val="00D477C3"/>
    <w:rsid w:val="00D478AB"/>
    <w:rsid w:val="00D504E3"/>
    <w:rsid w:val="00D55799"/>
    <w:rsid w:val="00D559E2"/>
    <w:rsid w:val="00D55CEF"/>
    <w:rsid w:val="00D5753A"/>
    <w:rsid w:val="00D57ADF"/>
    <w:rsid w:val="00D63AD3"/>
    <w:rsid w:val="00D65C58"/>
    <w:rsid w:val="00D66265"/>
    <w:rsid w:val="00D66431"/>
    <w:rsid w:val="00D668DC"/>
    <w:rsid w:val="00D7047A"/>
    <w:rsid w:val="00D704DF"/>
    <w:rsid w:val="00D76A75"/>
    <w:rsid w:val="00D80C4D"/>
    <w:rsid w:val="00D838BD"/>
    <w:rsid w:val="00D87102"/>
    <w:rsid w:val="00D87B06"/>
    <w:rsid w:val="00D87B2D"/>
    <w:rsid w:val="00D903FB"/>
    <w:rsid w:val="00D91E28"/>
    <w:rsid w:val="00D92C9E"/>
    <w:rsid w:val="00D92E8E"/>
    <w:rsid w:val="00D93764"/>
    <w:rsid w:val="00D95D20"/>
    <w:rsid w:val="00D9606D"/>
    <w:rsid w:val="00D96D80"/>
    <w:rsid w:val="00DA1241"/>
    <w:rsid w:val="00DA5B1B"/>
    <w:rsid w:val="00DA5B7A"/>
    <w:rsid w:val="00DA73F3"/>
    <w:rsid w:val="00DB1F61"/>
    <w:rsid w:val="00DB22AD"/>
    <w:rsid w:val="00DB2E16"/>
    <w:rsid w:val="00DB33A9"/>
    <w:rsid w:val="00DB393C"/>
    <w:rsid w:val="00DB45EB"/>
    <w:rsid w:val="00DC0B35"/>
    <w:rsid w:val="00DC12C3"/>
    <w:rsid w:val="00DC1F84"/>
    <w:rsid w:val="00DC307C"/>
    <w:rsid w:val="00DC4EED"/>
    <w:rsid w:val="00DC5641"/>
    <w:rsid w:val="00DC7312"/>
    <w:rsid w:val="00DC79C6"/>
    <w:rsid w:val="00DC7C38"/>
    <w:rsid w:val="00DD0095"/>
    <w:rsid w:val="00DD0DFE"/>
    <w:rsid w:val="00DD2DEF"/>
    <w:rsid w:val="00DD354C"/>
    <w:rsid w:val="00DD3B5B"/>
    <w:rsid w:val="00DD42D8"/>
    <w:rsid w:val="00DD7DE8"/>
    <w:rsid w:val="00DE0832"/>
    <w:rsid w:val="00DE191C"/>
    <w:rsid w:val="00DE22AE"/>
    <w:rsid w:val="00DE3572"/>
    <w:rsid w:val="00DE3594"/>
    <w:rsid w:val="00DE6BD3"/>
    <w:rsid w:val="00DE737C"/>
    <w:rsid w:val="00DF03C4"/>
    <w:rsid w:val="00DF091B"/>
    <w:rsid w:val="00DF139F"/>
    <w:rsid w:val="00DF14F9"/>
    <w:rsid w:val="00DF427B"/>
    <w:rsid w:val="00DF52FA"/>
    <w:rsid w:val="00DF6D85"/>
    <w:rsid w:val="00DF7F30"/>
    <w:rsid w:val="00E00E84"/>
    <w:rsid w:val="00E02FAE"/>
    <w:rsid w:val="00E04A9D"/>
    <w:rsid w:val="00E0520D"/>
    <w:rsid w:val="00E05CE7"/>
    <w:rsid w:val="00E05F20"/>
    <w:rsid w:val="00E10651"/>
    <w:rsid w:val="00E10679"/>
    <w:rsid w:val="00E1308F"/>
    <w:rsid w:val="00E13EE3"/>
    <w:rsid w:val="00E15FB1"/>
    <w:rsid w:val="00E167C1"/>
    <w:rsid w:val="00E17D28"/>
    <w:rsid w:val="00E20028"/>
    <w:rsid w:val="00E205DE"/>
    <w:rsid w:val="00E21281"/>
    <w:rsid w:val="00E25036"/>
    <w:rsid w:val="00E25D3D"/>
    <w:rsid w:val="00E26E49"/>
    <w:rsid w:val="00E26EA9"/>
    <w:rsid w:val="00E30B0A"/>
    <w:rsid w:val="00E30DF0"/>
    <w:rsid w:val="00E312AD"/>
    <w:rsid w:val="00E3145B"/>
    <w:rsid w:val="00E31E8F"/>
    <w:rsid w:val="00E32103"/>
    <w:rsid w:val="00E32A0B"/>
    <w:rsid w:val="00E33E76"/>
    <w:rsid w:val="00E364F5"/>
    <w:rsid w:val="00E369FF"/>
    <w:rsid w:val="00E377FF"/>
    <w:rsid w:val="00E40280"/>
    <w:rsid w:val="00E4149B"/>
    <w:rsid w:val="00E45C04"/>
    <w:rsid w:val="00E45E01"/>
    <w:rsid w:val="00E46333"/>
    <w:rsid w:val="00E47D08"/>
    <w:rsid w:val="00E515ED"/>
    <w:rsid w:val="00E53628"/>
    <w:rsid w:val="00E54213"/>
    <w:rsid w:val="00E54329"/>
    <w:rsid w:val="00E54893"/>
    <w:rsid w:val="00E55261"/>
    <w:rsid w:val="00E56D94"/>
    <w:rsid w:val="00E56F36"/>
    <w:rsid w:val="00E60B77"/>
    <w:rsid w:val="00E612AA"/>
    <w:rsid w:val="00E616B0"/>
    <w:rsid w:val="00E61EA5"/>
    <w:rsid w:val="00E64E83"/>
    <w:rsid w:val="00E66098"/>
    <w:rsid w:val="00E67A22"/>
    <w:rsid w:val="00E72EE6"/>
    <w:rsid w:val="00E7433A"/>
    <w:rsid w:val="00E852F9"/>
    <w:rsid w:val="00E90281"/>
    <w:rsid w:val="00E926B3"/>
    <w:rsid w:val="00E956CB"/>
    <w:rsid w:val="00E97EA0"/>
    <w:rsid w:val="00EA3211"/>
    <w:rsid w:val="00EA4204"/>
    <w:rsid w:val="00EA4590"/>
    <w:rsid w:val="00EA7E38"/>
    <w:rsid w:val="00EA7FD3"/>
    <w:rsid w:val="00EB009D"/>
    <w:rsid w:val="00EB1620"/>
    <w:rsid w:val="00EB28EA"/>
    <w:rsid w:val="00EB35D9"/>
    <w:rsid w:val="00EB42EC"/>
    <w:rsid w:val="00EB46D4"/>
    <w:rsid w:val="00EB5855"/>
    <w:rsid w:val="00EB5B9C"/>
    <w:rsid w:val="00EB63EA"/>
    <w:rsid w:val="00EB7ED3"/>
    <w:rsid w:val="00EC10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0FDB"/>
    <w:rsid w:val="00EE1231"/>
    <w:rsid w:val="00EE2B5D"/>
    <w:rsid w:val="00EE3DCD"/>
    <w:rsid w:val="00EE4B96"/>
    <w:rsid w:val="00EE59A4"/>
    <w:rsid w:val="00EE6556"/>
    <w:rsid w:val="00EF2AEC"/>
    <w:rsid w:val="00EF4AB8"/>
    <w:rsid w:val="00EF546C"/>
    <w:rsid w:val="00EF5509"/>
    <w:rsid w:val="00EF6790"/>
    <w:rsid w:val="00EF6859"/>
    <w:rsid w:val="00EF74FA"/>
    <w:rsid w:val="00F00BD0"/>
    <w:rsid w:val="00F02C0F"/>
    <w:rsid w:val="00F03248"/>
    <w:rsid w:val="00F04422"/>
    <w:rsid w:val="00F0471B"/>
    <w:rsid w:val="00F07161"/>
    <w:rsid w:val="00F12755"/>
    <w:rsid w:val="00F127AC"/>
    <w:rsid w:val="00F129AE"/>
    <w:rsid w:val="00F138BC"/>
    <w:rsid w:val="00F16CF3"/>
    <w:rsid w:val="00F21AF7"/>
    <w:rsid w:val="00F234F2"/>
    <w:rsid w:val="00F25C2C"/>
    <w:rsid w:val="00F25FEF"/>
    <w:rsid w:val="00F2601C"/>
    <w:rsid w:val="00F27147"/>
    <w:rsid w:val="00F3137F"/>
    <w:rsid w:val="00F33FD3"/>
    <w:rsid w:val="00F352C3"/>
    <w:rsid w:val="00F35415"/>
    <w:rsid w:val="00F3663E"/>
    <w:rsid w:val="00F36A55"/>
    <w:rsid w:val="00F410E4"/>
    <w:rsid w:val="00F414A7"/>
    <w:rsid w:val="00F42B8F"/>
    <w:rsid w:val="00F42EEF"/>
    <w:rsid w:val="00F4323C"/>
    <w:rsid w:val="00F43E31"/>
    <w:rsid w:val="00F44B68"/>
    <w:rsid w:val="00F46D5F"/>
    <w:rsid w:val="00F52B1F"/>
    <w:rsid w:val="00F52F77"/>
    <w:rsid w:val="00F53EE5"/>
    <w:rsid w:val="00F54C30"/>
    <w:rsid w:val="00F5686A"/>
    <w:rsid w:val="00F625FE"/>
    <w:rsid w:val="00F654CE"/>
    <w:rsid w:val="00F710EF"/>
    <w:rsid w:val="00F71850"/>
    <w:rsid w:val="00F7526F"/>
    <w:rsid w:val="00F76FA1"/>
    <w:rsid w:val="00F8000E"/>
    <w:rsid w:val="00F81095"/>
    <w:rsid w:val="00F81B83"/>
    <w:rsid w:val="00F81D81"/>
    <w:rsid w:val="00F8222B"/>
    <w:rsid w:val="00F846A8"/>
    <w:rsid w:val="00F84D11"/>
    <w:rsid w:val="00F863A5"/>
    <w:rsid w:val="00F8764D"/>
    <w:rsid w:val="00F91D47"/>
    <w:rsid w:val="00F91FEC"/>
    <w:rsid w:val="00F94E60"/>
    <w:rsid w:val="00F9640A"/>
    <w:rsid w:val="00F96A86"/>
    <w:rsid w:val="00FA03D6"/>
    <w:rsid w:val="00FA15EF"/>
    <w:rsid w:val="00FA5AEC"/>
    <w:rsid w:val="00FB1921"/>
    <w:rsid w:val="00FB28A1"/>
    <w:rsid w:val="00FB3172"/>
    <w:rsid w:val="00FB4311"/>
    <w:rsid w:val="00FB45B7"/>
    <w:rsid w:val="00FB5086"/>
    <w:rsid w:val="00FB6DB6"/>
    <w:rsid w:val="00FC246B"/>
    <w:rsid w:val="00FC257E"/>
    <w:rsid w:val="00FC2CAD"/>
    <w:rsid w:val="00FC35FD"/>
    <w:rsid w:val="00FC458F"/>
    <w:rsid w:val="00FC4CA0"/>
    <w:rsid w:val="00FC5859"/>
    <w:rsid w:val="00FC6BFD"/>
    <w:rsid w:val="00FD1A9C"/>
    <w:rsid w:val="00FD2AC4"/>
    <w:rsid w:val="00FD2BBF"/>
    <w:rsid w:val="00FD40BF"/>
    <w:rsid w:val="00FD6308"/>
    <w:rsid w:val="00FD647C"/>
    <w:rsid w:val="00FD6808"/>
    <w:rsid w:val="00FD70BE"/>
    <w:rsid w:val="00FD7794"/>
    <w:rsid w:val="00FD7FB0"/>
    <w:rsid w:val="00FE054C"/>
    <w:rsid w:val="00FE0B4E"/>
    <w:rsid w:val="00FE0BFF"/>
    <w:rsid w:val="00FE0C4C"/>
    <w:rsid w:val="00FE0CBE"/>
    <w:rsid w:val="00FE11FC"/>
    <w:rsid w:val="00FE1704"/>
    <w:rsid w:val="00FE1B42"/>
    <w:rsid w:val="00FE58A2"/>
    <w:rsid w:val="00FE5E84"/>
    <w:rsid w:val="00FE6A39"/>
    <w:rsid w:val="00FF078B"/>
    <w:rsid w:val="00FF0F91"/>
    <w:rsid w:val="00FF1B57"/>
    <w:rsid w:val="00FF397D"/>
    <w:rsid w:val="00FF429B"/>
    <w:rsid w:val="00FF575F"/>
    <w:rsid w:val="00FF62CF"/>
    <w:rsid w:val="00FF7C70"/>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BA"/>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har"/>
    <w:unhideWhenUsed/>
    <w:qFormat/>
    <w:rsid w:val="000E715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0E7159"/>
    <w:pPr>
      <w:keepNext/>
      <w:jc w:val="center"/>
      <w:outlineLvl w:val="2"/>
    </w:pPr>
    <w:rPr>
      <w:rFonts w:ascii="Arial" w:hAnsi="Arial"/>
      <w:b/>
    </w:rPr>
  </w:style>
  <w:style w:type="paragraph" w:styleId="Ttulo4">
    <w:name w:val="heading 4"/>
    <w:basedOn w:val="WW-Padro"/>
    <w:next w:val="WW-Padro"/>
    <w:link w:val="Ttulo4Char"/>
    <w:qFormat/>
    <w:rsid w:val="000E7159"/>
    <w:pPr>
      <w:keepNext/>
      <w:ind w:left="720" w:hanging="720"/>
      <w:jc w:val="center"/>
      <w:outlineLvl w:val="3"/>
    </w:pPr>
    <w:rPr>
      <w:b/>
      <w:bCs/>
      <w:i/>
      <w:iCs/>
      <w:sz w:val="28"/>
      <w:szCs w:val="28"/>
      <w:u w:val="single"/>
    </w:rPr>
  </w:style>
  <w:style w:type="paragraph" w:styleId="Ttulo5">
    <w:name w:val="heading 5"/>
    <w:basedOn w:val="WW-Padro"/>
    <w:next w:val="WW-Padro"/>
    <w:link w:val="Ttulo5Char"/>
    <w:qFormat/>
    <w:rsid w:val="000E7159"/>
    <w:pPr>
      <w:keepNext/>
      <w:ind w:left="1080" w:hanging="1080"/>
      <w:outlineLvl w:val="4"/>
    </w:pPr>
    <w:rPr>
      <w:b/>
      <w:bCs/>
      <w:i/>
      <w:iCs/>
      <w:sz w:val="24"/>
      <w:szCs w:val="24"/>
      <w:u w:val="single"/>
    </w:rPr>
  </w:style>
  <w:style w:type="paragraph" w:styleId="Ttulo6">
    <w:name w:val="heading 6"/>
    <w:basedOn w:val="WW-Padro"/>
    <w:next w:val="WW-Padro"/>
    <w:link w:val="Ttulo6Char"/>
    <w:qFormat/>
    <w:rsid w:val="000E7159"/>
    <w:pPr>
      <w:keepNext/>
      <w:ind w:left="1080" w:hanging="1080"/>
      <w:jc w:val="both"/>
      <w:outlineLvl w:val="5"/>
    </w:pPr>
    <w:rPr>
      <w:u w:val="single"/>
    </w:rPr>
  </w:style>
  <w:style w:type="paragraph" w:styleId="Ttulo7">
    <w:name w:val="heading 7"/>
    <w:basedOn w:val="Normal"/>
    <w:next w:val="Normal"/>
    <w:link w:val="Ttulo7Char"/>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WW-Padro"/>
    <w:next w:val="WW-Padro"/>
    <w:link w:val="Ttulo8Char"/>
    <w:qFormat/>
    <w:rsid w:val="000E7159"/>
    <w:pPr>
      <w:keepNext/>
      <w:ind w:left="1440" w:hanging="1440"/>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0E7159"/>
    <w:pPr>
      <w:keepNext/>
      <w:ind w:left="1800" w:hanging="1800"/>
      <w:jc w:val="center"/>
      <w:outlineLvl w:val="8"/>
    </w:pPr>
    <w:rPr>
      <w:i/>
      <w:iCs/>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rsid w:val="00D92C9E"/>
    <w:pPr>
      <w:tabs>
        <w:tab w:val="center" w:pos="4252"/>
        <w:tab w:val="right" w:pos="8504"/>
      </w:tabs>
    </w:pPr>
  </w:style>
  <w:style w:type="character" w:customStyle="1" w:styleId="CabealhoChar">
    <w:name w:val="Cabeçalho Char"/>
    <w:basedOn w:val="Fontepargpadro"/>
    <w:link w:val="Cabealho"/>
    <w:rsid w:val="00D92C9E"/>
    <w:rPr>
      <w:rFonts w:ascii="Times New Roman" w:eastAsia="Times New Roman" w:hAnsi="Times New Roman" w:cs="Times New Roman"/>
      <w:sz w:val="24"/>
      <w:szCs w:val="24"/>
      <w:lang w:eastAsia="pt-BR"/>
    </w:rPr>
  </w:style>
  <w:style w:type="paragraph" w:styleId="Rodap">
    <w:name w:val="footer"/>
    <w:basedOn w:val="Normal"/>
    <w:link w:val="RodapChar"/>
    <w:rsid w:val="00D92C9E"/>
    <w:pPr>
      <w:tabs>
        <w:tab w:val="center" w:pos="4252"/>
        <w:tab w:val="right" w:pos="8504"/>
      </w:tabs>
    </w:pPr>
  </w:style>
  <w:style w:type="character" w:customStyle="1" w:styleId="RodapChar">
    <w:name w:val="Rodapé Char"/>
    <w:basedOn w:val="Fontepargpadro"/>
    <w:link w:val="Rodap"/>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uiPriority w:val="99"/>
    <w:semiHidden/>
    <w:rsid w:val="00D92C9E"/>
    <w:rPr>
      <w:rFonts w:ascii="Tahoma" w:hAnsi="Tahoma" w:cs="Tahoma"/>
      <w:sz w:val="16"/>
      <w:szCs w:val="16"/>
    </w:rPr>
  </w:style>
  <w:style w:type="character" w:customStyle="1" w:styleId="TextodebaloChar">
    <w:name w:val="Texto de balão Char"/>
    <w:basedOn w:val="Fontepargpadro"/>
    <w:link w:val="Textodebalo"/>
    <w:uiPriority w:val="99"/>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iPriority w:val="99"/>
    <w:unhideWhenUsed/>
    <w:qFormat/>
    <w:rsid w:val="00D92C9E"/>
    <w:rPr>
      <w:sz w:val="16"/>
      <w:szCs w:val="16"/>
    </w:rPr>
  </w:style>
  <w:style w:type="paragraph" w:styleId="Textodecomentrio">
    <w:name w:val="annotation text"/>
    <w:basedOn w:val="Normal"/>
    <w:link w:val="TextodecomentrioChar"/>
    <w:uiPriority w:val="99"/>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uiPriority w:val="99"/>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rsid w:val="00A37890"/>
    <w:rPr>
      <w:rFonts w:asciiTheme="majorHAnsi" w:eastAsiaTheme="majorEastAsia" w:hAnsiTheme="majorHAnsi" w:cstheme="majorBidi"/>
      <w:i/>
      <w:iCs/>
      <w:color w:val="1F3763" w:themeColor="accent1" w:themeShade="7F"/>
      <w:sz w:val="24"/>
      <w:szCs w:val="24"/>
      <w:lang w:eastAsia="pt-BR"/>
    </w:rPr>
  </w:style>
  <w:style w:type="paragraph" w:styleId="NormalWeb">
    <w:name w:val="Normal (Web)"/>
    <w:basedOn w:val="Normal"/>
    <w:uiPriority w:val="99"/>
    <w:unhideWhenUsed/>
    <w:rsid w:val="000C0004"/>
    <w:pPr>
      <w:spacing w:before="100" w:beforeAutospacing="1" w:after="100" w:afterAutospacing="1"/>
    </w:pPr>
  </w:style>
  <w:style w:type="paragraph" w:customStyle="1" w:styleId="Corpodetexto21">
    <w:name w:val="Corpo de texto 21"/>
    <w:basedOn w:val="Normal"/>
    <w:link w:val="Corpodetexto21Char"/>
    <w:rsid w:val="00112D4A"/>
    <w:pPr>
      <w:widowControl w:val="0"/>
      <w:jc w:val="both"/>
    </w:pPr>
    <w:rPr>
      <w:rFonts w:ascii="Arial" w:hAnsi="Arial"/>
      <w:szCs w:val="20"/>
    </w:rPr>
  </w:style>
  <w:style w:type="character" w:customStyle="1" w:styleId="Corpodetexto21Char">
    <w:name w:val="Corpo de texto 21 Char"/>
    <w:link w:val="Corpodetexto21"/>
    <w:rsid w:val="00112D4A"/>
    <w:rPr>
      <w:rFonts w:ascii="Arial" w:eastAsia="Times New Roman" w:hAnsi="Arial" w:cs="Times New Roman"/>
      <w:sz w:val="24"/>
      <w:szCs w:val="20"/>
      <w:lang w:eastAsia="pt-BR"/>
    </w:rPr>
  </w:style>
  <w:style w:type="paragraph" w:styleId="Corpodetexto3">
    <w:name w:val="Body Text 3"/>
    <w:basedOn w:val="Normal"/>
    <w:link w:val="Corpodetexto3Char"/>
    <w:uiPriority w:val="99"/>
    <w:unhideWhenUsed/>
    <w:rsid w:val="00C43C48"/>
    <w:pPr>
      <w:suppressAutoHyphens/>
      <w:spacing w:after="120"/>
    </w:pPr>
    <w:rPr>
      <w:kern w:val="1"/>
      <w:sz w:val="16"/>
      <w:szCs w:val="16"/>
      <w:lang w:eastAsia="zh-CN"/>
    </w:rPr>
  </w:style>
  <w:style w:type="character" w:customStyle="1" w:styleId="Corpodetexto3Char">
    <w:name w:val="Corpo de texto 3 Char"/>
    <w:basedOn w:val="Fontepargpadro"/>
    <w:link w:val="Corpodetexto3"/>
    <w:uiPriority w:val="99"/>
    <w:rsid w:val="00C43C48"/>
    <w:rPr>
      <w:rFonts w:ascii="Times New Roman" w:eastAsia="Times New Roman" w:hAnsi="Times New Roman" w:cs="Times New Roman"/>
      <w:kern w:val="1"/>
      <w:sz w:val="16"/>
      <w:szCs w:val="16"/>
      <w:lang w:eastAsia="zh-CN"/>
    </w:rPr>
  </w:style>
  <w:style w:type="paragraph" w:customStyle="1" w:styleId="Estilo3">
    <w:name w:val="Estilo3"/>
    <w:basedOn w:val="Normal"/>
    <w:autoRedefine/>
    <w:rsid w:val="00C43C48"/>
    <w:pPr>
      <w:tabs>
        <w:tab w:val="num" w:pos="1440"/>
      </w:tabs>
      <w:spacing w:after="120" w:line="276" w:lineRule="auto"/>
      <w:ind w:right="202"/>
      <w:jc w:val="both"/>
    </w:pPr>
    <w:rPr>
      <w:rFonts w:ascii="Arial" w:hAnsi="Arial" w:cs="Arial"/>
      <w:sz w:val="22"/>
      <w:szCs w:val="22"/>
    </w:rPr>
  </w:style>
  <w:style w:type="paragraph" w:customStyle="1" w:styleId="CorpodoTexto">
    <w:name w:val="Corpo do Texto"/>
    <w:basedOn w:val="Normal"/>
    <w:rsid w:val="00C43C48"/>
    <w:pPr>
      <w:spacing w:line="360" w:lineRule="auto"/>
      <w:ind w:firstLine="851"/>
      <w:jc w:val="both"/>
    </w:pPr>
    <w:rPr>
      <w:rFonts w:ascii="Tahoma" w:hAnsi="Tahoma" w:cs="Tahoma"/>
      <w:szCs w:val="20"/>
    </w:rPr>
  </w:style>
  <w:style w:type="character" w:customStyle="1" w:styleId="Ttulo2Char">
    <w:name w:val="Título 2 Char"/>
    <w:basedOn w:val="Fontepargpadro"/>
    <w:link w:val="Ttulo2"/>
    <w:rsid w:val="000E715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E7159"/>
    <w:rPr>
      <w:rFonts w:ascii="Arial" w:eastAsia="Times New Roman" w:hAnsi="Arial" w:cs="Times New Roman"/>
      <w:b/>
      <w:sz w:val="24"/>
      <w:szCs w:val="24"/>
      <w:lang w:eastAsia="pt-BR"/>
    </w:rPr>
  </w:style>
  <w:style w:type="character" w:customStyle="1" w:styleId="Ttulo4Char">
    <w:name w:val="Título 4 Char"/>
    <w:basedOn w:val="Fontepargpadro"/>
    <w:link w:val="Ttulo4"/>
    <w:rsid w:val="000E7159"/>
    <w:rPr>
      <w:rFonts w:ascii="Times New Roman" w:eastAsia="Arial" w:hAnsi="Times New Roman" w:cs="Times New Roman"/>
      <w:b/>
      <w:bCs/>
      <w:i/>
      <w:iCs/>
      <w:kern w:val="1"/>
      <w:sz w:val="28"/>
      <w:szCs w:val="28"/>
      <w:u w:val="single"/>
      <w:lang w:eastAsia="zh-CN"/>
    </w:rPr>
  </w:style>
  <w:style w:type="character" w:customStyle="1" w:styleId="Ttulo5Char">
    <w:name w:val="Título 5 Char"/>
    <w:basedOn w:val="Fontepargpadro"/>
    <w:link w:val="Ttulo5"/>
    <w:rsid w:val="000E7159"/>
    <w:rPr>
      <w:rFonts w:ascii="Times New Roman" w:eastAsia="Arial" w:hAnsi="Times New Roman" w:cs="Times New Roman"/>
      <w:b/>
      <w:bCs/>
      <w:i/>
      <w:iCs/>
      <w:kern w:val="1"/>
      <w:sz w:val="24"/>
      <w:szCs w:val="24"/>
      <w:u w:val="single"/>
      <w:lang w:eastAsia="zh-CN"/>
    </w:rPr>
  </w:style>
  <w:style w:type="character" w:customStyle="1" w:styleId="Ttulo6Char">
    <w:name w:val="Título 6 Char"/>
    <w:basedOn w:val="Fontepargpadro"/>
    <w:link w:val="Ttulo6"/>
    <w:rsid w:val="000E7159"/>
    <w:rPr>
      <w:rFonts w:ascii="Times New Roman" w:eastAsia="Arial" w:hAnsi="Times New Roman" w:cs="Times New Roman"/>
      <w:kern w:val="1"/>
      <w:sz w:val="20"/>
      <w:szCs w:val="20"/>
      <w:u w:val="single"/>
      <w:lang w:eastAsia="zh-CN"/>
    </w:rPr>
  </w:style>
  <w:style w:type="character" w:customStyle="1" w:styleId="Ttulo8Char">
    <w:name w:val="Título 8 Char"/>
    <w:basedOn w:val="Fontepargpadro"/>
    <w:link w:val="Ttulo8"/>
    <w:rsid w:val="000E7159"/>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0E7159"/>
    <w:rPr>
      <w:rFonts w:ascii="Times New Roman" w:eastAsia="Arial" w:hAnsi="Times New Roman" w:cs="Times New Roman"/>
      <w:i/>
      <w:iCs/>
      <w:kern w:val="1"/>
      <w:sz w:val="28"/>
      <w:szCs w:val="28"/>
      <w:u w:val="single"/>
      <w:lang w:eastAsia="zh-CN"/>
    </w:rPr>
  </w:style>
  <w:style w:type="numbering" w:customStyle="1" w:styleId="Semlista1">
    <w:name w:val="Sem lista1"/>
    <w:next w:val="Semlista"/>
    <w:uiPriority w:val="99"/>
    <w:semiHidden/>
    <w:unhideWhenUsed/>
    <w:rsid w:val="000E7159"/>
  </w:style>
  <w:style w:type="paragraph" w:styleId="Corpodetexto">
    <w:name w:val="Body Text"/>
    <w:basedOn w:val="Normal"/>
    <w:link w:val="CorpodetextoChar"/>
    <w:rsid w:val="000E7159"/>
    <w:pPr>
      <w:widowControl w:val="0"/>
      <w:suppressAutoHyphens/>
      <w:autoSpaceDE w:val="0"/>
      <w:jc w:val="both"/>
    </w:pPr>
    <w:rPr>
      <w:rFonts w:eastAsia="Arial"/>
      <w:i/>
      <w:iCs/>
      <w:kern w:val="1"/>
      <w:sz w:val="28"/>
      <w:szCs w:val="28"/>
      <w:lang w:eastAsia="zh-CN"/>
    </w:rPr>
  </w:style>
  <w:style w:type="character" w:customStyle="1" w:styleId="CorpodetextoChar">
    <w:name w:val="Corpo de texto Char"/>
    <w:basedOn w:val="Fontepargpadro"/>
    <w:link w:val="Corpodetexto"/>
    <w:rsid w:val="000E7159"/>
    <w:rPr>
      <w:rFonts w:ascii="Times New Roman" w:eastAsia="Arial" w:hAnsi="Times New Roman" w:cs="Times New Roman"/>
      <w:i/>
      <w:iCs/>
      <w:kern w:val="1"/>
      <w:sz w:val="28"/>
      <w:szCs w:val="28"/>
      <w:lang w:eastAsia="zh-CN"/>
    </w:rPr>
  </w:style>
  <w:style w:type="character" w:styleId="Forte">
    <w:name w:val="Strong"/>
    <w:uiPriority w:val="22"/>
    <w:qFormat/>
    <w:rsid w:val="000E7159"/>
    <w:rPr>
      <w:b/>
      <w:bCs/>
    </w:rPr>
  </w:style>
  <w:style w:type="paragraph" w:styleId="Subttulo">
    <w:name w:val="Subtitle"/>
    <w:basedOn w:val="Normal"/>
    <w:next w:val="Normal"/>
    <w:link w:val="SubttuloChar"/>
    <w:qFormat/>
    <w:rsid w:val="000E7159"/>
    <w:pPr>
      <w:spacing w:after="60"/>
      <w:jc w:val="center"/>
      <w:outlineLvl w:val="1"/>
    </w:pPr>
    <w:rPr>
      <w:rFonts w:ascii="Cambria" w:hAnsi="Cambria"/>
    </w:rPr>
  </w:style>
  <w:style w:type="character" w:customStyle="1" w:styleId="SubttuloChar">
    <w:name w:val="Subtítulo Char"/>
    <w:basedOn w:val="Fontepargpadro"/>
    <w:link w:val="Subttulo"/>
    <w:rsid w:val="000E7159"/>
    <w:rPr>
      <w:rFonts w:ascii="Cambria" w:eastAsia="Times New Roman" w:hAnsi="Cambria" w:cs="Times New Roman"/>
      <w:sz w:val="24"/>
      <w:szCs w:val="24"/>
      <w:lang w:eastAsia="pt-BR"/>
    </w:rPr>
  </w:style>
  <w:style w:type="paragraph" w:customStyle="1" w:styleId="Contedodatabela">
    <w:name w:val="Conteúdo da tabela"/>
    <w:basedOn w:val="WW-Padro"/>
    <w:rsid w:val="000E7159"/>
    <w:pPr>
      <w:suppressLineNumbers/>
    </w:pPr>
    <w:rPr>
      <w:kern w:val="2"/>
    </w:rPr>
  </w:style>
  <w:style w:type="paragraph" w:customStyle="1" w:styleId="Ttulodetabela">
    <w:name w:val="Título de tabela"/>
    <w:basedOn w:val="Contedodatabela"/>
    <w:rsid w:val="000E7159"/>
    <w:pPr>
      <w:jc w:val="center"/>
    </w:pPr>
    <w:rPr>
      <w:b/>
      <w:bCs/>
    </w:rPr>
  </w:style>
  <w:style w:type="character" w:customStyle="1" w:styleId="ilfuvd">
    <w:name w:val="ilfuvd"/>
    <w:rsid w:val="000E7159"/>
  </w:style>
  <w:style w:type="paragraph" w:styleId="Recuodecorpodetexto">
    <w:name w:val="Body Text Indent"/>
    <w:basedOn w:val="Normal"/>
    <w:link w:val="RecuodecorpodetextoChar"/>
    <w:rsid w:val="000E7159"/>
    <w:pPr>
      <w:spacing w:before="100" w:beforeAutospacing="1" w:after="100" w:afterAutospacing="1"/>
    </w:pPr>
  </w:style>
  <w:style w:type="character" w:customStyle="1" w:styleId="RecuodecorpodetextoChar">
    <w:name w:val="Recuo de corpo de texto Char"/>
    <w:basedOn w:val="Fontepargpadro"/>
    <w:link w:val="Recuodecorpodetexto"/>
    <w:rsid w:val="000E7159"/>
    <w:rPr>
      <w:rFonts w:ascii="Times New Roman" w:eastAsia="Times New Roman" w:hAnsi="Times New Roman" w:cs="Times New Roman"/>
      <w:sz w:val="24"/>
      <w:szCs w:val="24"/>
      <w:lang w:eastAsia="pt-BR"/>
    </w:rPr>
  </w:style>
  <w:style w:type="character" w:customStyle="1" w:styleId="WW8Num1zfalse">
    <w:name w:val="WW8Num1zfalse"/>
    <w:rsid w:val="000E7159"/>
  </w:style>
  <w:style w:type="character" w:customStyle="1" w:styleId="WW8Num1ztrue">
    <w:name w:val="WW8Num1ztrue"/>
    <w:rsid w:val="000E7159"/>
  </w:style>
  <w:style w:type="character" w:customStyle="1" w:styleId="WW8Num2z0">
    <w:name w:val="WW8Num2z0"/>
    <w:rsid w:val="000E7159"/>
    <w:rPr>
      <w:rFonts w:ascii="Arial" w:hAnsi="Arial" w:cs="Symbol"/>
      <w:color w:val="000000"/>
      <w:sz w:val="18"/>
      <w:szCs w:val="18"/>
    </w:rPr>
  </w:style>
  <w:style w:type="character" w:customStyle="1" w:styleId="WW8Num2ztrue">
    <w:name w:val="WW8Num2ztrue"/>
    <w:rsid w:val="000E7159"/>
  </w:style>
  <w:style w:type="character" w:customStyle="1" w:styleId="WW8Num3z0">
    <w:name w:val="WW8Num3z0"/>
    <w:rsid w:val="000E7159"/>
    <w:rPr>
      <w:rFonts w:ascii="Arial" w:hAnsi="Arial" w:cs="Wingdings"/>
      <w:b/>
      <w:bCs/>
      <w:sz w:val="18"/>
      <w:szCs w:val="18"/>
    </w:rPr>
  </w:style>
  <w:style w:type="character" w:customStyle="1" w:styleId="WW8Num3ztrue">
    <w:name w:val="WW8Num3ztrue"/>
    <w:rsid w:val="000E7159"/>
  </w:style>
  <w:style w:type="character" w:customStyle="1" w:styleId="WW8Num4z0">
    <w:name w:val="WW8Num4z0"/>
    <w:rsid w:val="000E7159"/>
    <w:rPr>
      <w:rFonts w:ascii="Arial" w:hAnsi="Arial" w:cs="Times New Roman"/>
      <w:color w:val="000000"/>
      <w:sz w:val="18"/>
      <w:szCs w:val="18"/>
    </w:rPr>
  </w:style>
  <w:style w:type="character" w:customStyle="1" w:styleId="WW8Num4ztrue">
    <w:name w:val="WW8Num4ztrue"/>
    <w:rsid w:val="000E7159"/>
  </w:style>
  <w:style w:type="character" w:customStyle="1" w:styleId="WW8Num5z0">
    <w:name w:val="WW8Num5z0"/>
    <w:rsid w:val="000E7159"/>
    <w:rPr>
      <w:rFonts w:cs="Arial"/>
      <w:b/>
      <w:bCs/>
      <w:sz w:val="20"/>
      <w:szCs w:val="20"/>
    </w:rPr>
  </w:style>
  <w:style w:type="character" w:customStyle="1" w:styleId="WW8Num5ztrue">
    <w:name w:val="WW8Num5ztrue"/>
    <w:rsid w:val="000E7159"/>
  </w:style>
  <w:style w:type="character" w:customStyle="1" w:styleId="WW8Num6z0">
    <w:name w:val="WW8Num6z0"/>
    <w:rsid w:val="000E7159"/>
    <w:rPr>
      <w:rFonts w:ascii="Arial" w:eastAsia="Lucida Sans Unicode" w:hAnsi="Arial" w:cs="Arial"/>
      <w:b/>
      <w:bCs/>
      <w:sz w:val="20"/>
      <w:szCs w:val="20"/>
    </w:rPr>
  </w:style>
  <w:style w:type="character" w:customStyle="1" w:styleId="WW8Num6z1">
    <w:name w:val="WW8Num6z1"/>
    <w:rsid w:val="000E7159"/>
    <w:rPr>
      <w:b/>
      <w:bCs/>
      <w:sz w:val="20"/>
      <w:szCs w:val="20"/>
    </w:rPr>
  </w:style>
  <w:style w:type="character" w:customStyle="1" w:styleId="WW8Num7z0">
    <w:name w:val="WW8Num7z0"/>
    <w:rsid w:val="000E7159"/>
    <w:rPr>
      <w:rFonts w:ascii="Courier New" w:hAnsi="Courier New" w:cs="Courier New"/>
      <w:sz w:val="20"/>
      <w:szCs w:val="20"/>
    </w:rPr>
  </w:style>
  <w:style w:type="character" w:customStyle="1" w:styleId="WW8Num7z1">
    <w:name w:val="WW8Num7z1"/>
    <w:rsid w:val="000E7159"/>
    <w:rPr>
      <w:rFonts w:ascii="OpenSymbol" w:hAnsi="OpenSymbol" w:cs="OpenSymbol"/>
    </w:rPr>
  </w:style>
  <w:style w:type="character" w:customStyle="1" w:styleId="WW8Num8z0">
    <w:name w:val="WW8Num8z0"/>
    <w:rsid w:val="000E7159"/>
    <w:rPr>
      <w:rFonts w:cs="Arial"/>
      <w:sz w:val="20"/>
      <w:szCs w:val="20"/>
    </w:rPr>
  </w:style>
  <w:style w:type="character" w:customStyle="1" w:styleId="WW8Num8z1">
    <w:name w:val="WW8Num8z1"/>
    <w:rsid w:val="000E7159"/>
    <w:rPr>
      <w:rFonts w:ascii="OpenSymbol" w:hAnsi="OpenSymbol" w:cs="OpenSymbol"/>
    </w:rPr>
  </w:style>
  <w:style w:type="character" w:customStyle="1" w:styleId="WW8Num9z0">
    <w:name w:val="WW8Num9z0"/>
    <w:rsid w:val="000E7159"/>
    <w:rPr>
      <w:rFonts w:ascii="Courier New" w:hAnsi="Courier New" w:cs="Courier New"/>
      <w:sz w:val="20"/>
      <w:szCs w:val="20"/>
    </w:rPr>
  </w:style>
  <w:style w:type="character" w:customStyle="1" w:styleId="WW8Num9z1">
    <w:name w:val="WW8Num9z1"/>
    <w:rsid w:val="000E7159"/>
    <w:rPr>
      <w:rFonts w:ascii="Courier New" w:hAnsi="Courier New" w:cs="Courier New"/>
    </w:rPr>
  </w:style>
  <w:style w:type="character" w:customStyle="1" w:styleId="WW8Num10z0">
    <w:name w:val="WW8Num10z0"/>
    <w:rsid w:val="000E7159"/>
    <w:rPr>
      <w:rFonts w:ascii="Symbol" w:hAnsi="Symbol" w:cs="Courier New"/>
      <w:sz w:val="20"/>
      <w:szCs w:val="20"/>
    </w:rPr>
  </w:style>
  <w:style w:type="character" w:customStyle="1" w:styleId="WW8Num11z0">
    <w:name w:val="WW8Num11z0"/>
    <w:rsid w:val="000E7159"/>
    <w:rPr>
      <w:rFonts w:cs="Arial"/>
    </w:rPr>
  </w:style>
  <w:style w:type="character" w:customStyle="1" w:styleId="WW8Num12z0">
    <w:name w:val="WW8Num12z0"/>
    <w:rsid w:val="000E7159"/>
    <w:rPr>
      <w:rFonts w:cs="Arial"/>
    </w:rPr>
  </w:style>
  <w:style w:type="character" w:customStyle="1" w:styleId="WW8Num13z0">
    <w:name w:val="WW8Num13z0"/>
    <w:rsid w:val="000E7159"/>
    <w:rPr>
      <w:rFonts w:ascii="Courier New" w:hAnsi="Courier New" w:cs="Courier New"/>
      <w:sz w:val="20"/>
      <w:szCs w:val="20"/>
    </w:rPr>
  </w:style>
  <w:style w:type="character" w:customStyle="1" w:styleId="WW8Num14z0">
    <w:name w:val="WW8Num14z0"/>
    <w:rsid w:val="000E7159"/>
    <w:rPr>
      <w:rFonts w:ascii="Symbol" w:hAnsi="Symbol" w:cs="OpenSymbol"/>
    </w:rPr>
  </w:style>
  <w:style w:type="character" w:customStyle="1" w:styleId="WW8Num15z0">
    <w:name w:val="WW8Num15z0"/>
    <w:rsid w:val="000E7159"/>
    <w:rPr>
      <w:rFonts w:ascii="Courier New" w:hAnsi="Courier New" w:cs="Courier New"/>
      <w:sz w:val="20"/>
      <w:szCs w:val="20"/>
    </w:rPr>
  </w:style>
  <w:style w:type="character" w:customStyle="1" w:styleId="WW8Num16z0">
    <w:name w:val="WW8Num16z0"/>
    <w:rsid w:val="000E7159"/>
    <w:rPr>
      <w:rFonts w:ascii="Symbol" w:hAnsi="Symbol" w:cs="Symbol"/>
      <w:sz w:val="20"/>
      <w:szCs w:val="20"/>
    </w:rPr>
  </w:style>
  <w:style w:type="character" w:customStyle="1" w:styleId="WW8Num17z0">
    <w:name w:val="WW8Num17z0"/>
    <w:rsid w:val="000E7159"/>
    <w:rPr>
      <w:rFonts w:ascii="Symbol" w:hAnsi="Symbol" w:cs="OpenSymbol"/>
    </w:rPr>
  </w:style>
  <w:style w:type="character" w:customStyle="1" w:styleId="WW8Num18z0">
    <w:name w:val="WW8Num18z0"/>
    <w:rsid w:val="000E7159"/>
    <w:rPr>
      <w:rFonts w:ascii="Symbol" w:hAnsi="Symbol" w:cs="OpenSymbol"/>
    </w:rPr>
  </w:style>
  <w:style w:type="character" w:customStyle="1" w:styleId="WW8Num18z1">
    <w:name w:val="WW8Num18z1"/>
    <w:rsid w:val="000E7159"/>
    <w:rPr>
      <w:rFonts w:ascii="Courier New" w:hAnsi="Courier New" w:cs="Courier New"/>
    </w:rPr>
  </w:style>
  <w:style w:type="character" w:customStyle="1" w:styleId="WW8Num18ztrue">
    <w:name w:val="WW8Num18ztrue"/>
    <w:rsid w:val="000E7159"/>
  </w:style>
  <w:style w:type="character" w:customStyle="1" w:styleId="WW8Num19z0">
    <w:name w:val="WW8Num19z0"/>
    <w:rsid w:val="000E7159"/>
    <w:rPr>
      <w:rFonts w:cs="Arial"/>
      <w:b/>
      <w:bCs/>
      <w:sz w:val="20"/>
      <w:szCs w:val="20"/>
    </w:rPr>
  </w:style>
  <w:style w:type="character" w:customStyle="1" w:styleId="WW8Num19z1">
    <w:name w:val="WW8Num19z1"/>
    <w:rsid w:val="000E7159"/>
    <w:rPr>
      <w:rFonts w:ascii="OpenSymbol" w:hAnsi="OpenSymbol" w:cs="OpenSymbol"/>
    </w:rPr>
  </w:style>
  <w:style w:type="character" w:customStyle="1" w:styleId="WW8Num20z0">
    <w:name w:val="WW8Num20z0"/>
    <w:rsid w:val="000E7159"/>
    <w:rPr>
      <w:rFonts w:ascii="Tahoma" w:hAnsi="Tahoma" w:cs="Tahoma"/>
      <w:b/>
      <w:i w:val="0"/>
      <w:sz w:val="24"/>
      <w:szCs w:val="24"/>
    </w:rPr>
  </w:style>
  <w:style w:type="character" w:customStyle="1" w:styleId="WW8Num20z1">
    <w:name w:val="WW8Num20z1"/>
    <w:rsid w:val="000E7159"/>
    <w:rPr>
      <w:rFonts w:ascii="OpenSymbol" w:hAnsi="OpenSymbol" w:cs="OpenSymbol"/>
    </w:rPr>
  </w:style>
  <w:style w:type="character" w:customStyle="1" w:styleId="WW8Num21z0">
    <w:name w:val="WW8Num21z0"/>
    <w:rsid w:val="000E7159"/>
    <w:rPr>
      <w:rFonts w:ascii="Symbol" w:hAnsi="Symbol" w:cs="Symbol"/>
      <w:b/>
      <w:bCs/>
      <w:sz w:val="20"/>
      <w:szCs w:val="20"/>
    </w:rPr>
  </w:style>
  <w:style w:type="character" w:customStyle="1" w:styleId="WW8Num21z1">
    <w:name w:val="WW8Num21z1"/>
    <w:rsid w:val="000E7159"/>
    <w:rPr>
      <w:rFonts w:ascii="OpenSymbol" w:hAnsi="OpenSymbol" w:cs="OpenSymbol"/>
    </w:rPr>
  </w:style>
  <w:style w:type="character" w:customStyle="1" w:styleId="WW8Num22z0">
    <w:name w:val="WW8Num22z0"/>
    <w:rsid w:val="000E7159"/>
    <w:rPr>
      <w:rFonts w:ascii="Arial" w:hAnsi="Arial" w:cs="Arial"/>
      <w:sz w:val="18"/>
      <w:szCs w:val="18"/>
    </w:rPr>
  </w:style>
  <w:style w:type="character" w:customStyle="1" w:styleId="WW8Num22ztrue">
    <w:name w:val="WW8Num22ztrue"/>
    <w:rsid w:val="000E7159"/>
  </w:style>
  <w:style w:type="character" w:customStyle="1" w:styleId="WW8Num1z0">
    <w:name w:val="WW8Num1z0"/>
    <w:rsid w:val="000E7159"/>
  </w:style>
  <w:style w:type="character" w:customStyle="1" w:styleId="WW8Num1z1">
    <w:name w:val="WW8Num1z1"/>
    <w:rsid w:val="000E7159"/>
  </w:style>
  <w:style w:type="character" w:customStyle="1" w:styleId="WW8Num1z2">
    <w:name w:val="WW8Num1z2"/>
    <w:rsid w:val="000E7159"/>
  </w:style>
  <w:style w:type="character" w:customStyle="1" w:styleId="WW8Num1z3">
    <w:name w:val="WW8Num1z3"/>
    <w:rsid w:val="000E7159"/>
  </w:style>
  <w:style w:type="character" w:customStyle="1" w:styleId="WW8Num1z4">
    <w:name w:val="WW8Num1z4"/>
    <w:rsid w:val="000E7159"/>
  </w:style>
  <w:style w:type="character" w:customStyle="1" w:styleId="WW8Num1z5">
    <w:name w:val="WW8Num1z5"/>
    <w:rsid w:val="000E7159"/>
  </w:style>
  <w:style w:type="character" w:customStyle="1" w:styleId="WW8Num1z6">
    <w:name w:val="WW8Num1z6"/>
    <w:rsid w:val="000E7159"/>
  </w:style>
  <w:style w:type="character" w:customStyle="1" w:styleId="WW8Num1z7">
    <w:name w:val="WW8Num1z7"/>
    <w:rsid w:val="000E7159"/>
  </w:style>
  <w:style w:type="character" w:customStyle="1" w:styleId="WW8Num1z8">
    <w:name w:val="WW8Num1z8"/>
    <w:rsid w:val="000E7159"/>
  </w:style>
  <w:style w:type="character" w:customStyle="1" w:styleId="WW8Num2z1">
    <w:name w:val="WW8Num2z1"/>
    <w:rsid w:val="000E7159"/>
  </w:style>
  <w:style w:type="character" w:customStyle="1" w:styleId="WW8Num2z2">
    <w:name w:val="WW8Num2z2"/>
    <w:rsid w:val="000E7159"/>
  </w:style>
  <w:style w:type="character" w:customStyle="1" w:styleId="WW8Num2z3">
    <w:name w:val="WW8Num2z3"/>
    <w:rsid w:val="000E7159"/>
  </w:style>
  <w:style w:type="character" w:customStyle="1" w:styleId="WW8Num2z4">
    <w:name w:val="WW8Num2z4"/>
    <w:rsid w:val="000E7159"/>
  </w:style>
  <w:style w:type="character" w:customStyle="1" w:styleId="WW8Num2z5">
    <w:name w:val="WW8Num2z5"/>
    <w:rsid w:val="000E7159"/>
  </w:style>
  <w:style w:type="character" w:customStyle="1" w:styleId="WW8Num2z6">
    <w:name w:val="WW8Num2z6"/>
    <w:rsid w:val="000E7159"/>
  </w:style>
  <w:style w:type="character" w:customStyle="1" w:styleId="WW8Num2z7">
    <w:name w:val="WW8Num2z7"/>
    <w:rsid w:val="000E7159"/>
  </w:style>
  <w:style w:type="character" w:customStyle="1" w:styleId="WW8Num2z8">
    <w:name w:val="WW8Num2z8"/>
    <w:rsid w:val="000E7159"/>
  </w:style>
  <w:style w:type="character" w:customStyle="1" w:styleId="WW8Num3z1">
    <w:name w:val="WW8Num3z1"/>
    <w:rsid w:val="000E7159"/>
  </w:style>
  <w:style w:type="character" w:customStyle="1" w:styleId="WW8Num3z2">
    <w:name w:val="WW8Num3z2"/>
    <w:rsid w:val="000E7159"/>
  </w:style>
  <w:style w:type="character" w:customStyle="1" w:styleId="WW8Num3z3">
    <w:name w:val="WW8Num3z3"/>
    <w:rsid w:val="000E7159"/>
  </w:style>
  <w:style w:type="character" w:customStyle="1" w:styleId="WW8Num3z4">
    <w:name w:val="WW8Num3z4"/>
    <w:rsid w:val="000E7159"/>
  </w:style>
  <w:style w:type="character" w:customStyle="1" w:styleId="WW8Num3z5">
    <w:name w:val="WW8Num3z5"/>
    <w:rsid w:val="000E7159"/>
  </w:style>
  <w:style w:type="character" w:customStyle="1" w:styleId="WW8Num3z6">
    <w:name w:val="WW8Num3z6"/>
    <w:rsid w:val="000E7159"/>
  </w:style>
  <w:style w:type="character" w:customStyle="1" w:styleId="WW8Num3z7">
    <w:name w:val="WW8Num3z7"/>
    <w:rsid w:val="000E7159"/>
  </w:style>
  <w:style w:type="character" w:customStyle="1" w:styleId="WW8Num3z8">
    <w:name w:val="WW8Num3z8"/>
    <w:rsid w:val="000E7159"/>
  </w:style>
  <w:style w:type="character" w:customStyle="1" w:styleId="WW8Num4z1">
    <w:name w:val="WW8Num4z1"/>
    <w:rsid w:val="000E7159"/>
  </w:style>
  <w:style w:type="character" w:customStyle="1" w:styleId="WW8Num4z2">
    <w:name w:val="WW8Num4z2"/>
    <w:rsid w:val="000E7159"/>
  </w:style>
  <w:style w:type="character" w:customStyle="1" w:styleId="WW8Num4z3">
    <w:name w:val="WW8Num4z3"/>
    <w:rsid w:val="000E7159"/>
  </w:style>
  <w:style w:type="character" w:customStyle="1" w:styleId="WW8Num4z4">
    <w:name w:val="WW8Num4z4"/>
    <w:rsid w:val="000E7159"/>
  </w:style>
  <w:style w:type="character" w:customStyle="1" w:styleId="WW8Num4z5">
    <w:name w:val="WW8Num4z5"/>
    <w:rsid w:val="000E7159"/>
  </w:style>
  <w:style w:type="character" w:customStyle="1" w:styleId="WW8Num4z6">
    <w:name w:val="WW8Num4z6"/>
    <w:rsid w:val="000E7159"/>
  </w:style>
  <w:style w:type="character" w:customStyle="1" w:styleId="WW8Num4z7">
    <w:name w:val="WW8Num4z7"/>
    <w:rsid w:val="000E7159"/>
  </w:style>
  <w:style w:type="character" w:customStyle="1" w:styleId="WW8Num4z8">
    <w:name w:val="WW8Num4z8"/>
    <w:rsid w:val="000E7159"/>
  </w:style>
  <w:style w:type="character" w:customStyle="1" w:styleId="WW8Num5z3">
    <w:name w:val="WW8Num5z3"/>
    <w:rsid w:val="000E7159"/>
  </w:style>
  <w:style w:type="character" w:customStyle="1" w:styleId="WW8Num5z4">
    <w:name w:val="WW8Num5z4"/>
    <w:rsid w:val="000E7159"/>
  </w:style>
  <w:style w:type="character" w:customStyle="1" w:styleId="WW8Num5z5">
    <w:name w:val="WW8Num5z5"/>
    <w:rsid w:val="000E7159"/>
  </w:style>
  <w:style w:type="character" w:customStyle="1" w:styleId="WW8Num5z6">
    <w:name w:val="WW8Num5z6"/>
    <w:rsid w:val="000E7159"/>
  </w:style>
  <w:style w:type="character" w:customStyle="1" w:styleId="WW8Num5z7">
    <w:name w:val="WW8Num5z7"/>
    <w:rsid w:val="000E7159"/>
  </w:style>
  <w:style w:type="character" w:customStyle="1" w:styleId="WW8Num5z8">
    <w:name w:val="WW8Num5z8"/>
    <w:rsid w:val="000E7159"/>
  </w:style>
  <w:style w:type="character" w:customStyle="1" w:styleId="WW8Num18z2">
    <w:name w:val="WW8Num18z2"/>
    <w:rsid w:val="000E7159"/>
  </w:style>
  <w:style w:type="character" w:customStyle="1" w:styleId="WW8Num18z3">
    <w:name w:val="WW8Num18z3"/>
    <w:rsid w:val="000E7159"/>
  </w:style>
  <w:style w:type="character" w:customStyle="1" w:styleId="WW8Num18z4">
    <w:name w:val="WW8Num18z4"/>
    <w:rsid w:val="000E7159"/>
  </w:style>
  <w:style w:type="character" w:customStyle="1" w:styleId="WW8Num18z5">
    <w:name w:val="WW8Num18z5"/>
    <w:rsid w:val="000E7159"/>
  </w:style>
  <w:style w:type="character" w:customStyle="1" w:styleId="WW8Num18z6">
    <w:name w:val="WW8Num18z6"/>
    <w:rsid w:val="000E7159"/>
  </w:style>
  <w:style w:type="character" w:customStyle="1" w:styleId="WW8Num18z7">
    <w:name w:val="WW8Num18z7"/>
    <w:rsid w:val="000E7159"/>
  </w:style>
  <w:style w:type="character" w:customStyle="1" w:styleId="WW8Num18z8">
    <w:name w:val="WW8Num18z8"/>
    <w:rsid w:val="000E7159"/>
  </w:style>
  <w:style w:type="character" w:customStyle="1" w:styleId="WW8Num22z1">
    <w:name w:val="WW8Num22z1"/>
    <w:rsid w:val="000E7159"/>
  </w:style>
  <w:style w:type="character" w:customStyle="1" w:styleId="WW8Num22z2">
    <w:name w:val="WW8Num22z2"/>
    <w:rsid w:val="000E7159"/>
  </w:style>
  <w:style w:type="character" w:customStyle="1" w:styleId="WW8Num22z3">
    <w:name w:val="WW8Num22z3"/>
    <w:rsid w:val="000E7159"/>
  </w:style>
  <w:style w:type="character" w:customStyle="1" w:styleId="WW8Num22z4">
    <w:name w:val="WW8Num22z4"/>
    <w:rsid w:val="000E7159"/>
  </w:style>
  <w:style w:type="character" w:customStyle="1" w:styleId="WW8Num22z5">
    <w:name w:val="WW8Num22z5"/>
    <w:rsid w:val="000E7159"/>
  </w:style>
  <w:style w:type="character" w:customStyle="1" w:styleId="WW8Num22z6">
    <w:name w:val="WW8Num22z6"/>
    <w:rsid w:val="000E7159"/>
  </w:style>
  <w:style w:type="character" w:customStyle="1" w:styleId="WW8Num22z7">
    <w:name w:val="WW8Num22z7"/>
    <w:rsid w:val="000E7159"/>
  </w:style>
  <w:style w:type="character" w:customStyle="1" w:styleId="WW8Num22z8">
    <w:name w:val="WW8Num22z8"/>
    <w:rsid w:val="000E7159"/>
  </w:style>
  <w:style w:type="character" w:customStyle="1" w:styleId="WW8Num5z1">
    <w:name w:val="WW8Num5z1"/>
    <w:rsid w:val="000E7159"/>
    <w:rPr>
      <w:b/>
      <w:bCs/>
      <w:sz w:val="20"/>
      <w:szCs w:val="20"/>
    </w:rPr>
  </w:style>
  <w:style w:type="character" w:customStyle="1" w:styleId="WW8Num5z2">
    <w:name w:val="WW8Num5z2"/>
    <w:rsid w:val="000E7159"/>
  </w:style>
  <w:style w:type="character" w:customStyle="1" w:styleId="WW8Num10z1">
    <w:name w:val="WW8Num10z1"/>
    <w:rsid w:val="000E7159"/>
    <w:rPr>
      <w:rFonts w:ascii="Courier New" w:hAnsi="Courier New" w:cs="Courier New"/>
      <w:sz w:val="20"/>
      <w:szCs w:val="20"/>
    </w:rPr>
  </w:style>
  <w:style w:type="character" w:customStyle="1" w:styleId="WW8Num10z2">
    <w:name w:val="WW8Num10z2"/>
    <w:rsid w:val="000E7159"/>
    <w:rPr>
      <w:rFonts w:ascii="Wingdings" w:hAnsi="Wingdings" w:cs="Wingdings"/>
      <w:sz w:val="20"/>
      <w:szCs w:val="20"/>
    </w:rPr>
  </w:style>
  <w:style w:type="character" w:customStyle="1" w:styleId="WW8Num10z3">
    <w:name w:val="WW8Num10z3"/>
    <w:rsid w:val="000E7159"/>
    <w:rPr>
      <w:rFonts w:ascii="Symbol" w:hAnsi="Symbol" w:cs="Symbol"/>
      <w:sz w:val="20"/>
      <w:szCs w:val="20"/>
    </w:rPr>
  </w:style>
  <w:style w:type="character" w:customStyle="1" w:styleId="WW8Num10z4">
    <w:name w:val="WW8Num10z4"/>
    <w:rsid w:val="000E7159"/>
  </w:style>
  <w:style w:type="character" w:customStyle="1" w:styleId="WW8Num10z5">
    <w:name w:val="WW8Num10z5"/>
    <w:rsid w:val="000E7159"/>
  </w:style>
  <w:style w:type="character" w:customStyle="1" w:styleId="WW8Num10z6">
    <w:name w:val="WW8Num10z6"/>
    <w:rsid w:val="000E7159"/>
  </w:style>
  <w:style w:type="character" w:customStyle="1" w:styleId="WW8Num10z7">
    <w:name w:val="WW8Num10z7"/>
    <w:rsid w:val="000E7159"/>
  </w:style>
  <w:style w:type="character" w:customStyle="1" w:styleId="WW8Num10z8">
    <w:name w:val="WW8Num10z8"/>
    <w:rsid w:val="000E7159"/>
  </w:style>
  <w:style w:type="character" w:customStyle="1" w:styleId="WW8Num6z3">
    <w:name w:val="WW8Num6z3"/>
    <w:rsid w:val="000E7159"/>
  </w:style>
  <w:style w:type="character" w:customStyle="1" w:styleId="WW8Num6z4">
    <w:name w:val="WW8Num6z4"/>
    <w:rsid w:val="000E7159"/>
  </w:style>
  <w:style w:type="character" w:customStyle="1" w:styleId="WW8Num6z5">
    <w:name w:val="WW8Num6z5"/>
    <w:rsid w:val="000E7159"/>
  </w:style>
  <w:style w:type="character" w:customStyle="1" w:styleId="WW8Num6z6">
    <w:name w:val="WW8Num6z6"/>
    <w:rsid w:val="000E7159"/>
  </w:style>
  <w:style w:type="character" w:customStyle="1" w:styleId="WW8Num6z7">
    <w:name w:val="WW8Num6z7"/>
    <w:rsid w:val="000E7159"/>
  </w:style>
  <w:style w:type="character" w:customStyle="1" w:styleId="WW8Num6z8">
    <w:name w:val="WW8Num6z8"/>
    <w:rsid w:val="000E7159"/>
  </w:style>
  <w:style w:type="character" w:customStyle="1" w:styleId="WW8Num7z2">
    <w:name w:val="WW8Num7z2"/>
    <w:rsid w:val="000E7159"/>
    <w:rPr>
      <w:rFonts w:ascii="Wingdings" w:hAnsi="Wingdings" w:cs="Wingdings"/>
      <w:sz w:val="20"/>
      <w:szCs w:val="20"/>
    </w:rPr>
  </w:style>
  <w:style w:type="character" w:customStyle="1" w:styleId="WW8Num7z3">
    <w:name w:val="WW8Num7z3"/>
    <w:rsid w:val="000E7159"/>
    <w:rPr>
      <w:rFonts w:ascii="Symbol" w:hAnsi="Symbol" w:cs="Symbol"/>
      <w:sz w:val="20"/>
      <w:szCs w:val="20"/>
    </w:rPr>
  </w:style>
  <w:style w:type="character" w:customStyle="1" w:styleId="WW8Num7z4">
    <w:name w:val="WW8Num7z4"/>
    <w:rsid w:val="000E7159"/>
  </w:style>
  <w:style w:type="character" w:customStyle="1" w:styleId="WW8Num7z5">
    <w:name w:val="WW8Num7z5"/>
    <w:rsid w:val="000E7159"/>
  </w:style>
  <w:style w:type="character" w:customStyle="1" w:styleId="WW8Num7z6">
    <w:name w:val="WW8Num7z6"/>
    <w:rsid w:val="000E7159"/>
  </w:style>
  <w:style w:type="character" w:customStyle="1" w:styleId="WW8Num7z7">
    <w:name w:val="WW8Num7z7"/>
    <w:rsid w:val="000E7159"/>
  </w:style>
  <w:style w:type="character" w:customStyle="1" w:styleId="WW8Num7z8">
    <w:name w:val="WW8Num7z8"/>
    <w:rsid w:val="000E7159"/>
  </w:style>
  <w:style w:type="character" w:customStyle="1" w:styleId="WW8Num11z1">
    <w:name w:val="WW8Num11z1"/>
    <w:rsid w:val="000E7159"/>
  </w:style>
  <w:style w:type="character" w:customStyle="1" w:styleId="WW8Num12z1">
    <w:name w:val="WW8Num12z1"/>
    <w:rsid w:val="000E7159"/>
  </w:style>
  <w:style w:type="character" w:customStyle="1" w:styleId="WW8Num12z2">
    <w:name w:val="WW8Num12z2"/>
    <w:rsid w:val="000E7159"/>
  </w:style>
  <w:style w:type="character" w:customStyle="1" w:styleId="WW8Num12z3">
    <w:name w:val="WW8Num12z3"/>
    <w:rsid w:val="000E7159"/>
  </w:style>
  <w:style w:type="character" w:customStyle="1" w:styleId="WW8Num12z4">
    <w:name w:val="WW8Num12z4"/>
    <w:rsid w:val="000E7159"/>
  </w:style>
  <w:style w:type="character" w:customStyle="1" w:styleId="WW8Num12z5">
    <w:name w:val="WW8Num12z5"/>
    <w:rsid w:val="000E7159"/>
  </w:style>
  <w:style w:type="character" w:customStyle="1" w:styleId="WW8Num12z6">
    <w:name w:val="WW8Num12z6"/>
    <w:rsid w:val="000E7159"/>
  </w:style>
  <w:style w:type="character" w:customStyle="1" w:styleId="WW8Num12z7">
    <w:name w:val="WW8Num12z7"/>
    <w:rsid w:val="000E7159"/>
  </w:style>
  <w:style w:type="character" w:customStyle="1" w:styleId="WW8Num12z8">
    <w:name w:val="WW8Num12z8"/>
    <w:rsid w:val="000E7159"/>
  </w:style>
  <w:style w:type="character" w:customStyle="1" w:styleId="WW8Num6z2">
    <w:name w:val="WW8Num6z2"/>
    <w:rsid w:val="000E7159"/>
  </w:style>
  <w:style w:type="character" w:customStyle="1" w:styleId="WW8Num11z2">
    <w:name w:val="WW8Num11z2"/>
    <w:rsid w:val="000E7159"/>
  </w:style>
  <w:style w:type="character" w:customStyle="1" w:styleId="WW8Num11z3">
    <w:name w:val="WW8Num11z3"/>
    <w:rsid w:val="000E7159"/>
  </w:style>
  <w:style w:type="character" w:customStyle="1" w:styleId="WW8Num11z4">
    <w:name w:val="WW8Num11z4"/>
    <w:rsid w:val="000E7159"/>
  </w:style>
  <w:style w:type="character" w:customStyle="1" w:styleId="WW8Num11z5">
    <w:name w:val="WW8Num11z5"/>
    <w:rsid w:val="000E7159"/>
  </w:style>
  <w:style w:type="character" w:customStyle="1" w:styleId="WW8Num11z6">
    <w:name w:val="WW8Num11z6"/>
    <w:rsid w:val="000E7159"/>
  </w:style>
  <w:style w:type="character" w:customStyle="1" w:styleId="WW8Num11z7">
    <w:name w:val="WW8Num11z7"/>
    <w:rsid w:val="000E7159"/>
  </w:style>
  <w:style w:type="character" w:customStyle="1" w:styleId="WW8Num11z8">
    <w:name w:val="WW8Num11z8"/>
    <w:rsid w:val="000E7159"/>
  </w:style>
  <w:style w:type="character" w:customStyle="1" w:styleId="WW-WW8Num1ztrue">
    <w:name w:val="WW-WW8Num1ztrue"/>
    <w:rsid w:val="000E7159"/>
  </w:style>
  <w:style w:type="character" w:customStyle="1" w:styleId="WW-WW8Num1ztrue1">
    <w:name w:val="WW-WW8Num1ztrue1"/>
    <w:rsid w:val="000E7159"/>
  </w:style>
  <w:style w:type="character" w:customStyle="1" w:styleId="WW-WW8Num1ztrue2">
    <w:name w:val="WW-WW8Num1ztrue2"/>
    <w:rsid w:val="000E7159"/>
  </w:style>
  <w:style w:type="character" w:customStyle="1" w:styleId="WW-WW8Num1ztrue3">
    <w:name w:val="WW-WW8Num1ztrue3"/>
    <w:rsid w:val="000E7159"/>
  </w:style>
  <w:style w:type="character" w:customStyle="1" w:styleId="WW-WW8Num1ztrue4">
    <w:name w:val="WW-WW8Num1ztrue4"/>
    <w:rsid w:val="000E7159"/>
  </w:style>
  <w:style w:type="character" w:customStyle="1" w:styleId="WW-WW8Num1ztrue5">
    <w:name w:val="WW-WW8Num1ztrue5"/>
    <w:rsid w:val="000E7159"/>
  </w:style>
  <w:style w:type="character" w:customStyle="1" w:styleId="WW-WW8Num1ztrue6">
    <w:name w:val="WW-WW8Num1ztrue6"/>
    <w:rsid w:val="000E7159"/>
  </w:style>
  <w:style w:type="character" w:customStyle="1" w:styleId="WW-WW8Num2ztrue">
    <w:name w:val="WW-WW8Num2ztrue"/>
    <w:rsid w:val="000E7159"/>
  </w:style>
  <w:style w:type="character" w:customStyle="1" w:styleId="WW-WW8Num2ztrue1">
    <w:name w:val="WW-WW8Num2ztrue1"/>
    <w:rsid w:val="000E7159"/>
  </w:style>
  <w:style w:type="character" w:customStyle="1" w:styleId="WW-WW8Num2ztrue2">
    <w:name w:val="WW-WW8Num2ztrue2"/>
    <w:rsid w:val="000E7159"/>
  </w:style>
  <w:style w:type="character" w:customStyle="1" w:styleId="WW-WW8Num2ztrue3">
    <w:name w:val="WW-WW8Num2ztrue3"/>
    <w:rsid w:val="000E7159"/>
  </w:style>
  <w:style w:type="character" w:customStyle="1" w:styleId="WW-WW8Num2ztrue4">
    <w:name w:val="WW-WW8Num2ztrue4"/>
    <w:rsid w:val="000E7159"/>
  </w:style>
  <w:style w:type="character" w:customStyle="1" w:styleId="WW-WW8Num2ztrue5">
    <w:name w:val="WW-WW8Num2ztrue5"/>
    <w:rsid w:val="000E7159"/>
  </w:style>
  <w:style w:type="character" w:customStyle="1" w:styleId="WW-WW8Num2ztrue6">
    <w:name w:val="WW-WW8Num2ztrue6"/>
    <w:rsid w:val="000E7159"/>
  </w:style>
  <w:style w:type="character" w:customStyle="1" w:styleId="WW-WW8Num3ztrue">
    <w:name w:val="WW-WW8Num3ztrue"/>
    <w:rsid w:val="000E7159"/>
  </w:style>
  <w:style w:type="character" w:customStyle="1" w:styleId="WW-WW8Num3ztrue1">
    <w:name w:val="WW-WW8Num3ztrue1"/>
    <w:rsid w:val="000E7159"/>
  </w:style>
  <w:style w:type="character" w:customStyle="1" w:styleId="WW-WW8Num3ztrue2">
    <w:name w:val="WW-WW8Num3ztrue2"/>
    <w:rsid w:val="000E7159"/>
  </w:style>
  <w:style w:type="character" w:customStyle="1" w:styleId="WW-WW8Num3ztrue3">
    <w:name w:val="WW-WW8Num3ztrue3"/>
    <w:rsid w:val="000E7159"/>
  </w:style>
  <w:style w:type="character" w:customStyle="1" w:styleId="WW-WW8Num3ztrue4">
    <w:name w:val="WW-WW8Num3ztrue4"/>
    <w:rsid w:val="000E7159"/>
  </w:style>
  <w:style w:type="character" w:customStyle="1" w:styleId="WW-WW8Num4ztrue">
    <w:name w:val="WW-WW8Num4ztrue"/>
    <w:rsid w:val="000E7159"/>
  </w:style>
  <w:style w:type="character" w:customStyle="1" w:styleId="WW-WW8Num4ztrue1">
    <w:name w:val="WW-WW8Num4ztrue1"/>
    <w:rsid w:val="000E7159"/>
  </w:style>
  <w:style w:type="character" w:customStyle="1" w:styleId="WW-WW8Num4ztrue2">
    <w:name w:val="WW-WW8Num4ztrue2"/>
    <w:rsid w:val="000E7159"/>
  </w:style>
  <w:style w:type="character" w:customStyle="1" w:styleId="WW-WW8Num4ztrue3">
    <w:name w:val="WW-WW8Num4ztrue3"/>
    <w:rsid w:val="000E7159"/>
  </w:style>
  <w:style w:type="character" w:customStyle="1" w:styleId="WW-WW8Num4ztrue4">
    <w:name w:val="WW-WW8Num4ztrue4"/>
    <w:rsid w:val="000E7159"/>
  </w:style>
  <w:style w:type="character" w:customStyle="1" w:styleId="WW-WW8Num5ztrue">
    <w:name w:val="WW-WW8Num5ztrue"/>
    <w:rsid w:val="000E7159"/>
  </w:style>
  <w:style w:type="character" w:customStyle="1" w:styleId="WW-WW8Num5ztrue1">
    <w:name w:val="WW-WW8Num5ztrue1"/>
    <w:rsid w:val="000E7159"/>
  </w:style>
  <w:style w:type="character" w:customStyle="1" w:styleId="WW-WW8Num5ztrue2">
    <w:name w:val="WW-WW8Num5ztrue2"/>
    <w:rsid w:val="000E7159"/>
  </w:style>
  <w:style w:type="character" w:customStyle="1" w:styleId="WW-WW8Num5ztrue3">
    <w:name w:val="WW-WW8Num5ztrue3"/>
    <w:rsid w:val="000E7159"/>
  </w:style>
  <w:style w:type="character" w:customStyle="1" w:styleId="WW-WW8Num5ztrue4">
    <w:name w:val="WW-WW8Num5ztrue4"/>
    <w:rsid w:val="000E7159"/>
  </w:style>
  <w:style w:type="character" w:customStyle="1" w:styleId="WW-WW8Num5ztrue5">
    <w:name w:val="WW-WW8Num5ztrue5"/>
    <w:rsid w:val="000E7159"/>
  </w:style>
  <w:style w:type="character" w:customStyle="1" w:styleId="WW8Num6ztrue">
    <w:name w:val="WW8Num6ztrue"/>
    <w:rsid w:val="000E7159"/>
  </w:style>
  <w:style w:type="character" w:customStyle="1" w:styleId="Absatz-Standardschriftart">
    <w:name w:val="Absatz-Standardschriftart"/>
    <w:rsid w:val="000E7159"/>
  </w:style>
  <w:style w:type="character" w:customStyle="1" w:styleId="Fontepargpadro3">
    <w:name w:val="Fonte parág. padrão3"/>
    <w:rsid w:val="000E7159"/>
  </w:style>
  <w:style w:type="character" w:customStyle="1" w:styleId="Fontepargpadro2">
    <w:name w:val="Fonte parág. padrão2"/>
    <w:rsid w:val="000E7159"/>
  </w:style>
  <w:style w:type="character" w:customStyle="1" w:styleId="WW8NumSt2z0">
    <w:name w:val="WW8NumSt2z0"/>
    <w:rsid w:val="000E7159"/>
    <w:rPr>
      <w:rFonts w:ascii="Times New Roman" w:hAnsi="Times New Roman" w:cs="Times New Roman"/>
    </w:rPr>
  </w:style>
  <w:style w:type="character" w:customStyle="1" w:styleId="WW8NumSt3z0">
    <w:name w:val="WW8NumSt3z0"/>
    <w:rsid w:val="000E7159"/>
    <w:rPr>
      <w:rFonts w:ascii="Times New Roman" w:hAnsi="Times New Roman" w:cs="Times New Roman"/>
    </w:rPr>
  </w:style>
  <w:style w:type="character" w:customStyle="1" w:styleId="WW8NumSt4z0">
    <w:name w:val="WW8NumSt4z0"/>
    <w:rsid w:val="000E7159"/>
    <w:rPr>
      <w:rFonts w:ascii="Times New Roman" w:hAnsi="Times New Roman" w:cs="Times New Roman"/>
    </w:rPr>
  </w:style>
  <w:style w:type="character" w:customStyle="1" w:styleId="WW8NumSt6z0">
    <w:name w:val="WW8NumSt6z0"/>
    <w:rsid w:val="000E7159"/>
    <w:rPr>
      <w:rFonts w:ascii="Times New Roman" w:hAnsi="Times New Roman" w:cs="Times New Roman"/>
    </w:rPr>
  </w:style>
  <w:style w:type="character" w:customStyle="1" w:styleId="WW8NumSt7z0">
    <w:name w:val="WW8NumSt7z0"/>
    <w:rsid w:val="000E7159"/>
    <w:rPr>
      <w:rFonts w:ascii="Times New Roman" w:hAnsi="Times New Roman" w:cs="Times New Roman"/>
    </w:rPr>
  </w:style>
  <w:style w:type="character" w:customStyle="1" w:styleId="WW8NumSt8z0">
    <w:name w:val="WW8NumSt8z0"/>
    <w:rsid w:val="000E7159"/>
    <w:rPr>
      <w:rFonts w:ascii="Times New Roman" w:hAnsi="Times New Roman" w:cs="Times New Roman"/>
    </w:rPr>
  </w:style>
  <w:style w:type="character" w:customStyle="1" w:styleId="WW8NumSt9z0">
    <w:name w:val="WW8NumSt9z0"/>
    <w:rsid w:val="000E7159"/>
    <w:rPr>
      <w:rFonts w:ascii="Times New Roman" w:hAnsi="Times New Roman" w:cs="Times New Roman"/>
    </w:rPr>
  </w:style>
  <w:style w:type="character" w:customStyle="1" w:styleId="WW8NumSt10z0">
    <w:name w:val="WW8NumSt10z0"/>
    <w:rsid w:val="000E7159"/>
    <w:rPr>
      <w:rFonts w:ascii="Times New Roman" w:hAnsi="Times New Roman" w:cs="Times New Roman"/>
    </w:rPr>
  </w:style>
  <w:style w:type="character" w:customStyle="1" w:styleId="WW8NumSt11z0">
    <w:name w:val="WW8NumSt11z0"/>
    <w:rsid w:val="000E7159"/>
    <w:rPr>
      <w:rFonts w:ascii="Times New Roman" w:hAnsi="Times New Roman" w:cs="Times New Roman"/>
    </w:rPr>
  </w:style>
  <w:style w:type="character" w:customStyle="1" w:styleId="WW8NumSt12z0">
    <w:name w:val="WW8NumSt12z0"/>
    <w:rsid w:val="000E7159"/>
    <w:rPr>
      <w:rFonts w:ascii="Times New Roman" w:hAnsi="Times New Roman" w:cs="Times New Roman"/>
    </w:rPr>
  </w:style>
  <w:style w:type="character" w:customStyle="1" w:styleId="Fontepargpadro1">
    <w:name w:val="Fonte parág. padrão1"/>
    <w:rsid w:val="000E7159"/>
  </w:style>
  <w:style w:type="character" w:customStyle="1" w:styleId="WW-Absatz-Standardschriftart">
    <w:name w:val="WW-Absatz-Standardschriftart"/>
    <w:rsid w:val="000E7159"/>
    <w:rPr>
      <w:sz w:val="20"/>
      <w:szCs w:val="20"/>
    </w:rPr>
  </w:style>
  <w:style w:type="character" w:customStyle="1" w:styleId="Absatz-Standardschriftart1">
    <w:name w:val="Absatz-Standardschriftart1"/>
    <w:rsid w:val="000E7159"/>
    <w:rPr>
      <w:sz w:val="20"/>
      <w:szCs w:val="20"/>
    </w:rPr>
  </w:style>
  <w:style w:type="character" w:customStyle="1" w:styleId="WW-Absatz-Standardschriftart1">
    <w:name w:val="WW-Absatz-Standardschriftart1"/>
    <w:rsid w:val="000E7159"/>
    <w:rPr>
      <w:sz w:val="20"/>
      <w:szCs w:val="20"/>
    </w:rPr>
  </w:style>
  <w:style w:type="character" w:customStyle="1" w:styleId="WW-Absatz-Standardschriftart11">
    <w:name w:val="WW-Absatz-Standardschriftart11"/>
    <w:rsid w:val="000E7159"/>
    <w:rPr>
      <w:sz w:val="20"/>
      <w:szCs w:val="20"/>
    </w:rPr>
  </w:style>
  <w:style w:type="character" w:customStyle="1" w:styleId="WW8Num9z2">
    <w:name w:val="WW8Num9z2"/>
    <w:rsid w:val="000E7159"/>
    <w:rPr>
      <w:rFonts w:ascii="Wingdings" w:hAnsi="Wingdings" w:cs="Wingdings"/>
      <w:sz w:val="20"/>
      <w:szCs w:val="20"/>
    </w:rPr>
  </w:style>
  <w:style w:type="character" w:customStyle="1" w:styleId="WW8Num9z3">
    <w:name w:val="WW8Num9z3"/>
    <w:rsid w:val="000E7159"/>
    <w:rPr>
      <w:rFonts w:ascii="Symbol" w:hAnsi="Symbol" w:cs="Symbol"/>
      <w:sz w:val="20"/>
      <w:szCs w:val="20"/>
    </w:rPr>
  </w:style>
  <w:style w:type="character" w:customStyle="1" w:styleId="WW8Num13z2">
    <w:name w:val="WW8Num13z2"/>
    <w:rsid w:val="000E7159"/>
    <w:rPr>
      <w:rFonts w:ascii="Wingdings" w:hAnsi="Wingdings" w:cs="Wingdings"/>
      <w:sz w:val="20"/>
      <w:szCs w:val="20"/>
    </w:rPr>
  </w:style>
  <w:style w:type="character" w:customStyle="1" w:styleId="WW8Num13z3">
    <w:name w:val="WW8Num13z3"/>
    <w:rsid w:val="000E7159"/>
    <w:rPr>
      <w:rFonts w:ascii="Symbol" w:hAnsi="Symbol" w:cs="Symbol"/>
      <w:sz w:val="20"/>
      <w:szCs w:val="20"/>
    </w:rPr>
  </w:style>
  <w:style w:type="character" w:customStyle="1" w:styleId="WW8Num15z2">
    <w:name w:val="WW8Num15z2"/>
    <w:rsid w:val="000E7159"/>
    <w:rPr>
      <w:rFonts w:ascii="Wingdings" w:hAnsi="Wingdings" w:cs="Wingdings"/>
      <w:sz w:val="20"/>
      <w:szCs w:val="20"/>
    </w:rPr>
  </w:style>
  <w:style w:type="character" w:customStyle="1" w:styleId="WW8Num15z3">
    <w:name w:val="WW8Num15z3"/>
    <w:rsid w:val="000E7159"/>
    <w:rPr>
      <w:rFonts w:ascii="Symbol" w:hAnsi="Symbol" w:cs="Symbol"/>
      <w:sz w:val="20"/>
      <w:szCs w:val="20"/>
    </w:rPr>
  </w:style>
  <w:style w:type="character" w:customStyle="1" w:styleId="WW8Num16z1">
    <w:name w:val="WW8Num16z1"/>
    <w:rsid w:val="000E7159"/>
    <w:rPr>
      <w:rFonts w:ascii="Courier New" w:hAnsi="Courier New" w:cs="Courier New"/>
      <w:sz w:val="20"/>
      <w:szCs w:val="20"/>
    </w:rPr>
  </w:style>
  <w:style w:type="character" w:customStyle="1" w:styleId="WW8Num16z2">
    <w:name w:val="WW8Num16z2"/>
    <w:rsid w:val="000E7159"/>
    <w:rPr>
      <w:rFonts w:ascii="Wingdings" w:hAnsi="Wingdings" w:cs="Wingdings"/>
      <w:sz w:val="20"/>
      <w:szCs w:val="20"/>
    </w:rPr>
  </w:style>
  <w:style w:type="character" w:customStyle="1" w:styleId="WW8Num16z3">
    <w:name w:val="WW8Num16z3"/>
    <w:rsid w:val="000E7159"/>
    <w:rPr>
      <w:rFonts w:ascii="Symbol" w:hAnsi="Symbol" w:cs="Symbol"/>
      <w:sz w:val="20"/>
      <w:szCs w:val="20"/>
    </w:rPr>
  </w:style>
  <w:style w:type="character" w:customStyle="1" w:styleId="Marcadores">
    <w:name w:val="Marcadores"/>
    <w:rsid w:val="000E7159"/>
    <w:rPr>
      <w:rFonts w:ascii="StarSymbol" w:eastAsia="StarSymbol" w:hAnsi="StarSymbol" w:cs="StarSymbol"/>
      <w:sz w:val="18"/>
      <w:szCs w:val="18"/>
    </w:rPr>
  </w:style>
  <w:style w:type="character" w:customStyle="1" w:styleId="Smbolosdenumerao">
    <w:name w:val="Símbolos de numeração"/>
    <w:rsid w:val="000E7159"/>
    <w:rPr>
      <w:rFonts w:ascii="Arial" w:hAnsi="Arial" w:cs="Arial"/>
      <w:b/>
      <w:bCs/>
      <w:sz w:val="18"/>
      <w:szCs w:val="18"/>
    </w:rPr>
  </w:style>
  <w:style w:type="character" w:styleId="HiperlinkVisitado">
    <w:name w:val="FollowedHyperlink"/>
    <w:rsid w:val="000E7159"/>
    <w:rPr>
      <w:color w:val="800080"/>
      <w:u w:val="single"/>
    </w:rPr>
  </w:style>
  <w:style w:type="character" w:customStyle="1" w:styleId="Marcas">
    <w:name w:val="Marcas"/>
    <w:rsid w:val="000E7159"/>
    <w:rPr>
      <w:rFonts w:ascii="OpenSymbol" w:eastAsia="OpenSymbol" w:hAnsi="OpenSymbol" w:cs="OpenSymbol"/>
    </w:rPr>
  </w:style>
  <w:style w:type="character" w:customStyle="1" w:styleId="Fontepargpadro7">
    <w:name w:val="Fonte parág. padrão7"/>
    <w:rsid w:val="000E7159"/>
  </w:style>
  <w:style w:type="character" w:customStyle="1" w:styleId="WW8Num20z2">
    <w:name w:val="WW8Num20z2"/>
    <w:rsid w:val="000E7159"/>
  </w:style>
  <w:style w:type="character" w:customStyle="1" w:styleId="WW8Num20z3">
    <w:name w:val="WW8Num20z3"/>
    <w:rsid w:val="000E7159"/>
  </w:style>
  <w:style w:type="character" w:customStyle="1" w:styleId="WW8Num20z4">
    <w:name w:val="WW8Num20z4"/>
    <w:rsid w:val="000E7159"/>
  </w:style>
  <w:style w:type="character" w:customStyle="1" w:styleId="WW8Num20z5">
    <w:name w:val="WW8Num20z5"/>
    <w:rsid w:val="000E7159"/>
  </w:style>
  <w:style w:type="character" w:customStyle="1" w:styleId="WW8Num20z6">
    <w:name w:val="WW8Num20z6"/>
    <w:rsid w:val="000E7159"/>
  </w:style>
  <w:style w:type="character" w:customStyle="1" w:styleId="WW8Num20z7">
    <w:name w:val="WW8Num20z7"/>
    <w:rsid w:val="000E7159"/>
  </w:style>
  <w:style w:type="character" w:customStyle="1" w:styleId="WW8Num20z8">
    <w:name w:val="WW8Num20z8"/>
    <w:rsid w:val="000E7159"/>
  </w:style>
  <w:style w:type="character" w:customStyle="1" w:styleId="WW8Num17z1">
    <w:name w:val="WW8Num17z1"/>
    <w:rsid w:val="000E7159"/>
    <w:rPr>
      <w:rFonts w:ascii="OpenSymbol" w:hAnsi="OpenSymbol" w:cs="OpenSymbol"/>
    </w:rPr>
  </w:style>
  <w:style w:type="paragraph" w:customStyle="1" w:styleId="Ttulo20">
    <w:name w:val="Título2"/>
    <w:basedOn w:val="Normal"/>
    <w:next w:val="Corpodetexto"/>
    <w:rsid w:val="000E7159"/>
    <w:pPr>
      <w:keepNext/>
      <w:suppressAutoHyphens/>
      <w:spacing w:before="240" w:after="120"/>
    </w:pPr>
    <w:rPr>
      <w:rFonts w:ascii="Arial" w:eastAsia="Lucida Sans Unicode" w:hAnsi="Arial" w:cs="Tahoma"/>
      <w:kern w:val="1"/>
      <w:sz w:val="28"/>
      <w:szCs w:val="28"/>
      <w:lang w:eastAsia="zh-CN"/>
    </w:rPr>
  </w:style>
  <w:style w:type="paragraph" w:styleId="Lista">
    <w:name w:val="List"/>
    <w:basedOn w:val="Corpodetexto"/>
    <w:rsid w:val="000E7159"/>
  </w:style>
  <w:style w:type="paragraph" w:styleId="Legenda">
    <w:name w:val="caption"/>
    <w:basedOn w:val="Normal"/>
    <w:qFormat/>
    <w:rsid w:val="000E7159"/>
    <w:pPr>
      <w:suppressLineNumbers/>
      <w:suppressAutoHyphens/>
      <w:spacing w:before="120" w:after="120"/>
    </w:pPr>
    <w:rPr>
      <w:rFonts w:cs="Tahoma"/>
      <w:i/>
      <w:iCs/>
      <w:kern w:val="1"/>
      <w:lang w:eastAsia="zh-CN"/>
    </w:rPr>
  </w:style>
  <w:style w:type="paragraph" w:customStyle="1" w:styleId="ndice">
    <w:name w:val="Índice"/>
    <w:basedOn w:val="WW-Padro"/>
    <w:rsid w:val="000E7159"/>
    <w:pPr>
      <w:suppressLineNumbers/>
    </w:pPr>
  </w:style>
  <w:style w:type="paragraph" w:customStyle="1" w:styleId="Ttulo10">
    <w:name w:val="Título1"/>
    <w:basedOn w:val="Normal"/>
    <w:next w:val="Corpodetexto"/>
    <w:rsid w:val="000E7159"/>
    <w:pPr>
      <w:keepNext/>
      <w:suppressAutoHyphens/>
      <w:spacing w:before="240" w:after="120"/>
    </w:pPr>
    <w:rPr>
      <w:rFonts w:ascii="Arial" w:eastAsia="Arial Unicode MS" w:hAnsi="Arial" w:cs="Mangal"/>
      <w:kern w:val="1"/>
      <w:sz w:val="28"/>
      <w:szCs w:val="28"/>
      <w:lang w:eastAsia="zh-CN"/>
    </w:rPr>
  </w:style>
  <w:style w:type="paragraph" w:customStyle="1" w:styleId="WW-Ttulo">
    <w:name w:val="WW-Título"/>
    <w:basedOn w:val="WW-Padro"/>
    <w:next w:val="Subttulo"/>
    <w:rsid w:val="000E7159"/>
    <w:pPr>
      <w:keepNext/>
      <w:spacing w:before="240" w:after="120"/>
      <w:jc w:val="center"/>
    </w:pPr>
    <w:rPr>
      <w:rFonts w:ascii="Arial" w:eastAsia="Lucida Sans Unicode" w:hAnsi="Arial" w:cs="Tahoma"/>
      <w:b/>
      <w:bCs/>
      <w:sz w:val="28"/>
      <w:szCs w:val="28"/>
    </w:rPr>
  </w:style>
  <w:style w:type="paragraph" w:customStyle="1" w:styleId="Legenda1">
    <w:name w:val="Legenda1"/>
    <w:basedOn w:val="WW-Padro"/>
    <w:next w:val="WW-Padro"/>
    <w:rsid w:val="000E7159"/>
    <w:pPr>
      <w:ind w:firstLine="142"/>
      <w:jc w:val="right"/>
    </w:pPr>
    <w:rPr>
      <w:rFonts w:ascii="Arial" w:hAnsi="Arial" w:cs="Arial"/>
      <w:b/>
      <w:bCs/>
    </w:rPr>
  </w:style>
  <w:style w:type="paragraph" w:customStyle="1" w:styleId="Recuodecorpodetexto21">
    <w:name w:val="Recuo de corpo de texto 21"/>
    <w:basedOn w:val="WW-Padro"/>
    <w:rsid w:val="000E7159"/>
    <w:pPr>
      <w:ind w:firstLine="510"/>
      <w:jc w:val="both"/>
    </w:pPr>
    <w:rPr>
      <w:b/>
      <w:bCs/>
      <w:i/>
      <w:iCs/>
      <w:sz w:val="28"/>
      <w:szCs w:val="28"/>
    </w:rPr>
  </w:style>
  <w:style w:type="paragraph" w:customStyle="1" w:styleId="Estruturadodocumento1">
    <w:name w:val="Estrutura do documento1"/>
    <w:basedOn w:val="WW-Padro"/>
    <w:rsid w:val="000E7159"/>
    <w:pPr>
      <w:shd w:val="clear" w:color="auto" w:fill="00007F"/>
    </w:pPr>
    <w:rPr>
      <w:rFonts w:ascii="Tahoma" w:hAnsi="Tahoma" w:cs="Tahoma"/>
    </w:rPr>
  </w:style>
  <w:style w:type="paragraph" w:customStyle="1" w:styleId="Recuodecorpodetexto31">
    <w:name w:val="Recuo de corpo de texto 31"/>
    <w:basedOn w:val="WW-Padro"/>
    <w:rsid w:val="000E7159"/>
    <w:pPr>
      <w:spacing w:line="360" w:lineRule="auto"/>
      <w:ind w:left="1134" w:hanging="1134"/>
      <w:jc w:val="both"/>
    </w:pPr>
    <w:rPr>
      <w:sz w:val="28"/>
      <w:szCs w:val="28"/>
    </w:rPr>
  </w:style>
  <w:style w:type="paragraph" w:customStyle="1" w:styleId="Corpodetexto31">
    <w:name w:val="Corpo de texto 31"/>
    <w:basedOn w:val="WW-Padro"/>
    <w:rsid w:val="000E7159"/>
    <w:pPr>
      <w:jc w:val="both"/>
    </w:pPr>
    <w:rPr>
      <w:rFonts w:ascii="Arial" w:hAnsi="Arial" w:cs="Arial"/>
      <w:sz w:val="24"/>
      <w:szCs w:val="24"/>
    </w:rPr>
  </w:style>
  <w:style w:type="paragraph" w:customStyle="1" w:styleId="TextosemFormatao1">
    <w:name w:val="Texto sem Formatação1"/>
    <w:basedOn w:val="WW-Padro"/>
    <w:rsid w:val="000E7159"/>
    <w:rPr>
      <w:rFonts w:ascii="Courier New" w:hAnsi="Courier New" w:cs="Courier New"/>
    </w:rPr>
  </w:style>
  <w:style w:type="paragraph" w:customStyle="1" w:styleId="xl24">
    <w:name w:val="xl24"/>
    <w:basedOn w:val="WW-Padro"/>
    <w:rsid w:val="000E7159"/>
    <w:pPr>
      <w:pBdr>
        <w:bottom w:val="single" w:sz="4" w:space="0" w:color="000000"/>
        <w:right w:val="single" w:sz="8" w:space="0" w:color="000000"/>
      </w:pBdr>
      <w:spacing w:before="100" w:after="100"/>
      <w:jc w:val="center"/>
    </w:pPr>
    <w:rPr>
      <w:sz w:val="22"/>
      <w:szCs w:val="22"/>
    </w:rPr>
  </w:style>
  <w:style w:type="paragraph" w:customStyle="1" w:styleId="WW-Corpodetexto2">
    <w:name w:val="WW-Corpo de texto 2"/>
    <w:basedOn w:val="WW-Padro"/>
    <w:rsid w:val="000E7159"/>
    <w:rPr>
      <w:rFonts w:ascii="Arial" w:hAnsi="Arial" w:cs="Arial"/>
      <w:color w:val="000000"/>
      <w:sz w:val="24"/>
      <w:szCs w:val="24"/>
    </w:rPr>
  </w:style>
  <w:style w:type="paragraph" w:customStyle="1" w:styleId="WW-Corpodetexto21">
    <w:name w:val="WW-Corpo de texto 21"/>
    <w:basedOn w:val="WW-Padro"/>
    <w:rsid w:val="000E7159"/>
    <w:pPr>
      <w:jc w:val="both"/>
    </w:pPr>
    <w:rPr>
      <w:sz w:val="24"/>
      <w:szCs w:val="24"/>
    </w:rPr>
  </w:style>
  <w:style w:type="paragraph" w:customStyle="1" w:styleId="Textoembloco1">
    <w:name w:val="Texto em bloco1"/>
    <w:basedOn w:val="WW-Padro"/>
    <w:rsid w:val="000E7159"/>
    <w:pPr>
      <w:ind w:left="-142" w:right="51"/>
      <w:jc w:val="both"/>
    </w:pPr>
    <w:rPr>
      <w:b/>
      <w:bCs/>
      <w:color w:val="000000"/>
    </w:rPr>
  </w:style>
  <w:style w:type="paragraph" w:customStyle="1" w:styleId="WW-Corpodetexto3">
    <w:name w:val="WW-Corpo de texto 3"/>
    <w:basedOn w:val="WW-Padro"/>
    <w:rsid w:val="000E7159"/>
    <w:pPr>
      <w:jc w:val="both"/>
    </w:pPr>
    <w:rPr>
      <w:rFonts w:ascii="Arial" w:hAnsi="Arial" w:cs="Arial"/>
      <w:sz w:val="24"/>
      <w:szCs w:val="24"/>
    </w:rPr>
  </w:style>
  <w:style w:type="paragraph" w:customStyle="1" w:styleId="LO-Normal">
    <w:name w:val="LO-Normal"/>
    <w:rsid w:val="000E7159"/>
    <w:pPr>
      <w:widowControl w:val="0"/>
      <w:suppressAutoHyphens/>
      <w:autoSpaceDE w:val="0"/>
      <w:spacing w:after="0"/>
      <w:jc w:val="left"/>
    </w:pPr>
    <w:rPr>
      <w:rFonts w:ascii="TimesNewRoman" w:eastAsia="Arial" w:hAnsi="TimesNewRoman" w:cs="TimesNewRoman"/>
      <w:kern w:val="1"/>
      <w:sz w:val="20"/>
      <w:szCs w:val="20"/>
      <w:lang w:eastAsia="zh-CN"/>
    </w:rPr>
  </w:style>
  <w:style w:type="paragraph" w:customStyle="1" w:styleId="WW-ContedodaTabela11">
    <w:name w:val="WW-Conteúdo da Tabela11"/>
    <w:basedOn w:val="Corpodetexto"/>
    <w:rsid w:val="000E7159"/>
    <w:pPr>
      <w:suppressLineNumbers/>
      <w:spacing w:after="120"/>
      <w:jc w:val="left"/>
    </w:pPr>
    <w:rPr>
      <w:i w:val="0"/>
      <w:iCs w:val="0"/>
      <w:sz w:val="24"/>
      <w:szCs w:val="24"/>
    </w:rPr>
  </w:style>
  <w:style w:type="paragraph" w:customStyle="1" w:styleId="Textopadro">
    <w:name w:val="Texto padrão"/>
    <w:basedOn w:val="WW-Padro"/>
    <w:rsid w:val="000E7159"/>
    <w:rPr>
      <w:sz w:val="24"/>
      <w:szCs w:val="24"/>
      <w:lang w:val="en-US"/>
    </w:rPr>
  </w:style>
  <w:style w:type="paragraph" w:customStyle="1" w:styleId="Contedodetabela">
    <w:name w:val="Conteúdo de tabela"/>
    <w:basedOn w:val="Normal"/>
    <w:rsid w:val="000E7159"/>
    <w:pPr>
      <w:suppressLineNumbers/>
      <w:suppressAutoHyphens/>
    </w:pPr>
    <w:rPr>
      <w:kern w:val="1"/>
      <w:sz w:val="20"/>
      <w:szCs w:val="20"/>
      <w:lang w:eastAsia="zh-CN"/>
    </w:rPr>
  </w:style>
  <w:style w:type="paragraph" w:customStyle="1" w:styleId="Contedodoquadro">
    <w:name w:val="Conteúdo do quadro"/>
    <w:basedOn w:val="Corpodetexto"/>
    <w:rsid w:val="000E7159"/>
  </w:style>
  <w:style w:type="paragraph" w:customStyle="1" w:styleId="TxBrc2">
    <w:name w:val="TxBr_c2"/>
    <w:basedOn w:val="Normal"/>
    <w:rsid w:val="000E7159"/>
    <w:pPr>
      <w:widowControl w:val="0"/>
      <w:suppressAutoHyphens/>
      <w:autoSpaceDE w:val="0"/>
      <w:spacing w:line="240" w:lineRule="atLeast"/>
      <w:jc w:val="center"/>
    </w:pPr>
    <w:rPr>
      <w:kern w:val="1"/>
      <w:lang w:val="en-US" w:eastAsia="zh-CN"/>
    </w:rPr>
  </w:style>
  <w:style w:type="paragraph" w:customStyle="1" w:styleId="western">
    <w:name w:val="western"/>
    <w:basedOn w:val="Normal"/>
    <w:rsid w:val="000E7159"/>
    <w:pPr>
      <w:spacing w:before="100" w:after="119"/>
    </w:pPr>
    <w:rPr>
      <w:kern w:val="1"/>
      <w:lang w:eastAsia="zh-CN"/>
    </w:rPr>
  </w:style>
  <w:style w:type="paragraph" w:customStyle="1" w:styleId="Commarcadores21">
    <w:name w:val="Com marcadores 21"/>
    <w:basedOn w:val="Normal"/>
    <w:rsid w:val="000E7159"/>
    <w:pPr>
      <w:suppressAutoHyphens/>
      <w:ind w:left="566" w:hanging="283"/>
    </w:pPr>
    <w:rPr>
      <w:kern w:val="1"/>
      <w:sz w:val="20"/>
      <w:szCs w:val="20"/>
      <w:lang w:eastAsia="zh-CN"/>
    </w:rPr>
  </w:style>
  <w:style w:type="paragraph" w:customStyle="1" w:styleId="TextosemFormatao2">
    <w:name w:val="Texto sem Formatação2"/>
    <w:basedOn w:val="Normal"/>
    <w:rsid w:val="000E7159"/>
    <w:pPr>
      <w:suppressAutoHyphens/>
    </w:pPr>
    <w:rPr>
      <w:rFonts w:ascii="Courier New" w:hAnsi="Courier New" w:cs="Courier New"/>
      <w:kern w:val="1"/>
      <w:sz w:val="20"/>
      <w:szCs w:val="20"/>
      <w:lang w:eastAsia="zh-CN"/>
    </w:rPr>
  </w:style>
  <w:style w:type="paragraph" w:customStyle="1" w:styleId="Corpodetexto32">
    <w:name w:val="Corpo de texto 32"/>
    <w:basedOn w:val="Normal"/>
    <w:rsid w:val="000E7159"/>
    <w:pPr>
      <w:suppressAutoHyphens/>
      <w:jc w:val="both"/>
    </w:pPr>
    <w:rPr>
      <w:rFonts w:ascii="Arial" w:hAnsi="Arial" w:cs="Arial"/>
      <w:kern w:val="1"/>
      <w:sz w:val="20"/>
      <w:szCs w:val="20"/>
      <w:lang w:eastAsia="zh-CN"/>
    </w:rPr>
  </w:style>
  <w:style w:type="paragraph" w:customStyle="1" w:styleId="Normal2">
    <w:name w:val="Normal2"/>
    <w:rsid w:val="000E7159"/>
    <w:pPr>
      <w:suppressAutoHyphens/>
      <w:spacing w:after="0" w:line="100" w:lineRule="atLeast"/>
      <w:jc w:val="left"/>
    </w:pPr>
    <w:rPr>
      <w:rFonts w:ascii="Times New Roman" w:eastAsia="Arial" w:hAnsi="Times New Roman" w:cs="Times New Roman"/>
      <w:kern w:val="1"/>
      <w:sz w:val="20"/>
      <w:szCs w:val="20"/>
      <w:lang w:eastAsia="zh-CN"/>
    </w:rPr>
  </w:style>
  <w:style w:type="paragraph" w:customStyle="1" w:styleId="Textoembloco2">
    <w:name w:val="Texto em bloco2"/>
    <w:basedOn w:val="Normal"/>
    <w:rsid w:val="000E7159"/>
    <w:pPr>
      <w:suppressAutoHyphens/>
      <w:ind w:left="426" w:right="49" w:hanging="426"/>
    </w:pPr>
    <w:rPr>
      <w:rFonts w:ascii="Arial" w:hAnsi="Arial" w:cs="Arial"/>
      <w:bCs/>
      <w:kern w:val="1"/>
      <w:sz w:val="20"/>
      <w:szCs w:val="20"/>
      <w:lang w:eastAsia="zh-CN"/>
    </w:rPr>
  </w:style>
  <w:style w:type="paragraph" w:customStyle="1" w:styleId="Standard">
    <w:name w:val="Standard"/>
    <w:rsid w:val="000E7159"/>
    <w:pPr>
      <w:widowControl w:val="0"/>
      <w:suppressAutoHyphens/>
      <w:spacing w:after="0"/>
      <w:jc w:val="left"/>
      <w:textAlignment w:val="baseline"/>
    </w:pPr>
    <w:rPr>
      <w:rFonts w:ascii="Times New Roman" w:eastAsia="SimSun" w:hAnsi="Times New Roman" w:cs="Times New Roman"/>
      <w:kern w:val="1"/>
      <w:sz w:val="24"/>
      <w:szCs w:val="24"/>
      <w:lang w:eastAsia="zh-CN" w:bidi="hi-IN"/>
    </w:rPr>
  </w:style>
  <w:style w:type="paragraph" w:customStyle="1" w:styleId="Standarduser">
    <w:name w:val="Standard (user)"/>
    <w:rsid w:val="000E7159"/>
    <w:pPr>
      <w:widowControl w:val="0"/>
      <w:suppressAutoHyphens/>
      <w:spacing w:after="0"/>
      <w:jc w:val="left"/>
      <w:textAlignment w:val="baseline"/>
    </w:pPr>
    <w:rPr>
      <w:rFonts w:ascii="Times New Roman" w:eastAsia="Lucida Sans Unicode" w:hAnsi="Times New Roman" w:cs="Times New Roman"/>
      <w:kern w:val="1"/>
      <w:sz w:val="24"/>
      <w:szCs w:val="24"/>
      <w:lang w:eastAsia="zh-CN" w:bidi="hi-IN"/>
    </w:rPr>
  </w:style>
  <w:style w:type="character" w:customStyle="1" w:styleId="escolhida">
    <w:name w:val="escolhida"/>
    <w:rsid w:val="000E7159"/>
  </w:style>
  <w:style w:type="paragraph" w:customStyle="1" w:styleId="Edital">
    <w:name w:val="Edital"/>
    <w:basedOn w:val="Normal"/>
    <w:rsid w:val="000E7159"/>
    <w:pPr>
      <w:suppressAutoHyphens/>
      <w:spacing w:before="56" w:after="113"/>
      <w:jc w:val="both"/>
    </w:pPr>
    <w:rPr>
      <w:rFonts w:ascii="Century Gothic" w:hAnsi="Century Gothic"/>
      <w:color w:val="000000"/>
      <w:szCs w:val="20"/>
      <w:lang w:eastAsia="ar-SA"/>
    </w:rPr>
  </w:style>
  <w:style w:type="paragraph" w:customStyle="1" w:styleId="Clausula">
    <w:name w:val="Clausula"/>
    <w:basedOn w:val="Normal"/>
    <w:rsid w:val="000E7159"/>
    <w:pPr>
      <w:tabs>
        <w:tab w:val="left" w:pos="1247"/>
        <w:tab w:val="left" w:pos="1587"/>
        <w:tab w:val="left" w:pos="1871"/>
      </w:tabs>
      <w:suppressAutoHyphens/>
      <w:spacing w:before="226" w:after="170"/>
    </w:pPr>
    <w:rPr>
      <w:rFonts w:ascii="Arial" w:hAnsi="Arial"/>
      <w:color w:val="000000"/>
      <w:sz w:val="22"/>
      <w:szCs w:val="20"/>
      <w:lang w:eastAsia="ar-SA"/>
    </w:rPr>
  </w:style>
  <w:style w:type="character" w:styleId="nfase">
    <w:name w:val="Emphasis"/>
    <w:uiPriority w:val="20"/>
    <w:qFormat/>
    <w:rsid w:val="00494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2/Lei/L14438.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Decreto-Lei/Del5452.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04-2006/2004/Mpv/232.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04-2006/2004/Mpv/232.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oter" Target="footer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leis/L4090.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42963</Words>
  <Characters>232004</Characters>
  <Application>Microsoft Office Word</Application>
  <DocSecurity>0</DocSecurity>
  <Lines>1933</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274419</CharactersWithSpaces>
  <SharedDoc>false</SharedDoc>
  <HLinks>
    <vt:vector size="408" baseType="variant">
      <vt:variant>
        <vt:i4>1704152</vt:i4>
      </vt:variant>
      <vt:variant>
        <vt:i4>212</vt:i4>
      </vt:variant>
      <vt:variant>
        <vt:i4>0</vt:i4>
      </vt:variant>
      <vt:variant>
        <vt:i4>5</vt:i4>
      </vt:variant>
      <vt:variant>
        <vt:lpwstr>https://www.planalto.gov.br/ccivil_03/_ato2011-2014/2011/lei/l12527.htm</vt:lpwstr>
      </vt:variant>
      <vt:variant>
        <vt:lpwstr>art8§2</vt:lpwstr>
      </vt:variant>
      <vt:variant>
        <vt:i4>2228323</vt:i4>
      </vt:variant>
      <vt:variant>
        <vt:i4>209</vt:i4>
      </vt:variant>
      <vt:variant>
        <vt:i4>0</vt:i4>
      </vt:variant>
      <vt:variant>
        <vt:i4>5</vt:i4>
      </vt:variant>
      <vt:variant>
        <vt:lpwstr>http://www.planalto.gov.br/ccivil_03/_ato2019-2022/2021/lei/L14133.htm</vt:lpwstr>
      </vt:variant>
      <vt:variant>
        <vt:lpwstr>art94</vt:lpwstr>
      </vt:variant>
      <vt:variant>
        <vt:i4>4980850</vt:i4>
      </vt:variant>
      <vt:variant>
        <vt:i4>206</vt:i4>
      </vt:variant>
      <vt:variant>
        <vt:i4>0</vt:i4>
      </vt:variant>
      <vt:variant>
        <vt:i4>5</vt:i4>
      </vt:variant>
      <vt:variant>
        <vt:lpwstr>https://www.planalto.gov.br/ccivil_03/leis/l8078compilado.htm</vt:lpwstr>
      </vt:variant>
      <vt:variant>
        <vt:lpwstr/>
      </vt:variant>
      <vt:variant>
        <vt:i4>6881398</vt:i4>
      </vt:variant>
      <vt:variant>
        <vt:i4>203</vt:i4>
      </vt:variant>
      <vt:variant>
        <vt:i4>0</vt:i4>
      </vt:variant>
      <vt:variant>
        <vt:i4>5</vt:i4>
      </vt:variant>
      <vt:variant>
        <vt:lpwstr>http://www.planalto.gov.br/ccivil_03/_ato2019-2022/2021/lei/L14133.htm</vt:lpwstr>
      </vt:variant>
      <vt:variant>
        <vt:lpwstr/>
      </vt:variant>
      <vt:variant>
        <vt:i4>1835088</vt:i4>
      </vt:variant>
      <vt:variant>
        <vt:i4>200</vt:i4>
      </vt:variant>
      <vt:variant>
        <vt:i4>0</vt:i4>
      </vt:variant>
      <vt:variant>
        <vt:i4>5</vt:i4>
      </vt:variant>
      <vt:variant>
        <vt:lpwstr>http://www.planalto.gov.br/ccivil_03/_ato2019-2022/2021/lei/L14133.htm</vt:lpwstr>
      </vt:variant>
      <vt:variant>
        <vt:lpwstr>art136</vt:lpwstr>
      </vt:variant>
      <vt:variant>
        <vt:i4>1966161</vt:i4>
      </vt:variant>
      <vt:variant>
        <vt:i4>197</vt:i4>
      </vt:variant>
      <vt:variant>
        <vt:i4>0</vt:i4>
      </vt:variant>
      <vt:variant>
        <vt:i4>5</vt:i4>
      </vt:variant>
      <vt:variant>
        <vt:lpwstr>http://www.planalto.gov.br/ccivil_03/_ato2019-2022/2021/lei/L14133.htm</vt:lpwstr>
      </vt:variant>
      <vt:variant>
        <vt:lpwstr>art124</vt:lpwstr>
      </vt:variant>
      <vt:variant>
        <vt:i4>1769552</vt:i4>
      </vt:variant>
      <vt:variant>
        <vt:i4>194</vt:i4>
      </vt:variant>
      <vt:variant>
        <vt:i4>0</vt:i4>
      </vt:variant>
      <vt:variant>
        <vt:i4>5</vt:i4>
      </vt:variant>
      <vt:variant>
        <vt:lpwstr>http://www.planalto.gov.br/ccivil_03/_ato2019-2022/2021/lei/L14133.htm</vt:lpwstr>
      </vt:variant>
      <vt:variant>
        <vt:lpwstr>art131</vt:lpwstr>
      </vt:variant>
      <vt:variant>
        <vt:i4>1179728</vt:i4>
      </vt:variant>
      <vt:variant>
        <vt:i4>191</vt:i4>
      </vt:variant>
      <vt:variant>
        <vt:i4>0</vt:i4>
      </vt:variant>
      <vt:variant>
        <vt:i4>5</vt:i4>
      </vt:variant>
      <vt:variant>
        <vt:lpwstr>http://www.planalto.gov.br/ccivil_03/_ato2019-2022/2021/lei/L14133.htm</vt:lpwstr>
      </vt:variant>
      <vt:variant>
        <vt:lpwstr>art138</vt:lpwstr>
      </vt:variant>
      <vt:variant>
        <vt:i4>1900624</vt:i4>
      </vt:variant>
      <vt:variant>
        <vt:i4>188</vt:i4>
      </vt:variant>
      <vt:variant>
        <vt:i4>0</vt:i4>
      </vt:variant>
      <vt:variant>
        <vt:i4>5</vt:i4>
      </vt:variant>
      <vt:variant>
        <vt:lpwstr>http://www.planalto.gov.br/ccivil_03/_ato2019-2022/2021/lei/L14133.htm</vt:lpwstr>
      </vt:variant>
      <vt:variant>
        <vt:lpwstr>art137</vt:lpwstr>
      </vt:variant>
      <vt:variant>
        <vt:i4>1638485</vt:i4>
      </vt:variant>
      <vt:variant>
        <vt:i4>185</vt:i4>
      </vt:variant>
      <vt:variant>
        <vt:i4>0</vt:i4>
      </vt:variant>
      <vt:variant>
        <vt:i4>5</vt:i4>
      </vt:variant>
      <vt:variant>
        <vt:lpwstr>http://www.planalto.gov.br/ccivil_03/_ato2019-2022/2021/lei/L14133.htm</vt:lpwstr>
      </vt:variant>
      <vt:variant>
        <vt:lpwstr>art163</vt:lpwstr>
      </vt:variant>
      <vt:variant>
        <vt:i4>1769557</vt:i4>
      </vt:variant>
      <vt:variant>
        <vt:i4>182</vt:i4>
      </vt:variant>
      <vt:variant>
        <vt:i4>0</vt:i4>
      </vt:variant>
      <vt:variant>
        <vt:i4>5</vt:i4>
      </vt:variant>
      <vt:variant>
        <vt:lpwstr>http://www.planalto.gov.br/ccivil_03/_ato2019-2022/2021/lei/L14133.htm</vt:lpwstr>
      </vt:variant>
      <vt:variant>
        <vt:lpwstr>art161</vt:lpwstr>
      </vt:variant>
      <vt:variant>
        <vt:i4>1704021</vt:i4>
      </vt:variant>
      <vt:variant>
        <vt:i4>179</vt:i4>
      </vt:variant>
      <vt:variant>
        <vt:i4>0</vt:i4>
      </vt:variant>
      <vt:variant>
        <vt:i4>5</vt:i4>
      </vt:variant>
      <vt:variant>
        <vt:lpwstr>http://www.planalto.gov.br/ccivil_03/_ato2019-2022/2021/lei/L14133.htm</vt:lpwstr>
      </vt:variant>
      <vt:variant>
        <vt:lpwstr>art160</vt:lpwstr>
      </vt:variant>
      <vt:variant>
        <vt:i4>1245270</vt:i4>
      </vt:variant>
      <vt:variant>
        <vt:i4>176</vt:i4>
      </vt:variant>
      <vt:variant>
        <vt:i4>0</vt:i4>
      </vt:variant>
      <vt:variant>
        <vt:i4>5</vt:i4>
      </vt:variant>
      <vt:variant>
        <vt:lpwstr>http://www.planalto.gov.br/ccivil_03/_ato2019-2022/2021/lei/L14133.htm</vt:lpwstr>
      </vt:variant>
      <vt:variant>
        <vt:lpwstr>art159</vt:lpwstr>
      </vt:variant>
      <vt:variant>
        <vt:i4>6684774</vt:i4>
      </vt:variant>
      <vt:variant>
        <vt:i4>173</vt:i4>
      </vt:variant>
      <vt:variant>
        <vt:i4>0</vt:i4>
      </vt:variant>
      <vt:variant>
        <vt:i4>5</vt:i4>
      </vt:variant>
      <vt:variant>
        <vt:lpwstr>https://www.planalto.gov.br/ccivil_03/_ato2011-2014/2013/lei/l12846.htm</vt:lpwstr>
      </vt:variant>
      <vt:variant>
        <vt:lpwstr/>
      </vt:variant>
      <vt:variant>
        <vt:i4>6881398</vt:i4>
      </vt:variant>
      <vt:variant>
        <vt:i4>170</vt:i4>
      </vt:variant>
      <vt:variant>
        <vt:i4>0</vt:i4>
      </vt:variant>
      <vt:variant>
        <vt:i4>5</vt:i4>
      </vt:variant>
      <vt:variant>
        <vt:lpwstr>http://www.planalto.gov.br/ccivil_03/_ato2019-2022/2021/lei/L14133.htm</vt:lpwstr>
      </vt:variant>
      <vt:variant>
        <vt:lpwstr/>
      </vt:variant>
      <vt:variant>
        <vt:i4>2949361</vt:i4>
      </vt:variant>
      <vt:variant>
        <vt:i4>167</vt:i4>
      </vt:variant>
      <vt:variant>
        <vt:i4>0</vt:i4>
      </vt:variant>
      <vt:variant>
        <vt:i4>5</vt:i4>
      </vt:variant>
      <vt:variant>
        <vt:lpwstr>http://www.planalto.gov.br/ccivil_03/_ato2019-2022/2021/lei/L14133.htm</vt:lpwstr>
      </vt:variant>
      <vt:variant>
        <vt:lpwstr>art156§1</vt:lpwstr>
      </vt:variant>
      <vt:variant>
        <vt:i4>1179734</vt:i4>
      </vt:variant>
      <vt:variant>
        <vt:i4>164</vt:i4>
      </vt:variant>
      <vt:variant>
        <vt:i4>0</vt:i4>
      </vt:variant>
      <vt:variant>
        <vt:i4>5</vt:i4>
      </vt:variant>
      <vt:variant>
        <vt:lpwstr>http://www.planalto.gov.br/ccivil_03/_ato2019-2022/2021/lei/L14133.htm</vt:lpwstr>
      </vt:variant>
      <vt:variant>
        <vt:lpwstr>art158</vt:lpwstr>
      </vt:variant>
      <vt:variant>
        <vt:i4>2359537</vt:i4>
      </vt:variant>
      <vt:variant>
        <vt:i4>161</vt:i4>
      </vt:variant>
      <vt:variant>
        <vt:i4>0</vt:i4>
      </vt:variant>
      <vt:variant>
        <vt:i4>5</vt:i4>
      </vt:variant>
      <vt:variant>
        <vt:lpwstr>http://www.planalto.gov.br/ccivil_03/_ato2019-2022/2021/lei/L14133.htm</vt:lpwstr>
      </vt:variant>
      <vt:variant>
        <vt:lpwstr>art156§8</vt:lpwstr>
      </vt:variant>
      <vt:variant>
        <vt:i4>1900630</vt:i4>
      </vt:variant>
      <vt:variant>
        <vt:i4>158</vt:i4>
      </vt:variant>
      <vt:variant>
        <vt:i4>0</vt:i4>
      </vt:variant>
      <vt:variant>
        <vt:i4>5</vt:i4>
      </vt:variant>
      <vt:variant>
        <vt:lpwstr>http://www.planalto.gov.br/ccivil_03/_ato2019-2022/2021/lei/L14133.htm</vt:lpwstr>
      </vt:variant>
      <vt:variant>
        <vt:lpwstr>art157</vt:lpwstr>
      </vt:variant>
      <vt:variant>
        <vt:i4>2818289</vt:i4>
      </vt:variant>
      <vt:variant>
        <vt:i4>155</vt:i4>
      </vt:variant>
      <vt:variant>
        <vt:i4>0</vt:i4>
      </vt:variant>
      <vt:variant>
        <vt:i4>5</vt:i4>
      </vt:variant>
      <vt:variant>
        <vt:lpwstr>http://www.planalto.gov.br/ccivil_03/_ato2019-2022/2021/lei/L14133.htm</vt:lpwstr>
      </vt:variant>
      <vt:variant>
        <vt:lpwstr>art156§7</vt:lpwstr>
      </vt:variant>
      <vt:variant>
        <vt:i4>2425073</vt:i4>
      </vt:variant>
      <vt:variant>
        <vt:i4>152</vt:i4>
      </vt:variant>
      <vt:variant>
        <vt:i4>0</vt:i4>
      </vt:variant>
      <vt:variant>
        <vt:i4>5</vt:i4>
      </vt:variant>
      <vt:variant>
        <vt:lpwstr>http://www.planalto.gov.br/ccivil_03/_ato2019-2022/2021/lei/L14133.htm</vt:lpwstr>
      </vt:variant>
      <vt:variant>
        <vt:lpwstr>art156§9</vt:lpwstr>
      </vt:variant>
      <vt:variant>
        <vt:i4>2687217</vt:i4>
      </vt:variant>
      <vt:variant>
        <vt:i4>149</vt:i4>
      </vt:variant>
      <vt:variant>
        <vt:i4>0</vt:i4>
      </vt:variant>
      <vt:variant>
        <vt:i4>5</vt:i4>
      </vt:variant>
      <vt:variant>
        <vt:lpwstr>http://www.planalto.gov.br/ccivil_03/_ato2019-2022/2021/lei/L14133.htm</vt:lpwstr>
      </vt:variant>
      <vt:variant>
        <vt:lpwstr>art156§5</vt:lpwstr>
      </vt:variant>
      <vt:variant>
        <vt:i4>2621681</vt:i4>
      </vt:variant>
      <vt:variant>
        <vt:i4>146</vt:i4>
      </vt:variant>
      <vt:variant>
        <vt:i4>0</vt:i4>
      </vt:variant>
      <vt:variant>
        <vt:i4>5</vt:i4>
      </vt:variant>
      <vt:variant>
        <vt:lpwstr>http://www.planalto.gov.br/ccivil_03/_ato2019-2022/2021/lei/L14133.htm</vt:lpwstr>
      </vt:variant>
      <vt:variant>
        <vt:lpwstr>art156§4</vt:lpwstr>
      </vt:variant>
      <vt:variant>
        <vt:i4>3014897</vt:i4>
      </vt:variant>
      <vt:variant>
        <vt:i4>143</vt:i4>
      </vt:variant>
      <vt:variant>
        <vt:i4>0</vt:i4>
      </vt:variant>
      <vt:variant>
        <vt:i4>5</vt:i4>
      </vt:variant>
      <vt:variant>
        <vt:lpwstr>http://www.planalto.gov.br/ccivil_03/_ato2019-2022/2021/lei/L14133.htm</vt:lpwstr>
      </vt:variant>
      <vt:variant>
        <vt:lpwstr>art156§2</vt:lpwstr>
      </vt:variant>
      <vt:variant>
        <vt:i4>6881398</vt:i4>
      </vt:variant>
      <vt:variant>
        <vt:i4>140</vt:i4>
      </vt:variant>
      <vt:variant>
        <vt:i4>0</vt:i4>
      </vt:variant>
      <vt:variant>
        <vt:i4>5</vt:i4>
      </vt:variant>
      <vt:variant>
        <vt:lpwstr>http://www.planalto.gov.br/ccivil_03/_ato2019-2022/2021/lei/L14133.htm</vt:lpwstr>
      </vt:variant>
      <vt:variant>
        <vt:lpwstr/>
      </vt:variant>
      <vt:variant>
        <vt:i4>9109577</vt:i4>
      </vt:variant>
      <vt:variant>
        <vt:i4>137</vt:i4>
      </vt:variant>
      <vt:variant>
        <vt:i4>0</vt:i4>
      </vt:variant>
      <vt:variant>
        <vt:i4>5</vt:i4>
      </vt:variant>
      <vt:variant>
        <vt:lpwstr>https://www.planalto.gov.br/ccivil_03/_ato2015-2018/2018/lei/l13709.htm</vt:lpwstr>
      </vt:variant>
      <vt:variant>
        <vt:lpwstr>art26§1</vt:lpwstr>
      </vt:variant>
      <vt:variant>
        <vt:i4>7077994</vt:i4>
      </vt:variant>
      <vt:variant>
        <vt:i4>134</vt:i4>
      </vt:variant>
      <vt:variant>
        <vt:i4>0</vt:i4>
      </vt:variant>
      <vt:variant>
        <vt:i4>5</vt:i4>
      </vt:variant>
      <vt:variant>
        <vt:lpwstr>https://www.planalto.gov.br/ccivil_03/_ato2015-2018/2018/lei/l13709.htm</vt:lpwstr>
      </vt:variant>
      <vt:variant>
        <vt:lpwstr/>
      </vt:variant>
      <vt:variant>
        <vt:i4>3080319</vt:i4>
      </vt:variant>
      <vt:variant>
        <vt:i4>131</vt:i4>
      </vt:variant>
      <vt:variant>
        <vt:i4>0</vt:i4>
      </vt:variant>
      <vt:variant>
        <vt:i4>5</vt:i4>
      </vt:variant>
      <vt:variant>
        <vt:lpwstr>https://www.planalto.gov.br/ccivil_03/_ato2015-2018/2018/lei/l13709.htm</vt:lpwstr>
      </vt:variant>
      <vt:variant>
        <vt:lpwstr>art16</vt:lpwstr>
      </vt:variant>
      <vt:variant>
        <vt:i4>3080319</vt:i4>
      </vt:variant>
      <vt:variant>
        <vt:i4>128</vt:i4>
      </vt:variant>
      <vt:variant>
        <vt:i4>0</vt:i4>
      </vt:variant>
      <vt:variant>
        <vt:i4>5</vt:i4>
      </vt:variant>
      <vt:variant>
        <vt:lpwstr>https://www.planalto.gov.br/ccivil_03/_ato2015-2018/2018/lei/l13709.htm</vt:lpwstr>
      </vt:variant>
      <vt:variant>
        <vt:lpwstr>art15</vt:lpwstr>
      </vt:variant>
      <vt:variant>
        <vt:i4>2621567</vt:i4>
      </vt:variant>
      <vt:variant>
        <vt:i4>125</vt:i4>
      </vt:variant>
      <vt:variant>
        <vt:i4>0</vt:i4>
      </vt:variant>
      <vt:variant>
        <vt:i4>5</vt:i4>
      </vt:variant>
      <vt:variant>
        <vt:lpwstr>https://www.planalto.gov.br/ccivil_03/_ato2015-2018/2018/lei/l13709.htm</vt:lpwstr>
      </vt:variant>
      <vt:variant>
        <vt:lpwstr>art6</vt:lpwstr>
      </vt:variant>
      <vt:variant>
        <vt:i4>7077994</vt:i4>
      </vt:variant>
      <vt:variant>
        <vt:i4>122</vt:i4>
      </vt:variant>
      <vt:variant>
        <vt:i4>0</vt:i4>
      </vt:variant>
      <vt:variant>
        <vt:i4>5</vt:i4>
      </vt:variant>
      <vt:variant>
        <vt:lpwstr>https://www.planalto.gov.br/ccivil_03/_ato2015-2018/2018/lei/l13709.htm</vt:lpwstr>
      </vt:variant>
      <vt:variant>
        <vt:lpwstr/>
      </vt:variant>
      <vt:variant>
        <vt:i4>589914</vt:i4>
      </vt:variant>
      <vt:variant>
        <vt:i4>119</vt:i4>
      </vt:variant>
      <vt:variant>
        <vt:i4>0</vt:i4>
      </vt:variant>
      <vt:variant>
        <vt:i4>5</vt:i4>
      </vt:variant>
      <vt:variant>
        <vt:lpwstr>https://www.planalto.gov.br/ccivil_03/_Ato2004-2006/2004/Mpv/232.htm</vt:lpwstr>
      </vt:variant>
      <vt:variant>
        <vt:lpwstr>art5</vt:lpwstr>
      </vt:variant>
      <vt:variant>
        <vt:i4>589914</vt:i4>
      </vt:variant>
      <vt:variant>
        <vt:i4>116</vt:i4>
      </vt:variant>
      <vt:variant>
        <vt:i4>0</vt:i4>
      </vt:variant>
      <vt:variant>
        <vt:i4>5</vt:i4>
      </vt:variant>
      <vt:variant>
        <vt:lpwstr>https://www.planalto.gov.br/ccivil_03/_Ato2004-2006/2004/Mpv/232.htm</vt:lpwstr>
      </vt:variant>
      <vt:variant>
        <vt:lpwstr>art5</vt:lpwstr>
      </vt:variant>
      <vt:variant>
        <vt:i4>3014772</vt:i4>
      </vt:variant>
      <vt:variant>
        <vt:i4>113</vt:i4>
      </vt:variant>
      <vt:variant>
        <vt:i4>0</vt:i4>
      </vt:variant>
      <vt:variant>
        <vt:i4>5</vt:i4>
      </vt:variant>
      <vt:variant>
        <vt:lpwstr>https://www.planalto.gov.br/ccivil_03/_Ato2019-2022/2022/Lei/L14438.htm</vt:lpwstr>
      </vt:variant>
      <vt:variant>
        <vt:lpwstr>art14</vt:lpwstr>
      </vt:variant>
      <vt:variant>
        <vt:i4>786475</vt:i4>
      </vt:variant>
      <vt:variant>
        <vt:i4>110</vt:i4>
      </vt:variant>
      <vt:variant>
        <vt:i4>0</vt:i4>
      </vt:variant>
      <vt:variant>
        <vt:i4>5</vt:i4>
      </vt:variant>
      <vt:variant>
        <vt:lpwstr>https://www.planalto.gov.br/ccivil_03/leis/L4090.htm</vt:lpwstr>
      </vt:variant>
      <vt:variant>
        <vt:lpwstr/>
      </vt:variant>
      <vt:variant>
        <vt:i4>4718648</vt:i4>
      </vt:variant>
      <vt:variant>
        <vt:i4>107</vt:i4>
      </vt:variant>
      <vt:variant>
        <vt:i4>0</vt:i4>
      </vt:variant>
      <vt:variant>
        <vt:i4>5</vt:i4>
      </vt:variant>
      <vt:variant>
        <vt:lpwstr>https://www.planalto.gov.br/ccivil_03/Decreto-Lei/Del5452.htm</vt:lpwstr>
      </vt:variant>
      <vt:variant>
        <vt:lpwstr/>
      </vt:variant>
      <vt:variant>
        <vt:i4>7471209</vt:i4>
      </vt:variant>
      <vt:variant>
        <vt:i4>98</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95</vt:i4>
      </vt:variant>
      <vt:variant>
        <vt:i4>0</vt:i4>
      </vt:variant>
      <vt:variant>
        <vt:i4>5</vt:i4>
      </vt:variant>
      <vt:variant>
        <vt:lpwstr>http://www.planalto.gov.br/ccivil_03/_ato2019-2022/2021/lei/L14133.htm</vt:lpwstr>
      </vt:variant>
      <vt:variant>
        <vt:lpwstr>art156§5</vt:lpwstr>
      </vt:variant>
      <vt:variant>
        <vt:i4>6881398</vt:i4>
      </vt:variant>
      <vt:variant>
        <vt:i4>92</vt:i4>
      </vt:variant>
      <vt:variant>
        <vt:i4>0</vt:i4>
      </vt:variant>
      <vt:variant>
        <vt:i4>5</vt:i4>
      </vt:variant>
      <vt:variant>
        <vt:lpwstr>http://www.planalto.gov.br/ccivil_03/_ato2019-2022/2021/lei/L14133.htm</vt:lpwstr>
      </vt:variant>
      <vt:variant>
        <vt:lpwstr/>
      </vt:variant>
      <vt:variant>
        <vt:i4>2162803</vt:i4>
      </vt:variant>
      <vt:variant>
        <vt:i4>89</vt:i4>
      </vt:variant>
      <vt:variant>
        <vt:i4>0</vt:i4>
      </vt:variant>
      <vt:variant>
        <vt:i4>5</vt:i4>
      </vt:variant>
      <vt:variant>
        <vt:lpwstr>https://www.planalto.gov.br/ccivil_03/_ato2011-2014/2013/lei/l12846.htm</vt:lpwstr>
      </vt:variant>
      <vt:variant>
        <vt:lpwstr>art5</vt:lpwstr>
      </vt:variant>
      <vt:variant>
        <vt:i4>9240660</vt:i4>
      </vt:variant>
      <vt:variant>
        <vt:i4>86</vt:i4>
      </vt:variant>
      <vt:variant>
        <vt:i4>0</vt:i4>
      </vt:variant>
      <vt:variant>
        <vt:i4>5</vt:i4>
      </vt:variant>
      <vt:variant>
        <vt:lpwstr>http://www.planalto.gov.br/ccivil_03/_ato2019-2022/2021/lei/L14133.htm</vt:lpwstr>
      </vt:variant>
      <vt:variant>
        <vt:lpwstr>art17§1</vt:lpwstr>
      </vt:variant>
      <vt:variant>
        <vt:i4>2031701</vt:i4>
      </vt:variant>
      <vt:variant>
        <vt:i4>83</vt:i4>
      </vt:variant>
      <vt:variant>
        <vt:i4>0</vt:i4>
      </vt:variant>
      <vt:variant>
        <vt:i4>5</vt:i4>
      </vt:variant>
      <vt:variant>
        <vt:lpwstr>http://www.planalto.gov.br/ccivil_03/_ato2019-2022/2021/lei/L14133.htm</vt:lpwstr>
      </vt:variant>
      <vt:variant>
        <vt:lpwstr>art165</vt:lpwstr>
      </vt:variant>
      <vt:variant>
        <vt:i4>65632</vt:i4>
      </vt:variant>
      <vt:variant>
        <vt:i4>80</vt:i4>
      </vt:variant>
      <vt:variant>
        <vt:i4>0</vt:i4>
      </vt:variant>
      <vt:variant>
        <vt:i4>5</vt:i4>
      </vt:variant>
      <vt:variant>
        <vt:lpwstr>mailto:licitacao@cisamusep.org.br</vt:lpwstr>
      </vt:variant>
      <vt:variant>
        <vt:lpwstr/>
      </vt:variant>
      <vt:variant>
        <vt:i4>3276924</vt:i4>
      </vt:variant>
      <vt:variant>
        <vt:i4>77</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74</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71</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68</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65</vt:i4>
      </vt:variant>
      <vt:variant>
        <vt:i4>0</vt:i4>
      </vt:variant>
      <vt:variant>
        <vt:i4>5</vt:i4>
      </vt:variant>
      <vt:variant>
        <vt:lpwstr>https://www.planalto.gov.br/ccivil_03/leis/l8429.htm</vt:lpwstr>
      </vt:variant>
      <vt:variant>
        <vt:lpwstr>:~:text=%C3%A0s%20seguintes%20comina%C3%A7%C3%B5es%3A-,Art.,n%C2%BA%2012.120%2C%20de%202009).</vt:lpwstr>
      </vt:variant>
      <vt:variant>
        <vt:i4>3997813</vt:i4>
      </vt:variant>
      <vt:variant>
        <vt:i4>62</vt:i4>
      </vt:variant>
      <vt:variant>
        <vt:i4>0</vt:i4>
      </vt:variant>
      <vt:variant>
        <vt:i4>5</vt:i4>
      </vt:variant>
      <vt:variant>
        <vt:lpwstr>https://portaldatransparencia.gov.br/sancoes/consulta?ordenarPor=nomeSancionado&amp;direcao=asc</vt:lpwstr>
      </vt:variant>
      <vt:variant>
        <vt:lpwstr/>
      </vt:variant>
      <vt:variant>
        <vt:i4>3997813</vt:i4>
      </vt:variant>
      <vt:variant>
        <vt:i4>59</vt:i4>
      </vt:variant>
      <vt:variant>
        <vt:i4>0</vt:i4>
      </vt:variant>
      <vt:variant>
        <vt:i4>5</vt:i4>
      </vt:variant>
      <vt:variant>
        <vt:lpwstr>https://portaldatransparencia.gov.br/sancoes/consulta?ordenarPor=nomeSancionado&amp;direcao=asc</vt:lpwstr>
      </vt:variant>
      <vt:variant>
        <vt:lpwstr/>
      </vt:variant>
      <vt:variant>
        <vt:i4>4456539</vt:i4>
      </vt:variant>
      <vt:variant>
        <vt:i4>56</vt:i4>
      </vt:variant>
      <vt:variant>
        <vt:i4>0</vt:i4>
      </vt:variant>
      <vt:variant>
        <vt:i4>5</vt:i4>
      </vt:variant>
      <vt:variant>
        <vt:lpwstr>https://www8.receita.fazenda.gov.br/SimplesNacional/aplicacoes.aspx?id=21</vt:lpwstr>
      </vt:variant>
      <vt:variant>
        <vt:lpwstr/>
      </vt:variant>
      <vt:variant>
        <vt:i4>2687009</vt:i4>
      </vt:variant>
      <vt:variant>
        <vt:i4>53</vt:i4>
      </vt:variant>
      <vt:variant>
        <vt:i4>0</vt:i4>
      </vt:variant>
      <vt:variant>
        <vt:i4>5</vt:i4>
      </vt:variant>
      <vt:variant>
        <vt:lpwstr>https://servicos.tce.pr.gov.br/tcepr/municipal/ail/ConsultarImpedidos.aspx</vt:lpwstr>
      </vt:variant>
      <vt:variant>
        <vt:lpwstr/>
      </vt:variant>
      <vt:variant>
        <vt:i4>2883682</vt:i4>
      </vt:variant>
      <vt:variant>
        <vt:i4>50</vt:i4>
      </vt:variant>
      <vt:variant>
        <vt:i4>0</vt:i4>
      </vt:variant>
      <vt:variant>
        <vt:i4>5</vt:i4>
      </vt:variant>
      <vt:variant>
        <vt:lpwstr>https://certidoes-apf.apps.tcu.gov.br/</vt:lpwstr>
      </vt:variant>
      <vt:variant>
        <vt:lpwstr/>
      </vt:variant>
      <vt:variant>
        <vt:i4>1966276</vt:i4>
      </vt:variant>
      <vt:variant>
        <vt:i4>47</vt:i4>
      </vt:variant>
      <vt:variant>
        <vt:i4>0</vt:i4>
      </vt:variant>
      <vt:variant>
        <vt:i4>5</vt:i4>
      </vt:variant>
      <vt:variant>
        <vt:lpwstr>http://www.planalto.gov.br/ccivil_03/_ato2019-2022/2021/lei/L14133.htm</vt:lpwstr>
      </vt:variant>
      <vt:variant>
        <vt:lpwstr>art4§1</vt:lpwstr>
      </vt:variant>
      <vt:variant>
        <vt:i4>4915244</vt:i4>
      </vt:variant>
      <vt:variant>
        <vt:i4>44</vt:i4>
      </vt:variant>
      <vt:variant>
        <vt:i4>0</vt:i4>
      </vt:variant>
      <vt:variant>
        <vt:i4>5</vt:i4>
      </vt:variant>
      <vt:variant>
        <vt:lpwstr>https://www.planalto.gov.br/ccivil_03/leis/lcp/lcp123.htm</vt:lpwstr>
      </vt:variant>
      <vt:variant>
        <vt:lpwstr>art42</vt:lpwstr>
      </vt:variant>
      <vt:variant>
        <vt:i4>4980780</vt:i4>
      </vt:variant>
      <vt:variant>
        <vt:i4>41</vt:i4>
      </vt:variant>
      <vt:variant>
        <vt:i4>0</vt:i4>
      </vt:variant>
      <vt:variant>
        <vt:i4>5</vt:i4>
      </vt:variant>
      <vt:variant>
        <vt:lpwstr>https://www.planalto.gov.br/ccivil_03/leis/lcp/lcp123.htm</vt:lpwstr>
      </vt:variant>
      <vt:variant>
        <vt:lpwstr>art3</vt:lpwstr>
      </vt:variant>
      <vt:variant>
        <vt:i4>2752611</vt:i4>
      </vt:variant>
      <vt:variant>
        <vt:i4>38</vt:i4>
      </vt:variant>
      <vt:variant>
        <vt:i4>0</vt:i4>
      </vt:variant>
      <vt:variant>
        <vt:i4>5</vt:i4>
      </vt:variant>
      <vt:variant>
        <vt:lpwstr>http://www.planalto.gov.br/ccivil_03/_ato2019-2022/2021/lei/L14133.htm</vt:lpwstr>
      </vt:variant>
      <vt:variant>
        <vt:lpwstr>art16</vt:lpwstr>
      </vt:variant>
      <vt:variant>
        <vt:i4>1441853</vt:i4>
      </vt:variant>
      <vt:variant>
        <vt:i4>35</vt:i4>
      </vt:variant>
      <vt:variant>
        <vt:i4>0</vt:i4>
      </vt:variant>
      <vt:variant>
        <vt:i4>5</vt:i4>
      </vt:variant>
      <vt:variant>
        <vt:lpwstr>https://www.planalto.gov.br/ccivil_03/constituicao/constituicaocompilado.htm</vt:lpwstr>
      </vt:variant>
      <vt:variant>
        <vt:lpwstr/>
      </vt:variant>
      <vt:variant>
        <vt:i4>5439528</vt:i4>
      </vt:variant>
      <vt:variant>
        <vt:i4>32</vt:i4>
      </vt:variant>
      <vt:variant>
        <vt:i4>0</vt:i4>
      </vt:variant>
      <vt:variant>
        <vt:i4>5</vt:i4>
      </vt:variant>
      <vt:variant>
        <vt:lpwstr>https://www.planalto.gov.br/ccivil_03/constituicao/constituicaocompilado.htm</vt:lpwstr>
      </vt:variant>
      <vt:variant>
        <vt:lpwstr>art7</vt:lpwstr>
      </vt:variant>
      <vt:variant>
        <vt:i4>5963867</vt:i4>
      </vt:variant>
      <vt:variant>
        <vt:i4>29</vt:i4>
      </vt:variant>
      <vt:variant>
        <vt:i4>0</vt:i4>
      </vt:variant>
      <vt:variant>
        <vt:i4>5</vt:i4>
      </vt:variant>
      <vt:variant>
        <vt:lpwstr>https://www.gov.br/compras/pt-br</vt:lpwstr>
      </vt:variant>
      <vt:variant>
        <vt:lpwstr/>
      </vt:variant>
      <vt:variant>
        <vt:i4>1441905</vt:i4>
      </vt:variant>
      <vt:variant>
        <vt:i4>26</vt:i4>
      </vt:variant>
      <vt:variant>
        <vt:i4>0</vt:i4>
      </vt:variant>
      <vt:variant>
        <vt:i4>5</vt:i4>
      </vt:variant>
      <vt:variant>
        <vt:lpwstr>https://www.gov.br/compras/pt-br/acesso-a-informacao/manuais/manual-sicaf/manual_do_sicaf__versao_final_sistema_fornecedor-1-5.pdf/view</vt:lpwstr>
      </vt:variant>
      <vt:variant>
        <vt:lpwstr/>
      </vt:variant>
      <vt:variant>
        <vt:i4>65632</vt:i4>
      </vt:variant>
      <vt:variant>
        <vt:i4>23</vt:i4>
      </vt:variant>
      <vt:variant>
        <vt:i4>0</vt:i4>
      </vt:variant>
      <vt:variant>
        <vt:i4>5</vt:i4>
      </vt:variant>
      <vt:variant>
        <vt:lpwstr>mailto:licitacao@cisamusep.org.br</vt:lpwstr>
      </vt:variant>
      <vt:variant>
        <vt:lpwstr/>
      </vt:variant>
      <vt:variant>
        <vt:i4>65632</vt:i4>
      </vt:variant>
      <vt:variant>
        <vt:i4>20</vt:i4>
      </vt:variant>
      <vt:variant>
        <vt:i4>0</vt:i4>
      </vt:variant>
      <vt:variant>
        <vt:i4>5</vt:i4>
      </vt:variant>
      <vt:variant>
        <vt:lpwstr>mailto:licitacao@cisamusep.org.br</vt:lpwstr>
      </vt:variant>
      <vt:variant>
        <vt:lpwstr/>
      </vt:variant>
      <vt:variant>
        <vt:i4>5963867</vt:i4>
      </vt:variant>
      <vt:variant>
        <vt:i4>17</vt:i4>
      </vt:variant>
      <vt:variant>
        <vt:i4>0</vt:i4>
      </vt:variant>
      <vt:variant>
        <vt:i4>5</vt:i4>
      </vt:variant>
      <vt:variant>
        <vt:lpwstr>https://www.gov.br/compras/pt-br</vt:lpwstr>
      </vt:variant>
      <vt:variant>
        <vt:lpwstr/>
      </vt:variant>
      <vt:variant>
        <vt:i4>4128831</vt:i4>
      </vt:variant>
      <vt:variant>
        <vt:i4>14</vt:i4>
      </vt:variant>
      <vt:variant>
        <vt:i4>0</vt:i4>
      </vt:variant>
      <vt:variant>
        <vt:i4>5</vt:i4>
      </vt:variant>
      <vt:variant>
        <vt:lpwstr>http://www.cisamusep.org.br/licitacao/</vt:lpwstr>
      </vt:variant>
      <vt:variant>
        <vt:lpwstr/>
      </vt:variant>
      <vt:variant>
        <vt:i4>5963867</vt:i4>
      </vt:variant>
      <vt:variant>
        <vt:i4>11</vt:i4>
      </vt:variant>
      <vt:variant>
        <vt:i4>0</vt:i4>
      </vt:variant>
      <vt:variant>
        <vt:i4>5</vt:i4>
      </vt:variant>
      <vt:variant>
        <vt:lpwstr>https://www.gov.br/compras/pt-br</vt:lpwstr>
      </vt:variant>
      <vt:variant>
        <vt:lpwstr/>
      </vt:variant>
      <vt:variant>
        <vt:i4>5963867</vt:i4>
      </vt:variant>
      <vt:variant>
        <vt:i4>8</vt:i4>
      </vt:variant>
      <vt:variant>
        <vt:i4>0</vt:i4>
      </vt:variant>
      <vt:variant>
        <vt:i4>5</vt:i4>
      </vt:variant>
      <vt:variant>
        <vt:lpwstr>https://www.gov.br/compras/pt-br</vt:lpwstr>
      </vt:variant>
      <vt:variant>
        <vt:lpwstr/>
      </vt:variant>
      <vt:variant>
        <vt:i4>5963867</vt:i4>
      </vt:variant>
      <vt:variant>
        <vt:i4>5</vt:i4>
      </vt:variant>
      <vt:variant>
        <vt:i4>0</vt:i4>
      </vt:variant>
      <vt:variant>
        <vt:i4>5</vt:i4>
      </vt:variant>
      <vt:variant>
        <vt:lpwstr>https://www.gov.br/compras/pt-br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4</cp:revision>
  <cp:lastPrinted>2025-04-29T17:28:00Z</cp:lastPrinted>
  <dcterms:created xsi:type="dcterms:W3CDTF">2025-04-29T17:29:00Z</dcterms:created>
  <dcterms:modified xsi:type="dcterms:W3CDTF">2025-04-29T18:13:00Z</dcterms:modified>
</cp:coreProperties>
</file>