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566BA" w14:textId="77777777" w:rsidR="003733EB" w:rsidRPr="00110F0D" w:rsidRDefault="003733EB" w:rsidP="007B3141">
      <w:pPr>
        <w:jc w:val="both"/>
        <w:rPr>
          <w:rFonts w:ascii="Arial" w:eastAsia="Arial Unicode MS" w:hAnsi="Arial" w:cs="Arial"/>
          <w:b/>
          <w:color w:val="000000" w:themeColor="text1"/>
          <w:sz w:val="28"/>
          <w:szCs w:val="28"/>
        </w:rPr>
      </w:pPr>
    </w:p>
    <w:p w14:paraId="02C04A1F" w14:textId="593405FE" w:rsidR="00952CE1" w:rsidRDefault="00D92C9E" w:rsidP="007B3141">
      <w:pPr>
        <w:jc w:val="center"/>
        <w:rPr>
          <w:rFonts w:ascii="Arial" w:eastAsia="Arial Unicode MS" w:hAnsi="Arial" w:cs="Arial"/>
          <w:b/>
          <w:color w:val="000000" w:themeColor="text1"/>
          <w:sz w:val="28"/>
          <w:szCs w:val="28"/>
        </w:rPr>
      </w:pPr>
      <w:r w:rsidRPr="00110F0D">
        <w:rPr>
          <w:rFonts w:ascii="Arial" w:eastAsia="Arial Unicode MS" w:hAnsi="Arial" w:cs="Arial"/>
          <w:b/>
          <w:color w:val="000000" w:themeColor="text1"/>
          <w:sz w:val="28"/>
          <w:szCs w:val="28"/>
        </w:rPr>
        <w:t>EDITAL</w:t>
      </w:r>
    </w:p>
    <w:p w14:paraId="3BD6C048" w14:textId="77777777" w:rsidR="007A6200" w:rsidRPr="00110F0D" w:rsidRDefault="007A6200" w:rsidP="007B3141">
      <w:pPr>
        <w:jc w:val="center"/>
        <w:rPr>
          <w:rFonts w:ascii="Arial" w:eastAsia="Arial Unicode MS" w:hAnsi="Arial" w:cs="Arial"/>
          <w:b/>
          <w:color w:val="000000" w:themeColor="text1"/>
          <w:sz w:val="28"/>
          <w:szCs w:val="28"/>
        </w:rPr>
      </w:pPr>
    </w:p>
    <w:p w14:paraId="25E83D5D" w14:textId="0D8FA9A8" w:rsidR="00952CE1" w:rsidRPr="004C128E" w:rsidRDefault="00952CE1" w:rsidP="007B3141">
      <w:pPr>
        <w:autoSpaceDE w:val="0"/>
        <w:autoSpaceDN w:val="0"/>
        <w:adjustRightInd w:val="0"/>
        <w:jc w:val="center"/>
        <w:rPr>
          <w:rFonts w:ascii="Arial" w:eastAsiaTheme="minorHAnsi" w:hAnsi="Arial" w:cs="Arial"/>
          <w:color w:val="000000" w:themeColor="text1"/>
          <w:sz w:val="28"/>
          <w:szCs w:val="28"/>
          <w:lang w:eastAsia="en-US"/>
        </w:rPr>
      </w:pPr>
      <w:r w:rsidRPr="004C128E">
        <w:rPr>
          <w:rFonts w:ascii="Arial" w:eastAsiaTheme="minorHAnsi" w:hAnsi="Arial" w:cs="Arial"/>
          <w:b/>
          <w:bCs/>
          <w:color w:val="000000" w:themeColor="text1"/>
          <w:sz w:val="28"/>
          <w:szCs w:val="28"/>
          <w:lang w:eastAsia="en-US"/>
        </w:rPr>
        <w:t xml:space="preserve">PREGÃO Nº </w:t>
      </w:r>
      <w:r w:rsidR="004C128E" w:rsidRPr="004C128E">
        <w:rPr>
          <w:rFonts w:ascii="Arial" w:eastAsiaTheme="minorHAnsi" w:hAnsi="Arial" w:cs="Arial"/>
          <w:b/>
          <w:bCs/>
          <w:color w:val="000000" w:themeColor="text1"/>
          <w:sz w:val="28"/>
          <w:szCs w:val="28"/>
          <w:lang w:eastAsia="en-US"/>
        </w:rPr>
        <w:t>40</w:t>
      </w:r>
      <w:r w:rsidRPr="004C128E">
        <w:rPr>
          <w:rFonts w:ascii="Arial" w:eastAsiaTheme="minorHAnsi" w:hAnsi="Arial" w:cs="Arial"/>
          <w:b/>
          <w:bCs/>
          <w:color w:val="000000" w:themeColor="text1"/>
          <w:sz w:val="28"/>
          <w:szCs w:val="28"/>
          <w:lang w:eastAsia="en-US"/>
        </w:rPr>
        <w:t>/2024</w:t>
      </w:r>
    </w:p>
    <w:p w14:paraId="0BBD3EF2" w14:textId="3C12738E" w:rsidR="00952CE1" w:rsidRPr="00110F0D" w:rsidRDefault="00952CE1" w:rsidP="007B3141">
      <w:pPr>
        <w:jc w:val="center"/>
        <w:rPr>
          <w:rFonts w:ascii="Arial" w:eastAsiaTheme="minorHAnsi" w:hAnsi="Arial" w:cs="Arial"/>
          <w:b/>
          <w:bCs/>
          <w:color w:val="000000" w:themeColor="text1"/>
          <w:sz w:val="28"/>
          <w:szCs w:val="28"/>
          <w:lang w:eastAsia="en-US"/>
        </w:rPr>
      </w:pPr>
      <w:r w:rsidRPr="004C128E">
        <w:rPr>
          <w:rFonts w:ascii="Arial" w:eastAsiaTheme="minorHAnsi" w:hAnsi="Arial" w:cs="Arial"/>
          <w:b/>
          <w:bCs/>
          <w:color w:val="000000" w:themeColor="text1"/>
          <w:sz w:val="28"/>
          <w:szCs w:val="28"/>
          <w:lang w:eastAsia="en-US"/>
        </w:rPr>
        <w:t>COMPRASGOV Nº 9</w:t>
      </w:r>
      <w:r w:rsidR="002B5E86" w:rsidRPr="004C128E">
        <w:rPr>
          <w:rFonts w:ascii="Arial" w:eastAsiaTheme="minorHAnsi" w:hAnsi="Arial" w:cs="Arial"/>
          <w:b/>
          <w:bCs/>
          <w:color w:val="000000" w:themeColor="text1"/>
          <w:sz w:val="28"/>
          <w:szCs w:val="28"/>
          <w:lang w:eastAsia="en-US"/>
        </w:rPr>
        <w:t>0</w:t>
      </w:r>
      <w:r w:rsidR="004359F6" w:rsidRPr="004C128E">
        <w:rPr>
          <w:rFonts w:ascii="Arial" w:eastAsiaTheme="minorHAnsi" w:hAnsi="Arial" w:cs="Arial"/>
          <w:b/>
          <w:bCs/>
          <w:color w:val="000000" w:themeColor="text1"/>
          <w:sz w:val="28"/>
          <w:szCs w:val="28"/>
          <w:lang w:eastAsia="en-US"/>
        </w:rPr>
        <w:t>0</w:t>
      </w:r>
      <w:r w:rsidR="004C128E" w:rsidRPr="004C128E">
        <w:rPr>
          <w:rFonts w:ascii="Arial" w:eastAsiaTheme="minorHAnsi" w:hAnsi="Arial" w:cs="Arial"/>
          <w:b/>
          <w:bCs/>
          <w:color w:val="000000" w:themeColor="text1"/>
          <w:sz w:val="28"/>
          <w:szCs w:val="28"/>
          <w:lang w:eastAsia="en-US"/>
        </w:rPr>
        <w:t>40</w:t>
      </w:r>
      <w:r w:rsidRPr="004C128E">
        <w:rPr>
          <w:rFonts w:ascii="Arial" w:eastAsiaTheme="minorHAnsi" w:hAnsi="Arial" w:cs="Arial"/>
          <w:b/>
          <w:bCs/>
          <w:color w:val="000000" w:themeColor="text1"/>
          <w:sz w:val="28"/>
          <w:szCs w:val="28"/>
          <w:lang w:eastAsia="en-US"/>
        </w:rPr>
        <w:t>/2024</w:t>
      </w:r>
    </w:p>
    <w:p w14:paraId="2B9E4466" w14:textId="71B2D039" w:rsidR="00466B0B" w:rsidRPr="00110F0D" w:rsidRDefault="00466B0B" w:rsidP="00466B0B">
      <w:pPr>
        <w:jc w:val="both"/>
        <w:rPr>
          <w:rFonts w:ascii="Arial" w:eastAsiaTheme="minorHAnsi" w:hAnsi="Arial" w:cs="Arial"/>
          <w:b/>
          <w:bCs/>
          <w:color w:val="000000" w:themeColor="text1"/>
          <w:sz w:val="28"/>
          <w:szCs w:val="28"/>
          <w:lang w:eastAsia="en-US"/>
        </w:rPr>
      </w:pPr>
    </w:p>
    <w:p w14:paraId="73EB0C5F" w14:textId="71EA44E8" w:rsidR="00466B0B" w:rsidRPr="00110F0D" w:rsidRDefault="00466B0B" w:rsidP="00466B0B">
      <w:pPr>
        <w:jc w:val="both"/>
        <w:rPr>
          <w:rFonts w:ascii="Arial" w:eastAsiaTheme="minorHAnsi" w:hAnsi="Arial" w:cs="Arial"/>
          <w:b/>
          <w:bCs/>
          <w:color w:val="000000" w:themeColor="text1"/>
          <w:sz w:val="28"/>
          <w:szCs w:val="28"/>
          <w:lang w:eastAsia="en-US"/>
        </w:rPr>
      </w:pPr>
      <w:r w:rsidRPr="00110F0D">
        <w:rPr>
          <w:rFonts w:ascii="Arial" w:eastAsia="Arial Unicode MS" w:hAnsi="Arial" w:cs="Arial"/>
          <w:b/>
          <w:color w:val="000000" w:themeColor="text1"/>
          <w:sz w:val="28"/>
          <w:szCs w:val="28"/>
        </w:rPr>
        <w:t>DESTINADO EXCLUSIVAMENTE À PARTICIPAÇÃO DE MICROEMPRESAS E EMPRESAS DE PEQUENO PORTE, CONFORME ART. 48 E INCISOS DA LEI COMPLEMENTAR Nº 123/2006 COM REDAÇÃO DETERMINADA PELA LEI COMPLEMENTAR Nº 147/2014.</w:t>
      </w:r>
    </w:p>
    <w:p w14:paraId="725E0650" w14:textId="77777777" w:rsidR="00952CE1" w:rsidRPr="00110F0D" w:rsidRDefault="00952CE1" w:rsidP="007B3141">
      <w:pPr>
        <w:jc w:val="both"/>
        <w:rPr>
          <w:rFonts w:ascii="Arial" w:eastAsiaTheme="minorHAnsi" w:hAnsi="Arial" w:cs="Arial"/>
          <w:b/>
          <w:bCs/>
          <w:color w:val="000000" w:themeColor="text1"/>
          <w:sz w:val="28"/>
          <w:szCs w:val="28"/>
          <w:lang w:eastAsia="en-US"/>
        </w:rPr>
      </w:pPr>
    </w:p>
    <w:p w14:paraId="134C9333" w14:textId="10897A9A" w:rsidR="00D92C9E" w:rsidRPr="00110F0D" w:rsidRDefault="008B44B5" w:rsidP="007B3141">
      <w:pPr>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1.</w:t>
      </w:r>
      <w:r w:rsidR="00D92C9E" w:rsidRPr="00110F0D">
        <w:rPr>
          <w:rFonts w:ascii="Arial" w:eastAsia="Arial Unicode MS" w:hAnsi="Arial" w:cs="Arial"/>
          <w:b/>
          <w:color w:val="000000" w:themeColor="text1"/>
          <w:u w:val="single"/>
        </w:rPr>
        <w:t xml:space="preserve"> PREÂMBULO</w:t>
      </w:r>
    </w:p>
    <w:p w14:paraId="053117B4" w14:textId="77777777" w:rsidR="006E50CF" w:rsidRPr="00110F0D" w:rsidRDefault="006E50CF" w:rsidP="007B3141">
      <w:pPr>
        <w:jc w:val="both"/>
        <w:rPr>
          <w:rFonts w:ascii="Arial" w:eastAsia="Arial Unicode MS" w:hAnsi="Arial" w:cs="Arial"/>
          <w:b/>
          <w:color w:val="000000" w:themeColor="text1"/>
          <w:u w:val="single"/>
        </w:rPr>
      </w:pPr>
    </w:p>
    <w:p w14:paraId="53C573EC" w14:textId="74E76D1F" w:rsidR="00D92C9E" w:rsidRPr="00D467C4" w:rsidRDefault="00D92C9E" w:rsidP="00A46A56">
      <w:pPr>
        <w:jc w:val="both"/>
        <w:rPr>
          <w:rFonts w:ascii="Arial" w:eastAsia="Arial Unicode MS" w:hAnsi="Arial" w:cs="Arial"/>
          <w:color w:val="000000" w:themeColor="text1"/>
          <w:sz w:val="22"/>
          <w:szCs w:val="22"/>
        </w:rPr>
      </w:pPr>
      <w:r w:rsidRPr="00D467C4">
        <w:rPr>
          <w:rFonts w:ascii="Arial" w:eastAsia="Arial Unicode MS" w:hAnsi="Arial" w:cs="Arial"/>
          <w:color w:val="000000" w:themeColor="text1"/>
          <w:sz w:val="22"/>
          <w:szCs w:val="22"/>
        </w:rPr>
        <w:t xml:space="preserve">O </w:t>
      </w:r>
      <w:r w:rsidRPr="00D467C4">
        <w:rPr>
          <w:rFonts w:ascii="Arial" w:eastAsia="Arial Unicode MS" w:hAnsi="Arial" w:cs="Arial"/>
          <w:b/>
          <w:color w:val="000000" w:themeColor="text1"/>
          <w:sz w:val="22"/>
          <w:szCs w:val="22"/>
        </w:rPr>
        <w:t>Consórcio Público Intermunicipal de Saúde do Setentrião Paranaense – CISAMUSEP</w:t>
      </w:r>
      <w:r w:rsidRPr="00D467C4">
        <w:rPr>
          <w:rFonts w:ascii="Arial" w:eastAsia="Arial Unicode MS" w:hAnsi="Arial" w:cs="Arial"/>
          <w:color w:val="000000" w:themeColor="text1"/>
          <w:sz w:val="22"/>
          <w:szCs w:val="22"/>
        </w:rPr>
        <w:t xml:space="preserve">, com a devida autorização expedida </w:t>
      </w:r>
      <w:r w:rsidR="00AF2529" w:rsidRPr="00D467C4">
        <w:rPr>
          <w:rFonts w:ascii="Arial" w:eastAsia="Arial Unicode MS" w:hAnsi="Arial" w:cs="Arial"/>
          <w:color w:val="000000" w:themeColor="text1"/>
          <w:sz w:val="22"/>
          <w:szCs w:val="22"/>
        </w:rPr>
        <w:t>pela Secretária Executiva Sra. Sonia Regina Gomes Celestino</w:t>
      </w:r>
      <w:r w:rsidRPr="00D467C4">
        <w:rPr>
          <w:rFonts w:ascii="Arial" w:eastAsia="Arial Unicode MS" w:hAnsi="Arial" w:cs="Arial"/>
          <w:color w:val="000000" w:themeColor="text1"/>
          <w:sz w:val="22"/>
          <w:szCs w:val="22"/>
        </w:rPr>
        <w:t xml:space="preserve">, de conformidade com o disposto na Lei Federal nº 14.133, de 01 de abril de 2021, torna pública a realização de procedimento de licitação, na modalidade </w:t>
      </w:r>
      <w:r w:rsidRPr="00D467C4">
        <w:rPr>
          <w:rFonts w:ascii="Arial" w:eastAsia="Arial Unicode MS" w:hAnsi="Arial" w:cs="Arial"/>
          <w:b/>
          <w:color w:val="000000" w:themeColor="text1"/>
          <w:sz w:val="22"/>
          <w:szCs w:val="22"/>
        </w:rPr>
        <w:t xml:space="preserve">PREGÃO, </w:t>
      </w:r>
      <w:r w:rsidRPr="00D467C4">
        <w:rPr>
          <w:rFonts w:ascii="Arial" w:hAnsi="Arial" w:cs="Arial"/>
          <w:color w:val="000000" w:themeColor="text1"/>
          <w:sz w:val="22"/>
          <w:szCs w:val="22"/>
        </w:rPr>
        <w:t>realizado na forma</w:t>
      </w:r>
      <w:r w:rsidRPr="00D467C4">
        <w:rPr>
          <w:rFonts w:ascii="Arial" w:eastAsia="Arial Unicode MS" w:hAnsi="Arial" w:cs="Arial"/>
          <w:color w:val="000000" w:themeColor="text1"/>
          <w:sz w:val="22"/>
          <w:szCs w:val="22"/>
        </w:rPr>
        <w:t xml:space="preserve"> ELETRÔNICA, sob nº </w:t>
      </w:r>
      <w:r w:rsidR="004C128E" w:rsidRPr="00D467C4">
        <w:rPr>
          <w:rFonts w:ascii="Arial" w:eastAsia="Arial Unicode MS" w:hAnsi="Arial" w:cs="Arial"/>
          <w:color w:val="000000" w:themeColor="text1"/>
          <w:sz w:val="22"/>
          <w:szCs w:val="22"/>
        </w:rPr>
        <w:t>40</w:t>
      </w:r>
      <w:r w:rsidR="00F53EE5" w:rsidRPr="00D467C4">
        <w:rPr>
          <w:rFonts w:ascii="Arial" w:eastAsia="Arial Unicode MS" w:hAnsi="Arial" w:cs="Arial"/>
          <w:color w:val="000000" w:themeColor="text1"/>
          <w:sz w:val="22"/>
          <w:szCs w:val="22"/>
        </w:rPr>
        <w:t>/202</w:t>
      </w:r>
      <w:r w:rsidR="00CF2799" w:rsidRPr="00D467C4">
        <w:rPr>
          <w:rFonts w:ascii="Arial" w:eastAsia="Arial Unicode MS" w:hAnsi="Arial" w:cs="Arial"/>
          <w:color w:val="000000" w:themeColor="text1"/>
          <w:sz w:val="22"/>
          <w:szCs w:val="22"/>
        </w:rPr>
        <w:t>4</w:t>
      </w:r>
      <w:r w:rsidRPr="00D467C4">
        <w:rPr>
          <w:rFonts w:ascii="Arial" w:eastAsia="Arial Unicode MS" w:hAnsi="Arial" w:cs="Arial"/>
          <w:color w:val="000000" w:themeColor="text1"/>
          <w:sz w:val="22"/>
          <w:szCs w:val="22"/>
        </w:rPr>
        <w:t xml:space="preserve">, do tipo </w:t>
      </w:r>
      <w:r w:rsidRPr="00D467C4">
        <w:rPr>
          <w:rFonts w:ascii="Arial" w:eastAsia="Arial Unicode MS" w:hAnsi="Arial" w:cs="Arial"/>
          <w:b/>
          <w:bCs/>
          <w:color w:val="000000" w:themeColor="text1"/>
          <w:sz w:val="22"/>
          <w:szCs w:val="22"/>
        </w:rPr>
        <w:fldChar w:fldCharType="begin"/>
      </w:r>
      <w:r w:rsidRPr="00D467C4">
        <w:rPr>
          <w:rFonts w:ascii="Arial" w:eastAsia="Arial Unicode MS" w:hAnsi="Arial" w:cs="Arial"/>
          <w:b/>
          <w:bCs/>
          <w:color w:val="000000" w:themeColor="text1"/>
          <w:sz w:val="22"/>
          <w:szCs w:val="22"/>
        </w:rPr>
        <w:instrText xml:space="preserve"> MERGEFIELD  Tipo_Julgamento  \* MERGEFORMAT </w:instrText>
      </w:r>
      <w:r w:rsidRPr="00D467C4">
        <w:rPr>
          <w:rFonts w:ascii="Arial" w:eastAsia="Arial Unicode MS" w:hAnsi="Arial" w:cs="Arial"/>
          <w:b/>
          <w:bCs/>
          <w:color w:val="000000" w:themeColor="text1"/>
          <w:sz w:val="22"/>
          <w:szCs w:val="22"/>
        </w:rPr>
        <w:fldChar w:fldCharType="separate"/>
      </w:r>
      <w:r w:rsidRPr="00D467C4">
        <w:rPr>
          <w:rFonts w:ascii="Arial" w:eastAsia="Arial Unicode MS" w:hAnsi="Arial" w:cs="Arial"/>
          <w:b/>
          <w:bCs/>
          <w:noProof/>
          <w:color w:val="000000" w:themeColor="text1"/>
          <w:sz w:val="22"/>
          <w:szCs w:val="22"/>
        </w:rPr>
        <w:t>Menor Preço</w:t>
      </w:r>
      <w:r w:rsidRPr="00D467C4">
        <w:rPr>
          <w:rFonts w:ascii="Arial" w:eastAsia="Arial Unicode MS" w:hAnsi="Arial" w:cs="Arial"/>
          <w:b/>
          <w:bCs/>
          <w:color w:val="000000" w:themeColor="text1"/>
          <w:sz w:val="22"/>
          <w:szCs w:val="22"/>
        </w:rPr>
        <w:fldChar w:fldCharType="end"/>
      </w:r>
      <w:r w:rsidRPr="00D467C4">
        <w:rPr>
          <w:rFonts w:ascii="Arial" w:eastAsia="Arial Unicode MS" w:hAnsi="Arial" w:cs="Arial"/>
          <w:b/>
          <w:bCs/>
          <w:color w:val="000000" w:themeColor="text1"/>
          <w:sz w:val="22"/>
          <w:szCs w:val="22"/>
        </w:rPr>
        <w:t xml:space="preserve"> por </w:t>
      </w:r>
      <w:r w:rsidR="00783CC0" w:rsidRPr="00D467C4">
        <w:rPr>
          <w:rFonts w:ascii="Arial" w:eastAsia="Arial Unicode MS" w:hAnsi="Arial" w:cs="Arial"/>
          <w:b/>
          <w:bCs/>
          <w:color w:val="000000" w:themeColor="text1"/>
          <w:sz w:val="22"/>
          <w:szCs w:val="22"/>
        </w:rPr>
        <w:t>lote</w:t>
      </w:r>
      <w:r w:rsidRPr="00D467C4">
        <w:rPr>
          <w:rFonts w:ascii="Arial" w:eastAsia="Arial Unicode MS" w:hAnsi="Arial" w:cs="Arial"/>
          <w:color w:val="000000" w:themeColor="text1"/>
          <w:sz w:val="22"/>
          <w:szCs w:val="22"/>
        </w:rPr>
        <w:fldChar w:fldCharType="begin"/>
      </w:r>
      <w:r w:rsidRPr="00D467C4">
        <w:rPr>
          <w:rFonts w:ascii="Arial" w:eastAsia="Arial Unicode MS" w:hAnsi="Arial" w:cs="Arial"/>
          <w:color w:val="000000" w:themeColor="text1"/>
          <w:sz w:val="22"/>
          <w:szCs w:val="22"/>
        </w:rPr>
        <w:instrText xml:space="preserve"> MERGEFIELD  Forma_Apuração  \* MERGEFORMAT </w:instrText>
      </w:r>
      <w:r w:rsidRPr="00D467C4">
        <w:rPr>
          <w:rFonts w:ascii="Arial" w:eastAsia="Arial Unicode MS" w:hAnsi="Arial" w:cs="Arial"/>
          <w:color w:val="000000" w:themeColor="text1"/>
          <w:sz w:val="22"/>
          <w:szCs w:val="22"/>
        </w:rPr>
        <w:fldChar w:fldCharType="end"/>
      </w:r>
      <w:r w:rsidRPr="00D467C4">
        <w:rPr>
          <w:rFonts w:ascii="Arial" w:eastAsia="Arial Unicode MS" w:hAnsi="Arial" w:cs="Arial"/>
          <w:color w:val="000000" w:themeColor="text1"/>
          <w:sz w:val="22"/>
          <w:szCs w:val="22"/>
        </w:rPr>
        <w:t xml:space="preserve">, no dia </w:t>
      </w:r>
      <w:r w:rsidR="00D467C4" w:rsidRPr="00D467C4">
        <w:rPr>
          <w:rFonts w:ascii="Arial" w:eastAsia="Arial Unicode MS" w:hAnsi="Arial" w:cs="Arial"/>
          <w:color w:val="000000" w:themeColor="text1"/>
          <w:sz w:val="22"/>
          <w:szCs w:val="22"/>
        </w:rPr>
        <w:t>18</w:t>
      </w:r>
      <w:r w:rsidR="00F53EE5" w:rsidRPr="00D467C4">
        <w:rPr>
          <w:rFonts w:ascii="Arial" w:eastAsia="Arial Unicode MS" w:hAnsi="Arial" w:cs="Arial"/>
          <w:color w:val="000000" w:themeColor="text1"/>
          <w:sz w:val="22"/>
          <w:szCs w:val="22"/>
        </w:rPr>
        <w:t xml:space="preserve"> de </w:t>
      </w:r>
      <w:r w:rsidR="00466B0B" w:rsidRPr="00D467C4">
        <w:rPr>
          <w:rFonts w:ascii="Arial" w:eastAsia="Arial Unicode MS" w:hAnsi="Arial" w:cs="Arial"/>
          <w:color w:val="000000" w:themeColor="text1"/>
          <w:sz w:val="22"/>
          <w:szCs w:val="22"/>
        </w:rPr>
        <w:t>outubr</w:t>
      </w:r>
      <w:r w:rsidR="001175F1" w:rsidRPr="00D467C4">
        <w:rPr>
          <w:rFonts w:ascii="Arial" w:eastAsia="Arial Unicode MS" w:hAnsi="Arial" w:cs="Arial"/>
          <w:color w:val="000000" w:themeColor="text1"/>
          <w:sz w:val="22"/>
          <w:szCs w:val="22"/>
        </w:rPr>
        <w:t>o</w:t>
      </w:r>
      <w:r w:rsidR="00F53EE5" w:rsidRPr="00D467C4">
        <w:rPr>
          <w:rFonts w:ascii="Arial" w:eastAsia="Arial Unicode MS" w:hAnsi="Arial" w:cs="Arial"/>
          <w:color w:val="000000" w:themeColor="text1"/>
          <w:sz w:val="22"/>
          <w:szCs w:val="22"/>
        </w:rPr>
        <w:t xml:space="preserve"> de 202</w:t>
      </w:r>
      <w:r w:rsidR="004E7961" w:rsidRPr="00D467C4">
        <w:rPr>
          <w:rFonts w:ascii="Arial" w:eastAsia="Arial Unicode MS" w:hAnsi="Arial" w:cs="Arial"/>
          <w:color w:val="000000" w:themeColor="text1"/>
          <w:sz w:val="22"/>
          <w:szCs w:val="22"/>
        </w:rPr>
        <w:t>4</w:t>
      </w:r>
      <w:r w:rsidRPr="00D467C4">
        <w:rPr>
          <w:rFonts w:ascii="Arial" w:eastAsia="Arial Unicode MS" w:hAnsi="Arial" w:cs="Arial"/>
          <w:color w:val="000000" w:themeColor="text1"/>
          <w:sz w:val="22"/>
          <w:szCs w:val="22"/>
        </w:rPr>
        <w:t>, às 09h,</w:t>
      </w:r>
      <w:bookmarkStart w:id="0" w:name="_Hlk145582623"/>
      <w:r w:rsidRPr="00D467C4">
        <w:rPr>
          <w:rFonts w:ascii="Arial" w:eastAsia="Arial Unicode MS" w:hAnsi="Arial" w:cs="Arial"/>
          <w:color w:val="000000" w:themeColor="text1"/>
          <w:sz w:val="22"/>
          <w:szCs w:val="22"/>
        </w:rPr>
        <w:t xml:space="preserve"> </w:t>
      </w:r>
      <w:r w:rsidR="00F44B68" w:rsidRPr="00D467C4">
        <w:rPr>
          <w:rFonts w:ascii="Arial" w:eastAsia="Arial Unicode MS" w:hAnsi="Arial" w:cs="Arial"/>
          <w:color w:val="000000" w:themeColor="text1"/>
          <w:sz w:val="22"/>
          <w:szCs w:val="22"/>
        </w:rPr>
        <w:t xml:space="preserve">tendo como </w:t>
      </w:r>
      <w:bookmarkStart w:id="1" w:name="_Hlk67556235"/>
      <w:r w:rsidR="00F44B68" w:rsidRPr="00D467C4">
        <w:rPr>
          <w:rFonts w:ascii="Arial" w:eastAsia="Arial Unicode MS" w:hAnsi="Arial" w:cs="Arial"/>
          <w:color w:val="000000" w:themeColor="text1"/>
          <w:sz w:val="22"/>
          <w:szCs w:val="22"/>
        </w:rPr>
        <w:t xml:space="preserve">objeto a </w:t>
      </w:r>
      <w:bookmarkStart w:id="2" w:name="_Hlk159244389"/>
      <w:r w:rsidR="00F44B68" w:rsidRPr="00D467C4">
        <w:rPr>
          <w:rFonts w:ascii="Arial" w:eastAsia="Arial Unicode MS" w:hAnsi="Arial" w:cs="Arial"/>
          <w:color w:val="000000" w:themeColor="text1"/>
          <w:sz w:val="22"/>
          <w:szCs w:val="22"/>
        </w:rPr>
        <w:t xml:space="preserve">seleção das melhores propostas para </w:t>
      </w:r>
      <w:r w:rsidR="001175F1" w:rsidRPr="00D467C4">
        <w:rPr>
          <w:rFonts w:ascii="Arial" w:eastAsia="Arial Unicode MS" w:hAnsi="Arial" w:cs="Arial"/>
          <w:color w:val="000000" w:themeColor="text1"/>
          <w:sz w:val="22"/>
          <w:szCs w:val="22"/>
        </w:rPr>
        <w:t xml:space="preserve">a </w:t>
      </w:r>
      <w:bookmarkEnd w:id="0"/>
      <w:bookmarkEnd w:id="1"/>
      <w:bookmarkEnd w:id="2"/>
      <w:r w:rsidR="00A46A56" w:rsidRPr="00D467C4">
        <w:rPr>
          <w:rFonts w:ascii="Arial" w:hAnsi="Arial" w:cs="Arial"/>
          <w:color w:val="000000" w:themeColor="text1"/>
          <w:sz w:val="22"/>
          <w:szCs w:val="22"/>
        </w:rPr>
        <w:t>contratação de empresa especializada para manutenção preventiva, corretiva e calibração, com fornecimento de peças, acessórios e componentes, caso necessário, dos esfigmomanômetros do Consórcio Público Intermunicipal de Saúde do Setentrião Paranaense – CISAMUSEP,</w:t>
      </w:r>
      <w:r w:rsidR="00A46A56" w:rsidRPr="00D467C4">
        <w:rPr>
          <w:rFonts w:ascii="Arial" w:eastAsia="Arial Unicode MS" w:hAnsi="Arial" w:cs="Arial"/>
          <w:color w:val="000000" w:themeColor="text1"/>
          <w:sz w:val="22"/>
          <w:szCs w:val="22"/>
        </w:rPr>
        <w:t xml:space="preserve"> destinado exclusivamente à participação de Microempresas e Empresas de Pequeno Porte, conforme art. 48 e incisos da Lei Complementar nº 123/2006, nas condições fixadas neste Edital e seus Anexos.</w:t>
      </w:r>
    </w:p>
    <w:p w14:paraId="58FD01B8" w14:textId="77777777" w:rsidR="00D92C9E" w:rsidRPr="00D467C4" w:rsidRDefault="00D92C9E" w:rsidP="007B3141">
      <w:pPr>
        <w:jc w:val="both"/>
        <w:rPr>
          <w:rFonts w:ascii="Arial" w:eastAsia="Arial Unicode MS" w:hAnsi="Arial" w:cs="Arial"/>
          <w:color w:val="000000" w:themeColor="text1"/>
          <w:sz w:val="20"/>
          <w:szCs w:val="20"/>
        </w:rPr>
      </w:pPr>
    </w:p>
    <w:p w14:paraId="7D37D9A4" w14:textId="77777777" w:rsidR="00D92C9E" w:rsidRPr="00D467C4" w:rsidRDefault="00D92C9E" w:rsidP="007B3141">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rPr>
      </w:pPr>
      <w:r w:rsidRPr="00D467C4">
        <w:rPr>
          <w:rFonts w:ascii="Arial" w:hAnsi="Arial" w:cs="Arial"/>
          <w:b/>
          <w:color w:val="000000" w:themeColor="text1"/>
        </w:rPr>
        <w:t>DATA E HORA DA ABERTURA DA SESSÃO PÚBLICA:</w:t>
      </w:r>
    </w:p>
    <w:p w14:paraId="62A554B3" w14:textId="77777777" w:rsidR="00D92C9E" w:rsidRPr="00D467C4" w:rsidRDefault="00D92C9E" w:rsidP="007B3141">
      <w:pPr>
        <w:pBdr>
          <w:top w:val="single" w:sz="4" w:space="1" w:color="auto"/>
          <w:left w:val="single" w:sz="4" w:space="4" w:color="auto"/>
          <w:bottom w:val="single" w:sz="4" w:space="1" w:color="auto"/>
          <w:right w:val="single" w:sz="4" w:space="4" w:color="auto"/>
        </w:pBdr>
        <w:jc w:val="both"/>
        <w:rPr>
          <w:rFonts w:ascii="Arial" w:hAnsi="Arial" w:cs="Arial"/>
          <w:b/>
          <w:color w:val="000000" w:themeColor="text1"/>
          <w:sz w:val="18"/>
          <w:szCs w:val="18"/>
        </w:rPr>
      </w:pPr>
    </w:p>
    <w:p w14:paraId="7BAF350F" w14:textId="1733D0F4" w:rsidR="00D92C9E" w:rsidRPr="00D467C4" w:rsidRDefault="00D467C4" w:rsidP="007B3141">
      <w:pPr>
        <w:pBdr>
          <w:top w:val="single" w:sz="4" w:space="1" w:color="auto"/>
          <w:left w:val="single" w:sz="4" w:space="4" w:color="auto"/>
          <w:bottom w:val="single" w:sz="4" w:space="1" w:color="auto"/>
          <w:right w:val="single" w:sz="4" w:space="4" w:color="auto"/>
        </w:pBdr>
        <w:jc w:val="center"/>
        <w:rPr>
          <w:rFonts w:ascii="Arial" w:hAnsi="Arial" w:cs="Arial"/>
          <w:b/>
          <w:color w:val="000000" w:themeColor="text1"/>
        </w:rPr>
      </w:pPr>
      <w:r w:rsidRPr="00D467C4">
        <w:rPr>
          <w:rFonts w:ascii="Arial" w:hAnsi="Arial" w:cs="Arial"/>
          <w:b/>
          <w:color w:val="000000" w:themeColor="text1"/>
        </w:rPr>
        <w:t>18</w:t>
      </w:r>
      <w:r w:rsidR="00F53EE5" w:rsidRPr="00D467C4">
        <w:rPr>
          <w:rFonts w:ascii="Arial" w:hAnsi="Arial" w:cs="Arial"/>
          <w:b/>
          <w:color w:val="000000" w:themeColor="text1"/>
        </w:rPr>
        <w:t xml:space="preserve"> de </w:t>
      </w:r>
      <w:r w:rsidR="00466B0B" w:rsidRPr="00D467C4">
        <w:rPr>
          <w:rFonts w:ascii="Arial" w:hAnsi="Arial" w:cs="Arial"/>
          <w:b/>
          <w:color w:val="000000" w:themeColor="text1"/>
        </w:rPr>
        <w:t>outubro</w:t>
      </w:r>
      <w:r w:rsidR="00F53EE5" w:rsidRPr="00D467C4">
        <w:rPr>
          <w:rFonts w:ascii="Arial" w:hAnsi="Arial" w:cs="Arial"/>
          <w:b/>
          <w:color w:val="000000" w:themeColor="text1"/>
        </w:rPr>
        <w:t xml:space="preserve"> de </w:t>
      </w:r>
      <w:r w:rsidR="004E7961" w:rsidRPr="00D467C4">
        <w:rPr>
          <w:rFonts w:ascii="Arial" w:hAnsi="Arial" w:cs="Arial"/>
          <w:b/>
          <w:color w:val="000000" w:themeColor="text1"/>
        </w:rPr>
        <w:t>2024</w:t>
      </w:r>
      <w:r w:rsidR="00596EEB" w:rsidRPr="00D467C4">
        <w:rPr>
          <w:rFonts w:ascii="Arial" w:hAnsi="Arial" w:cs="Arial"/>
          <w:b/>
          <w:color w:val="000000" w:themeColor="text1"/>
        </w:rPr>
        <w:t xml:space="preserve"> às 09h</w:t>
      </w:r>
    </w:p>
    <w:p w14:paraId="0B937F15" w14:textId="77777777" w:rsidR="00D92C9E" w:rsidRPr="00D467C4" w:rsidRDefault="00D92C9E" w:rsidP="007B3141">
      <w:pPr>
        <w:pBdr>
          <w:top w:val="single" w:sz="4" w:space="1" w:color="auto"/>
          <w:left w:val="single" w:sz="4" w:space="4" w:color="auto"/>
          <w:bottom w:val="single" w:sz="4" w:space="1" w:color="auto"/>
          <w:right w:val="single" w:sz="4" w:space="4" w:color="auto"/>
        </w:pBdr>
        <w:jc w:val="both"/>
        <w:rPr>
          <w:rFonts w:ascii="Arial" w:hAnsi="Arial" w:cs="Arial"/>
          <w:b/>
          <w:color w:val="000000" w:themeColor="text1"/>
          <w:sz w:val="18"/>
          <w:szCs w:val="18"/>
        </w:rPr>
      </w:pPr>
    </w:p>
    <w:p w14:paraId="347EFB35" w14:textId="77777777" w:rsidR="00D92C9E" w:rsidRPr="00D467C4" w:rsidRDefault="00D92C9E" w:rsidP="007B3141">
      <w:pPr>
        <w:pBdr>
          <w:top w:val="single" w:sz="4" w:space="1" w:color="auto"/>
          <w:left w:val="single" w:sz="4" w:space="4" w:color="auto"/>
          <w:bottom w:val="single" w:sz="4" w:space="1" w:color="auto"/>
          <w:right w:val="single" w:sz="4" w:space="4" w:color="auto"/>
        </w:pBdr>
        <w:jc w:val="both"/>
        <w:outlineLvl w:val="0"/>
        <w:rPr>
          <w:rFonts w:ascii="Arial" w:hAnsi="Arial" w:cs="Arial"/>
          <w:b/>
          <w:color w:val="000000" w:themeColor="text1"/>
          <w:sz w:val="22"/>
          <w:szCs w:val="22"/>
        </w:rPr>
      </w:pPr>
      <w:r w:rsidRPr="00D467C4">
        <w:rPr>
          <w:rFonts w:ascii="Arial" w:hAnsi="Arial" w:cs="Arial"/>
          <w:b/>
          <w:color w:val="000000" w:themeColor="text1"/>
          <w:sz w:val="22"/>
          <w:szCs w:val="22"/>
        </w:rPr>
        <w:t xml:space="preserve">UASG: 927763 </w:t>
      </w:r>
      <w:r w:rsidRPr="00D467C4">
        <w:rPr>
          <w:rFonts w:ascii="Arial" w:eastAsia="Arial Unicode MS" w:hAnsi="Arial" w:cs="Arial"/>
          <w:b/>
          <w:color w:val="000000" w:themeColor="text1"/>
          <w:sz w:val="22"/>
          <w:szCs w:val="22"/>
        </w:rPr>
        <w:t>–</w:t>
      </w:r>
      <w:r w:rsidRPr="00D467C4">
        <w:rPr>
          <w:rFonts w:ascii="Arial" w:hAnsi="Arial" w:cs="Arial"/>
          <w:b/>
          <w:color w:val="000000" w:themeColor="text1"/>
          <w:sz w:val="22"/>
          <w:szCs w:val="22"/>
        </w:rPr>
        <w:t xml:space="preserve"> CONSÓRCIO PÚB. INT. DE SAÚD. DO SET. PARANAENSE/PR.</w:t>
      </w:r>
    </w:p>
    <w:p w14:paraId="0677EB09" w14:textId="77777777" w:rsidR="00D92C9E" w:rsidRPr="00D467C4" w:rsidRDefault="00D92C9E" w:rsidP="007B3141">
      <w:pPr>
        <w:pBdr>
          <w:top w:val="single" w:sz="4" w:space="1" w:color="auto"/>
          <w:left w:val="single" w:sz="4" w:space="4" w:color="auto"/>
          <w:bottom w:val="single" w:sz="4" w:space="1" w:color="auto"/>
          <w:right w:val="single" w:sz="4" w:space="4" w:color="auto"/>
        </w:pBdr>
        <w:jc w:val="both"/>
        <w:outlineLvl w:val="0"/>
        <w:rPr>
          <w:rFonts w:ascii="Arial" w:hAnsi="Arial" w:cs="Arial"/>
          <w:b/>
          <w:color w:val="000000" w:themeColor="text1"/>
          <w:sz w:val="22"/>
          <w:szCs w:val="22"/>
        </w:rPr>
      </w:pPr>
      <w:r w:rsidRPr="00D467C4">
        <w:rPr>
          <w:rFonts w:ascii="Arial" w:hAnsi="Arial" w:cs="Arial"/>
          <w:b/>
          <w:color w:val="000000" w:themeColor="text1"/>
          <w:sz w:val="22"/>
          <w:szCs w:val="22"/>
        </w:rPr>
        <w:t xml:space="preserve">Local da Sessão Pública: </w:t>
      </w:r>
      <w:hyperlink r:id="rId8" w:history="1">
        <w:r w:rsidRPr="00D467C4">
          <w:rPr>
            <w:rStyle w:val="Hyperlink"/>
            <w:rFonts w:ascii="Arial" w:hAnsi="Arial" w:cs="Arial"/>
            <w:color w:val="000000" w:themeColor="text1"/>
            <w:sz w:val="22"/>
            <w:szCs w:val="22"/>
          </w:rPr>
          <w:t>https://www.gov.br/compras/pt-br</w:t>
        </w:r>
      </w:hyperlink>
      <w:r w:rsidRPr="00D467C4">
        <w:rPr>
          <w:rFonts w:ascii="Arial" w:hAnsi="Arial" w:cs="Arial"/>
          <w:color w:val="000000" w:themeColor="text1"/>
          <w:sz w:val="22"/>
          <w:szCs w:val="22"/>
        </w:rPr>
        <w:t xml:space="preserve">  </w:t>
      </w:r>
    </w:p>
    <w:p w14:paraId="41807663" w14:textId="72352F7B" w:rsidR="00D92C9E" w:rsidRPr="00D467C4" w:rsidRDefault="00D92C9E" w:rsidP="007B3141">
      <w:pPr>
        <w:jc w:val="both"/>
        <w:rPr>
          <w:rFonts w:ascii="Arial" w:hAnsi="Arial" w:cs="Arial"/>
          <w:b/>
          <w:bCs/>
          <w:color w:val="000000" w:themeColor="text1"/>
          <w:sz w:val="18"/>
          <w:szCs w:val="18"/>
          <w:u w:val="single"/>
        </w:rPr>
      </w:pPr>
    </w:p>
    <w:p w14:paraId="7D6B7C7D" w14:textId="77777777" w:rsidR="00483E7E" w:rsidRPr="00D467C4" w:rsidRDefault="00483E7E" w:rsidP="007B3141">
      <w:pPr>
        <w:jc w:val="both"/>
        <w:rPr>
          <w:rFonts w:ascii="Arial" w:hAnsi="Arial" w:cs="Arial"/>
          <w:b/>
          <w:bCs/>
          <w:color w:val="000000" w:themeColor="text1"/>
          <w:sz w:val="18"/>
          <w:szCs w:val="18"/>
          <w:u w:val="single"/>
        </w:rPr>
      </w:pPr>
    </w:p>
    <w:p w14:paraId="784A7DB1" w14:textId="71762FB4" w:rsidR="00D92C9E" w:rsidRPr="00D467C4" w:rsidRDefault="00D92C9E" w:rsidP="007B3141">
      <w:pPr>
        <w:jc w:val="both"/>
        <w:rPr>
          <w:rFonts w:ascii="Arial" w:eastAsia="Arial Unicode MS" w:hAnsi="Arial" w:cs="Arial"/>
          <w:color w:val="000000" w:themeColor="text1"/>
          <w:sz w:val="22"/>
          <w:szCs w:val="22"/>
        </w:rPr>
      </w:pPr>
      <w:r w:rsidRPr="00D467C4">
        <w:rPr>
          <w:rFonts w:ascii="Arial" w:eastAsia="Arial Unicode MS" w:hAnsi="Arial" w:cs="Arial"/>
          <w:b/>
          <w:color w:val="000000" w:themeColor="text1"/>
          <w:sz w:val="22"/>
          <w:szCs w:val="22"/>
        </w:rPr>
        <w:t>1.1</w:t>
      </w:r>
      <w:r w:rsidR="008B44B5" w:rsidRPr="00D467C4">
        <w:rPr>
          <w:rFonts w:ascii="Arial" w:eastAsia="Arial Unicode MS" w:hAnsi="Arial" w:cs="Arial"/>
          <w:b/>
          <w:color w:val="000000" w:themeColor="text1"/>
          <w:sz w:val="22"/>
          <w:szCs w:val="22"/>
        </w:rPr>
        <w:t>.</w:t>
      </w:r>
      <w:r w:rsidRPr="00D467C4">
        <w:rPr>
          <w:rFonts w:ascii="Arial" w:eastAsia="Arial Unicode MS" w:hAnsi="Arial" w:cs="Arial"/>
          <w:color w:val="000000" w:themeColor="text1"/>
          <w:sz w:val="22"/>
          <w:szCs w:val="22"/>
        </w:rPr>
        <w:t xml:space="preserve"> Consoante o disposto no artigo 53 Decreto Federal nº 10.024, de 20 de setembro de 2019, para todas as referências de tempo contidas neste Edital será observado o horário de Brasília/DF.</w:t>
      </w:r>
    </w:p>
    <w:p w14:paraId="5E110EB0" w14:textId="77777777" w:rsidR="00AD19A0" w:rsidRPr="00D467C4" w:rsidRDefault="00AD19A0" w:rsidP="007B3141">
      <w:pPr>
        <w:jc w:val="both"/>
        <w:rPr>
          <w:rFonts w:ascii="Arial" w:eastAsia="Arial Unicode MS" w:hAnsi="Arial" w:cs="Arial"/>
          <w:color w:val="000000" w:themeColor="text1"/>
          <w:sz w:val="22"/>
          <w:szCs w:val="22"/>
        </w:rPr>
      </w:pPr>
    </w:p>
    <w:p w14:paraId="089E0B34" w14:textId="515A86BB" w:rsidR="00D92C9E" w:rsidRPr="00D467C4" w:rsidRDefault="00D92C9E" w:rsidP="007B3141">
      <w:pPr>
        <w:jc w:val="both"/>
        <w:rPr>
          <w:rFonts w:ascii="Arial" w:hAnsi="Arial" w:cs="Arial"/>
          <w:bCs/>
          <w:color w:val="000000" w:themeColor="text1"/>
          <w:sz w:val="22"/>
          <w:szCs w:val="22"/>
        </w:rPr>
      </w:pPr>
      <w:r w:rsidRPr="00D467C4">
        <w:rPr>
          <w:rFonts w:ascii="Arial" w:hAnsi="Arial" w:cs="Arial"/>
          <w:b/>
          <w:bCs/>
          <w:color w:val="000000" w:themeColor="text1"/>
          <w:sz w:val="22"/>
          <w:szCs w:val="22"/>
        </w:rPr>
        <w:t>1.2</w:t>
      </w:r>
      <w:r w:rsidR="008B44B5" w:rsidRPr="00D467C4">
        <w:rPr>
          <w:rFonts w:ascii="Arial" w:hAnsi="Arial" w:cs="Arial"/>
          <w:b/>
          <w:bCs/>
          <w:color w:val="000000" w:themeColor="text1"/>
          <w:sz w:val="22"/>
          <w:szCs w:val="22"/>
        </w:rPr>
        <w:t xml:space="preserve">.  </w:t>
      </w:r>
      <w:r w:rsidRPr="00D467C4">
        <w:rPr>
          <w:rFonts w:ascii="Arial" w:hAnsi="Arial" w:cs="Arial"/>
          <w:bCs/>
          <w:color w:val="000000" w:themeColor="text1"/>
          <w:sz w:val="22"/>
          <w:szCs w:val="22"/>
        </w:rPr>
        <w:t xml:space="preserve">O recebimento das propostas, envio dos documentos de habilitação, abertura e disputa de preços, será exclusivamente por meio eletrônico, no endereço </w:t>
      </w:r>
      <w:hyperlink r:id="rId9" w:history="1">
        <w:r w:rsidRPr="00D467C4">
          <w:rPr>
            <w:rStyle w:val="Hyperlink"/>
            <w:rFonts w:ascii="Arial" w:hAnsi="Arial" w:cs="Arial"/>
            <w:bCs/>
            <w:color w:val="000000" w:themeColor="text1"/>
            <w:sz w:val="22"/>
            <w:szCs w:val="22"/>
          </w:rPr>
          <w:t>https://www.gov.br/compras/pt-br</w:t>
        </w:r>
      </w:hyperlink>
      <w:r w:rsidRPr="00D467C4">
        <w:rPr>
          <w:rFonts w:ascii="Arial" w:hAnsi="Arial" w:cs="Arial"/>
          <w:bCs/>
          <w:color w:val="000000" w:themeColor="text1"/>
          <w:sz w:val="22"/>
          <w:szCs w:val="22"/>
        </w:rPr>
        <w:t xml:space="preserve">. </w:t>
      </w:r>
    </w:p>
    <w:p w14:paraId="18EF9558" w14:textId="77777777" w:rsidR="00AD19A0" w:rsidRPr="00D467C4" w:rsidRDefault="00AD19A0" w:rsidP="007B3141">
      <w:pPr>
        <w:jc w:val="both"/>
        <w:rPr>
          <w:rFonts w:ascii="Arial" w:hAnsi="Arial" w:cs="Arial"/>
          <w:bCs/>
          <w:color w:val="000000" w:themeColor="text1"/>
          <w:sz w:val="22"/>
          <w:szCs w:val="22"/>
        </w:rPr>
      </w:pPr>
    </w:p>
    <w:p w14:paraId="22317F70" w14:textId="55740437" w:rsidR="00D92C9E" w:rsidRPr="00110F0D" w:rsidRDefault="00D92C9E" w:rsidP="007B3141">
      <w:pPr>
        <w:jc w:val="both"/>
        <w:rPr>
          <w:rFonts w:ascii="Arial" w:hAnsi="Arial" w:cs="Arial"/>
          <w:bCs/>
          <w:color w:val="000000" w:themeColor="text1"/>
          <w:sz w:val="22"/>
          <w:szCs w:val="22"/>
        </w:rPr>
      </w:pPr>
      <w:r w:rsidRPr="00D467C4">
        <w:rPr>
          <w:rFonts w:ascii="Arial" w:hAnsi="Arial" w:cs="Arial"/>
          <w:b/>
          <w:bCs/>
          <w:color w:val="000000" w:themeColor="text1"/>
          <w:sz w:val="22"/>
          <w:szCs w:val="22"/>
        </w:rPr>
        <w:t>1.3</w:t>
      </w:r>
      <w:r w:rsidR="008B44B5" w:rsidRPr="00D467C4">
        <w:rPr>
          <w:rFonts w:ascii="Arial" w:hAnsi="Arial" w:cs="Arial"/>
          <w:bCs/>
          <w:color w:val="000000" w:themeColor="text1"/>
          <w:sz w:val="22"/>
          <w:szCs w:val="22"/>
        </w:rPr>
        <w:t>.</w:t>
      </w:r>
      <w:r w:rsidRPr="00D467C4">
        <w:rPr>
          <w:rFonts w:ascii="Arial" w:hAnsi="Arial" w:cs="Arial"/>
          <w:bCs/>
          <w:color w:val="000000" w:themeColor="text1"/>
          <w:sz w:val="22"/>
          <w:szCs w:val="22"/>
        </w:rPr>
        <w:t xml:space="preserve"> A abertura da sessão pública do PREGÃO ELETRÔNICO ocorrerá dia </w:t>
      </w:r>
      <w:r w:rsidR="00D467C4" w:rsidRPr="00D467C4">
        <w:rPr>
          <w:rFonts w:ascii="Arial" w:hAnsi="Arial" w:cs="Arial"/>
          <w:b/>
          <w:color w:val="000000" w:themeColor="text1"/>
          <w:sz w:val="22"/>
          <w:szCs w:val="22"/>
        </w:rPr>
        <w:t>18</w:t>
      </w:r>
      <w:r w:rsidR="00F84D11" w:rsidRPr="00D467C4">
        <w:rPr>
          <w:rFonts w:ascii="Arial" w:hAnsi="Arial" w:cs="Arial"/>
          <w:b/>
          <w:color w:val="000000" w:themeColor="text1"/>
          <w:sz w:val="22"/>
          <w:szCs w:val="22"/>
        </w:rPr>
        <w:t xml:space="preserve"> de </w:t>
      </w:r>
      <w:r w:rsidR="00466B0B" w:rsidRPr="00D467C4">
        <w:rPr>
          <w:rFonts w:ascii="Arial" w:hAnsi="Arial" w:cs="Arial"/>
          <w:b/>
          <w:color w:val="000000" w:themeColor="text1"/>
          <w:sz w:val="22"/>
          <w:szCs w:val="22"/>
        </w:rPr>
        <w:t>outubr</w:t>
      </w:r>
      <w:r w:rsidR="00617855" w:rsidRPr="00D467C4">
        <w:rPr>
          <w:rFonts w:ascii="Arial" w:hAnsi="Arial" w:cs="Arial"/>
          <w:b/>
          <w:color w:val="000000" w:themeColor="text1"/>
          <w:sz w:val="22"/>
          <w:szCs w:val="22"/>
        </w:rPr>
        <w:t>o</w:t>
      </w:r>
      <w:r w:rsidR="00C72238" w:rsidRPr="00D467C4">
        <w:rPr>
          <w:rFonts w:ascii="Arial" w:hAnsi="Arial" w:cs="Arial"/>
          <w:b/>
          <w:color w:val="000000" w:themeColor="text1"/>
          <w:sz w:val="22"/>
          <w:szCs w:val="22"/>
        </w:rPr>
        <w:t xml:space="preserve"> </w:t>
      </w:r>
      <w:r w:rsidR="00F53EE5" w:rsidRPr="00D467C4">
        <w:rPr>
          <w:rFonts w:ascii="Arial" w:hAnsi="Arial" w:cs="Arial"/>
          <w:b/>
          <w:color w:val="000000" w:themeColor="text1"/>
          <w:sz w:val="22"/>
          <w:szCs w:val="22"/>
        </w:rPr>
        <w:t xml:space="preserve">de </w:t>
      </w:r>
      <w:r w:rsidR="004E7961" w:rsidRPr="00D467C4">
        <w:rPr>
          <w:rFonts w:ascii="Arial" w:hAnsi="Arial" w:cs="Arial"/>
          <w:b/>
          <w:color w:val="000000" w:themeColor="text1"/>
          <w:sz w:val="22"/>
          <w:szCs w:val="22"/>
        </w:rPr>
        <w:t>2024</w:t>
      </w:r>
      <w:r w:rsidRPr="00D467C4">
        <w:rPr>
          <w:rFonts w:ascii="Arial" w:hAnsi="Arial" w:cs="Arial"/>
          <w:bCs/>
          <w:color w:val="000000" w:themeColor="text1"/>
          <w:sz w:val="22"/>
          <w:szCs w:val="22"/>
        </w:rPr>
        <w:t xml:space="preserve"> às 09h, no site </w:t>
      </w:r>
      <w:hyperlink r:id="rId10" w:history="1">
        <w:r w:rsidRPr="00D467C4">
          <w:rPr>
            <w:rStyle w:val="Hyperlink"/>
            <w:rFonts w:ascii="Arial" w:hAnsi="Arial" w:cs="Arial"/>
            <w:bCs/>
            <w:color w:val="000000" w:themeColor="text1"/>
            <w:sz w:val="22"/>
            <w:szCs w:val="22"/>
          </w:rPr>
          <w:t>https://www.gov.br/compras/pt-br</w:t>
        </w:r>
      </w:hyperlink>
      <w:r w:rsidRPr="00D467C4">
        <w:rPr>
          <w:rFonts w:ascii="Arial" w:hAnsi="Arial" w:cs="Arial"/>
          <w:bCs/>
          <w:color w:val="000000" w:themeColor="text1"/>
          <w:sz w:val="22"/>
          <w:szCs w:val="22"/>
        </w:rPr>
        <w:t>, nos termos das condições descritas neste Edital.</w:t>
      </w:r>
    </w:p>
    <w:p w14:paraId="6C17D24A" w14:textId="77777777" w:rsidR="00AD19A0" w:rsidRPr="00110F0D" w:rsidRDefault="00AD19A0" w:rsidP="007B3141">
      <w:pPr>
        <w:jc w:val="both"/>
        <w:rPr>
          <w:rFonts w:ascii="Arial" w:hAnsi="Arial" w:cs="Arial"/>
          <w:bCs/>
          <w:color w:val="000000" w:themeColor="text1"/>
          <w:sz w:val="22"/>
          <w:szCs w:val="22"/>
        </w:rPr>
      </w:pPr>
    </w:p>
    <w:p w14:paraId="7A8BB785" w14:textId="049D9430" w:rsidR="00D92C9E" w:rsidRPr="00110F0D" w:rsidRDefault="00D92C9E" w:rsidP="007B3141">
      <w:pPr>
        <w:jc w:val="both"/>
        <w:rPr>
          <w:rFonts w:ascii="Arial" w:hAnsi="Arial" w:cs="Arial"/>
          <w:bCs/>
          <w:color w:val="000000" w:themeColor="text1"/>
          <w:sz w:val="22"/>
          <w:szCs w:val="22"/>
        </w:rPr>
      </w:pPr>
      <w:r w:rsidRPr="00110F0D">
        <w:rPr>
          <w:rFonts w:ascii="Arial" w:hAnsi="Arial" w:cs="Arial"/>
          <w:b/>
          <w:bCs/>
          <w:color w:val="000000" w:themeColor="text1"/>
          <w:sz w:val="22"/>
          <w:szCs w:val="22"/>
        </w:rPr>
        <w:t>1.4</w:t>
      </w:r>
      <w:r w:rsidR="008B44B5" w:rsidRPr="00110F0D">
        <w:rPr>
          <w:rFonts w:ascii="Arial" w:hAnsi="Arial" w:cs="Arial"/>
          <w:bCs/>
          <w:color w:val="000000" w:themeColor="text1"/>
          <w:sz w:val="22"/>
          <w:szCs w:val="22"/>
        </w:rPr>
        <w:t>.</w:t>
      </w:r>
      <w:r w:rsidRPr="00110F0D">
        <w:rPr>
          <w:rFonts w:ascii="Arial" w:hAnsi="Arial" w:cs="Arial"/>
          <w:bCs/>
          <w:color w:val="000000" w:themeColor="text1"/>
          <w:sz w:val="22"/>
          <w:szCs w:val="22"/>
        </w:rPr>
        <w:t xml:space="preserve"> </w:t>
      </w:r>
      <w:r w:rsidRPr="00110F0D">
        <w:rPr>
          <w:rFonts w:ascii="Arial" w:hAnsi="Arial" w:cs="Arial"/>
          <w:b/>
          <w:bCs/>
          <w:color w:val="000000" w:themeColor="text1"/>
          <w:sz w:val="22"/>
          <w:szCs w:val="22"/>
        </w:rPr>
        <w:t>É VEDADA A IDENTIFICAÇÃO DOS PROPONENTES LICITANTES NO SISTEMA, EM QUALQUER HIPÓTESE, ANTES DO TÉRMINO DA FASE COMPETITIVA DO PREGÃO (Decreto nº 10.024/2019, art. 30, § 5º).</w:t>
      </w:r>
    </w:p>
    <w:p w14:paraId="5D0C69BE" w14:textId="7B2CBDB5" w:rsidR="00D92C9E" w:rsidRDefault="00D92C9E" w:rsidP="007B3141">
      <w:pPr>
        <w:jc w:val="both"/>
        <w:rPr>
          <w:rFonts w:ascii="Arial" w:eastAsia="Arial Unicode MS" w:hAnsi="Arial" w:cs="Arial"/>
          <w:color w:val="000000" w:themeColor="text1"/>
          <w:sz w:val="18"/>
          <w:szCs w:val="18"/>
        </w:rPr>
      </w:pPr>
    </w:p>
    <w:p w14:paraId="7E76C608" w14:textId="2D9815B9" w:rsidR="00483E7E" w:rsidRDefault="00483E7E" w:rsidP="007B3141">
      <w:pPr>
        <w:jc w:val="both"/>
        <w:rPr>
          <w:rFonts w:ascii="Arial" w:eastAsia="Arial Unicode MS" w:hAnsi="Arial" w:cs="Arial"/>
          <w:color w:val="000000" w:themeColor="text1"/>
          <w:sz w:val="18"/>
          <w:szCs w:val="18"/>
        </w:rPr>
      </w:pPr>
    </w:p>
    <w:p w14:paraId="3E861494" w14:textId="38D03859" w:rsidR="00483E7E" w:rsidRDefault="00483E7E" w:rsidP="007B3141">
      <w:pPr>
        <w:jc w:val="both"/>
        <w:rPr>
          <w:rFonts w:ascii="Arial" w:eastAsia="Arial Unicode MS" w:hAnsi="Arial" w:cs="Arial"/>
          <w:color w:val="000000" w:themeColor="text1"/>
          <w:sz w:val="18"/>
          <w:szCs w:val="18"/>
        </w:rPr>
      </w:pPr>
    </w:p>
    <w:p w14:paraId="270E8C38" w14:textId="74260AAB" w:rsidR="00483E7E" w:rsidRDefault="00483E7E" w:rsidP="007B3141">
      <w:pPr>
        <w:jc w:val="both"/>
        <w:rPr>
          <w:rFonts w:ascii="Arial" w:eastAsia="Arial Unicode MS" w:hAnsi="Arial" w:cs="Arial"/>
          <w:color w:val="000000" w:themeColor="text1"/>
          <w:sz w:val="18"/>
          <w:szCs w:val="18"/>
        </w:rPr>
      </w:pPr>
    </w:p>
    <w:p w14:paraId="49C38B5E" w14:textId="6E9FE878" w:rsidR="006E50CF" w:rsidRPr="00110F0D" w:rsidRDefault="00D92C9E" w:rsidP="007B3141">
      <w:pPr>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lastRenderedPageBreak/>
        <w:t>2</w:t>
      </w:r>
      <w:r w:rsidR="008B44B5" w:rsidRPr="00110F0D">
        <w:rPr>
          <w:rFonts w:ascii="Arial" w:eastAsia="Arial Unicode MS" w:hAnsi="Arial" w:cs="Arial"/>
          <w:b/>
          <w:color w:val="000000" w:themeColor="text1"/>
          <w:u w:val="single"/>
        </w:rPr>
        <w:t>.</w:t>
      </w:r>
      <w:r w:rsidRPr="00110F0D">
        <w:rPr>
          <w:rFonts w:ascii="Arial" w:eastAsia="Arial Unicode MS" w:hAnsi="Arial" w:cs="Arial"/>
          <w:b/>
          <w:color w:val="000000" w:themeColor="text1"/>
          <w:u w:val="single"/>
        </w:rPr>
        <w:t xml:space="preserve"> OBJETO</w:t>
      </w:r>
    </w:p>
    <w:p w14:paraId="07A643F3" w14:textId="77777777" w:rsidR="006E50CF" w:rsidRPr="00110F0D" w:rsidRDefault="006E50CF" w:rsidP="007B3141">
      <w:pPr>
        <w:jc w:val="both"/>
        <w:rPr>
          <w:rFonts w:ascii="Arial" w:eastAsia="Arial Unicode MS" w:hAnsi="Arial" w:cs="Arial"/>
          <w:b/>
          <w:color w:val="000000" w:themeColor="text1"/>
          <w:u w:val="single"/>
        </w:rPr>
      </w:pPr>
    </w:p>
    <w:p w14:paraId="2C44C139" w14:textId="2AA0B5B2" w:rsidR="002C1A03" w:rsidRPr="00110F0D" w:rsidRDefault="00D92C9E" w:rsidP="007B3141">
      <w:pPr>
        <w:jc w:val="both"/>
        <w:rPr>
          <w:rFonts w:ascii="Arial" w:eastAsia="Arial Unicode MS" w:hAnsi="Arial" w:cs="Arial"/>
          <w:color w:val="000000" w:themeColor="text1"/>
          <w:sz w:val="22"/>
          <w:szCs w:val="22"/>
        </w:rPr>
      </w:pPr>
      <w:r w:rsidRPr="004C128E">
        <w:rPr>
          <w:rFonts w:ascii="Arial" w:eastAsia="Arial Unicode MS" w:hAnsi="Arial" w:cs="Arial"/>
          <w:b/>
          <w:color w:val="000000" w:themeColor="text1"/>
          <w:sz w:val="22"/>
          <w:szCs w:val="22"/>
        </w:rPr>
        <w:t>2.1</w:t>
      </w:r>
      <w:r w:rsidR="008B44B5" w:rsidRPr="004C128E">
        <w:rPr>
          <w:rFonts w:ascii="Arial" w:eastAsia="Arial Unicode MS" w:hAnsi="Arial" w:cs="Arial"/>
          <w:b/>
          <w:bCs/>
          <w:color w:val="000000" w:themeColor="text1"/>
          <w:sz w:val="22"/>
          <w:szCs w:val="22"/>
        </w:rPr>
        <w:t>.</w:t>
      </w:r>
      <w:r w:rsidRPr="004C128E">
        <w:rPr>
          <w:rFonts w:ascii="Arial" w:eastAsia="Arial Unicode MS" w:hAnsi="Arial" w:cs="Arial"/>
          <w:color w:val="000000" w:themeColor="text1"/>
          <w:sz w:val="22"/>
          <w:szCs w:val="22"/>
        </w:rPr>
        <w:t xml:space="preserve"> </w:t>
      </w:r>
      <w:r w:rsidR="002C1A03" w:rsidRPr="004C128E">
        <w:rPr>
          <w:rFonts w:ascii="Arial" w:eastAsia="Arial Unicode MS" w:hAnsi="Arial" w:cs="Arial"/>
          <w:color w:val="000000" w:themeColor="text1"/>
          <w:sz w:val="22"/>
          <w:szCs w:val="22"/>
        </w:rPr>
        <w:t xml:space="preserve">O presente Pregão Eletrônico tem como objeto a </w:t>
      </w:r>
      <w:r w:rsidR="00531ABA" w:rsidRPr="004C128E">
        <w:rPr>
          <w:rFonts w:ascii="Arial" w:eastAsia="Arial Unicode MS" w:hAnsi="Arial" w:cs="Arial"/>
          <w:color w:val="000000" w:themeColor="text1"/>
          <w:sz w:val="22"/>
          <w:szCs w:val="22"/>
        </w:rPr>
        <w:t xml:space="preserve">seleção das melhores propostas para </w:t>
      </w:r>
      <w:r w:rsidR="001175F1" w:rsidRPr="004C128E">
        <w:rPr>
          <w:rFonts w:ascii="Arial" w:eastAsia="Arial Unicode MS" w:hAnsi="Arial" w:cs="Arial"/>
          <w:color w:val="000000" w:themeColor="text1"/>
          <w:sz w:val="22"/>
          <w:szCs w:val="22"/>
        </w:rPr>
        <w:t xml:space="preserve">a </w:t>
      </w:r>
      <w:r w:rsidR="005E1632" w:rsidRPr="004C128E">
        <w:rPr>
          <w:rFonts w:ascii="Arial" w:hAnsi="Arial" w:cs="Arial"/>
          <w:color w:val="000000" w:themeColor="text1"/>
          <w:sz w:val="22"/>
          <w:szCs w:val="22"/>
        </w:rPr>
        <w:t>contratação de empresa especializada para manutenção preventiva, corretiva e calibração, com fornecimento de peças, acessórios e componentes, caso necessário, dos esfigmomanômetros do Consórcio Público Intermunicipal de Saúde do Setentrião Paranaense – CISAMUSEP,</w:t>
      </w:r>
      <w:r w:rsidR="005E1632" w:rsidRPr="004C128E">
        <w:rPr>
          <w:rFonts w:ascii="Arial" w:eastAsia="Arial Unicode MS" w:hAnsi="Arial" w:cs="Arial"/>
          <w:color w:val="000000" w:themeColor="text1"/>
          <w:sz w:val="22"/>
          <w:szCs w:val="22"/>
        </w:rPr>
        <w:t xml:space="preserve"> destinado exclusivamente à participação de Microempresas e Empresas de Pequeno Porte, conforme art. 48 e incisos da Lei Complementar nº 123/2006.</w:t>
      </w:r>
    </w:p>
    <w:p w14:paraId="7FA35E5E" w14:textId="77777777" w:rsidR="001E2855" w:rsidRPr="00110F0D" w:rsidRDefault="001E2855" w:rsidP="007B3141">
      <w:pPr>
        <w:jc w:val="both"/>
        <w:rPr>
          <w:rFonts w:ascii="Arial" w:eastAsia="Arial Unicode MS" w:hAnsi="Arial" w:cs="Arial"/>
          <w:color w:val="000000" w:themeColor="text1"/>
          <w:sz w:val="22"/>
          <w:szCs w:val="22"/>
        </w:rPr>
      </w:pPr>
    </w:p>
    <w:p w14:paraId="0331C898" w14:textId="04EC6BB4"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2.2</w:t>
      </w:r>
      <w:r w:rsidR="008B44B5" w:rsidRPr="00110F0D">
        <w:rPr>
          <w:rFonts w:ascii="Arial" w:eastAsia="Arial Unicode MS" w:hAnsi="Arial" w:cs="Arial"/>
          <w:color w:val="000000" w:themeColor="text1"/>
          <w:sz w:val="22"/>
          <w:szCs w:val="22"/>
        </w:rPr>
        <w:t>.</w:t>
      </w:r>
      <w:r w:rsidR="008B44B5" w:rsidRPr="00110F0D">
        <w:rPr>
          <w:rFonts w:eastAsia="Arial Unicode MS"/>
          <w:color w:val="000000" w:themeColor="text1"/>
        </w:rPr>
        <w:t xml:space="preserve"> </w:t>
      </w:r>
      <w:r w:rsidRPr="00110F0D">
        <w:rPr>
          <w:rFonts w:ascii="Arial" w:eastAsia="Arial Unicode MS" w:hAnsi="Arial" w:cs="Arial"/>
          <w:color w:val="000000" w:themeColor="text1"/>
          <w:sz w:val="22"/>
          <w:szCs w:val="22"/>
        </w:rPr>
        <w:t>Devem estar incluídas no preço, todas as despesas como: frete/transporte, mão de obra, seguros, deslocamento, alimentação, hospedagem, equipamentos, tributos, encargos sociais e/ou contribuições e quaisquer outras despesas necessárias ao perfeito cumprimento das obrigações decorrentes desta licitação.</w:t>
      </w:r>
    </w:p>
    <w:p w14:paraId="7CEC78E8" w14:textId="16E7560B" w:rsidR="00D453AE" w:rsidRPr="00110F0D" w:rsidRDefault="00D453AE" w:rsidP="007B3141">
      <w:pPr>
        <w:jc w:val="both"/>
        <w:rPr>
          <w:rFonts w:ascii="Arial" w:eastAsia="Arial Unicode MS" w:hAnsi="Arial" w:cs="Arial"/>
          <w:color w:val="000000" w:themeColor="text1"/>
          <w:sz w:val="22"/>
          <w:szCs w:val="22"/>
        </w:rPr>
      </w:pPr>
    </w:p>
    <w:p w14:paraId="01A30383" w14:textId="44423D01" w:rsidR="00D453AE" w:rsidRPr="00110F0D" w:rsidRDefault="00D453AE" w:rsidP="00D453AE">
      <w:pPr>
        <w:jc w:val="both"/>
        <w:rPr>
          <w:rFonts w:ascii="Arial" w:eastAsia="Arial Unicode MS" w:hAnsi="Arial" w:cs="Arial"/>
          <w:color w:val="000000" w:themeColor="text1"/>
          <w:sz w:val="22"/>
          <w:szCs w:val="22"/>
        </w:rPr>
      </w:pPr>
      <w:r w:rsidRPr="00110F0D">
        <w:rPr>
          <w:rFonts w:ascii="Arial" w:eastAsia="Arial Unicode MS" w:hAnsi="Arial" w:cs="Arial"/>
          <w:b/>
          <w:bCs/>
          <w:color w:val="000000" w:themeColor="text1"/>
          <w:sz w:val="22"/>
          <w:szCs w:val="22"/>
        </w:rPr>
        <w:t>2.3</w:t>
      </w:r>
      <w:r w:rsidRPr="00110F0D">
        <w:rPr>
          <w:rFonts w:ascii="Arial" w:eastAsia="Arial Unicode MS" w:hAnsi="Arial" w:cs="Arial"/>
          <w:color w:val="000000" w:themeColor="text1"/>
          <w:sz w:val="22"/>
          <w:szCs w:val="22"/>
        </w:rPr>
        <w:t xml:space="preserve"> – A licitação compor-se-á de um único </w:t>
      </w:r>
      <w:r w:rsidR="005E1632" w:rsidRPr="00110F0D">
        <w:rPr>
          <w:rFonts w:ascii="Arial" w:eastAsia="Arial Unicode MS" w:hAnsi="Arial" w:cs="Arial"/>
          <w:color w:val="000000" w:themeColor="text1"/>
          <w:sz w:val="22"/>
          <w:szCs w:val="22"/>
        </w:rPr>
        <w:t>lote</w:t>
      </w:r>
      <w:r w:rsidRPr="00110F0D">
        <w:rPr>
          <w:rFonts w:ascii="Arial" w:eastAsia="Arial Unicode MS" w:hAnsi="Arial" w:cs="Arial"/>
          <w:color w:val="000000" w:themeColor="text1"/>
          <w:sz w:val="22"/>
          <w:szCs w:val="22"/>
        </w:rPr>
        <w:t>.</w:t>
      </w:r>
    </w:p>
    <w:p w14:paraId="152692E8" w14:textId="77777777" w:rsidR="0016413A" w:rsidRPr="00110F0D" w:rsidRDefault="0016413A" w:rsidP="00D453AE">
      <w:pPr>
        <w:jc w:val="both"/>
        <w:rPr>
          <w:rFonts w:ascii="Arial" w:eastAsia="Arial Unicode MS" w:hAnsi="Arial" w:cs="Arial"/>
          <w:color w:val="000000" w:themeColor="text1"/>
          <w:sz w:val="22"/>
          <w:szCs w:val="22"/>
        </w:rPr>
      </w:pPr>
    </w:p>
    <w:p w14:paraId="049E71CB" w14:textId="228DD7CF" w:rsidR="00D92C9E" w:rsidRPr="00110F0D" w:rsidRDefault="00D92C9E" w:rsidP="007B3141">
      <w:pPr>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3</w:t>
      </w:r>
      <w:r w:rsidR="003D1CBD" w:rsidRPr="00110F0D">
        <w:rPr>
          <w:rFonts w:ascii="Arial" w:eastAsia="Arial Unicode MS" w:hAnsi="Arial" w:cs="Arial"/>
          <w:b/>
          <w:color w:val="000000" w:themeColor="text1"/>
          <w:u w:val="single"/>
        </w:rPr>
        <w:t>.</w:t>
      </w:r>
      <w:r w:rsidRPr="00110F0D">
        <w:rPr>
          <w:rFonts w:ascii="Arial" w:eastAsia="Arial Unicode MS" w:hAnsi="Arial" w:cs="Arial"/>
          <w:b/>
          <w:color w:val="000000" w:themeColor="text1"/>
          <w:u w:val="single"/>
        </w:rPr>
        <w:t xml:space="preserve"> PRAZOS E CONDIÇÕES DE EXECUÇÃO DO OBJETO</w:t>
      </w:r>
    </w:p>
    <w:p w14:paraId="54987812" w14:textId="78433E13" w:rsidR="0042388A" w:rsidRPr="00110F0D" w:rsidRDefault="0042388A" w:rsidP="007B3141">
      <w:pPr>
        <w:jc w:val="both"/>
        <w:rPr>
          <w:rFonts w:ascii="Arial" w:eastAsia="Arial Unicode MS" w:hAnsi="Arial" w:cs="Arial"/>
          <w:b/>
          <w:color w:val="000000" w:themeColor="text1"/>
          <w:u w:val="single"/>
        </w:rPr>
      </w:pPr>
    </w:p>
    <w:p w14:paraId="6179C50E" w14:textId="77777777" w:rsidR="002D7D24" w:rsidRPr="00110F0D" w:rsidRDefault="0042388A" w:rsidP="000A1DC6">
      <w:pPr>
        <w:pStyle w:val="PargrafodaLista"/>
        <w:numPr>
          <w:ilvl w:val="1"/>
          <w:numId w:val="15"/>
        </w:numPr>
        <w:tabs>
          <w:tab w:val="left" w:pos="426"/>
        </w:tabs>
        <w:spacing w:line="240" w:lineRule="auto"/>
        <w:ind w:left="0" w:firstLine="0"/>
        <w:jc w:val="both"/>
        <w:rPr>
          <w:rFonts w:ascii="Arial" w:eastAsia="Arial Unicode MS" w:hAnsi="Arial" w:cs="Arial"/>
          <w:b/>
          <w:color w:val="000000" w:themeColor="text1"/>
          <w:u w:val="single"/>
        </w:rPr>
      </w:pPr>
      <w:bookmarkStart w:id="3" w:name="_Hlk177799386"/>
      <w:r w:rsidRPr="00110F0D">
        <w:rPr>
          <w:rFonts w:ascii="Arial" w:hAnsi="Arial" w:cs="Arial"/>
          <w:color w:val="000000" w:themeColor="text1"/>
          <w:lang w:eastAsia="ar-SA"/>
        </w:rPr>
        <w:t xml:space="preserve">O serviço </w:t>
      </w:r>
      <w:r w:rsidRPr="00110F0D">
        <w:rPr>
          <w:rFonts w:ascii="Arial" w:eastAsia="Arial Unicode MS" w:hAnsi="Arial" w:cs="Arial"/>
          <w:color w:val="000000" w:themeColor="text1"/>
        </w:rPr>
        <w:t xml:space="preserve">será de forma parcelada e </w:t>
      </w:r>
      <w:r w:rsidRPr="00110F0D">
        <w:rPr>
          <w:rFonts w:ascii="Arial" w:hAnsi="Arial" w:cs="Arial"/>
          <w:color w:val="000000" w:themeColor="text1"/>
        </w:rPr>
        <w:t>o</w:t>
      </w:r>
      <w:r w:rsidRPr="00110F0D">
        <w:rPr>
          <w:rFonts w:ascii="Arial" w:eastAsia="Arial Unicode MS" w:hAnsi="Arial" w:cs="Arial"/>
          <w:color w:val="000000" w:themeColor="text1"/>
        </w:rPr>
        <w:t xml:space="preserve"> cronograma será definido pelo CISAMUSEP e aprovado pela empresa a ser contratada, viabilizando a melhor forma de execução para que não haja interferências e/ou paralizações nos atendimentos.</w:t>
      </w:r>
    </w:p>
    <w:p w14:paraId="171E0EEB" w14:textId="5040D009" w:rsidR="0042388A" w:rsidRPr="00110F0D" w:rsidRDefault="0042388A" w:rsidP="000A1DC6">
      <w:pPr>
        <w:pStyle w:val="PargrafodaLista"/>
        <w:numPr>
          <w:ilvl w:val="2"/>
          <w:numId w:val="15"/>
        </w:numPr>
        <w:tabs>
          <w:tab w:val="left" w:pos="567"/>
        </w:tabs>
        <w:spacing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color w:val="000000" w:themeColor="text1"/>
        </w:rPr>
        <w:t xml:space="preserve"> </w:t>
      </w:r>
      <w:r w:rsidRPr="00110F0D">
        <w:rPr>
          <w:rFonts w:ascii="Arial" w:hAnsi="Arial" w:cs="Arial"/>
          <w:color w:val="000000" w:themeColor="text1"/>
          <w:lang w:eastAsia="ar-SA"/>
        </w:rPr>
        <w:t xml:space="preserve">O cronograma será encaminhado </w:t>
      </w:r>
      <w:r w:rsidRPr="00110F0D">
        <w:rPr>
          <w:rFonts w:ascii="Arial" w:eastAsia="Arial Unicode MS" w:hAnsi="Arial" w:cs="Arial"/>
          <w:color w:val="000000" w:themeColor="text1"/>
        </w:rPr>
        <w:t>no prazo de até 10 (dez) dias após o envio da Nota de Empenho</w:t>
      </w:r>
      <w:r w:rsidR="002D7D24" w:rsidRPr="00110F0D">
        <w:rPr>
          <w:rFonts w:ascii="Arial" w:eastAsia="Arial Unicode MS" w:hAnsi="Arial" w:cs="Arial"/>
          <w:color w:val="000000" w:themeColor="text1"/>
        </w:rPr>
        <w:t>.</w:t>
      </w:r>
    </w:p>
    <w:p w14:paraId="4681FAAC" w14:textId="77777777" w:rsidR="002D7D24" w:rsidRPr="00110F0D" w:rsidRDefault="002D7D24" w:rsidP="002D7D24">
      <w:pPr>
        <w:pStyle w:val="PargrafodaLista"/>
        <w:tabs>
          <w:tab w:val="left" w:pos="426"/>
        </w:tabs>
        <w:spacing w:line="240" w:lineRule="auto"/>
        <w:ind w:left="0"/>
        <w:jc w:val="both"/>
        <w:rPr>
          <w:rFonts w:ascii="Arial" w:eastAsia="Arial Unicode MS" w:hAnsi="Arial" w:cs="Arial"/>
          <w:b/>
          <w:color w:val="000000" w:themeColor="text1"/>
          <w:u w:val="single"/>
        </w:rPr>
      </w:pPr>
    </w:p>
    <w:bookmarkEnd w:id="3"/>
    <w:p w14:paraId="5C4E5BB5" w14:textId="717B2CCE" w:rsidR="002D7D24" w:rsidRPr="00110F0D" w:rsidRDefault="0042388A" w:rsidP="000A1DC6">
      <w:pPr>
        <w:pStyle w:val="PargrafodaLista"/>
        <w:numPr>
          <w:ilvl w:val="1"/>
          <w:numId w:val="15"/>
        </w:numPr>
        <w:tabs>
          <w:tab w:val="left" w:pos="426"/>
        </w:tabs>
        <w:spacing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color w:val="000000" w:themeColor="text1"/>
        </w:rPr>
        <w:t xml:space="preserve">Para retirada dos aparelhos será necessária autorização expedida pelo Fiscal do Contrato. </w:t>
      </w:r>
      <w:r w:rsidRPr="00110F0D">
        <w:rPr>
          <w:rFonts w:ascii="Arial" w:eastAsia="Arial Unicode MS" w:hAnsi="Arial" w:cs="Arial"/>
          <w:noProof/>
          <w:color w:val="000000" w:themeColor="text1"/>
        </w:rPr>
        <w:t>A partir do momento da retirada até o retorno dos aparelhos, a empresa a ser contratada será considerada fiel depositária dos mesmos</w:t>
      </w:r>
      <w:r w:rsidR="002D7D24" w:rsidRPr="00110F0D">
        <w:rPr>
          <w:rFonts w:ascii="Arial" w:eastAsia="Arial Unicode MS" w:hAnsi="Arial" w:cs="Arial"/>
          <w:noProof/>
          <w:color w:val="000000" w:themeColor="text1"/>
        </w:rPr>
        <w:t>.</w:t>
      </w:r>
    </w:p>
    <w:p w14:paraId="6179D3EA" w14:textId="70CC4299" w:rsidR="0042388A" w:rsidRPr="00110F0D" w:rsidRDefault="0042388A" w:rsidP="000A1DC6">
      <w:pPr>
        <w:pStyle w:val="PargrafodaLista"/>
        <w:numPr>
          <w:ilvl w:val="2"/>
          <w:numId w:val="15"/>
        </w:numPr>
        <w:tabs>
          <w:tab w:val="left" w:pos="426"/>
        </w:tabs>
        <w:spacing w:line="240" w:lineRule="auto"/>
        <w:ind w:left="0" w:firstLine="0"/>
        <w:jc w:val="both"/>
        <w:rPr>
          <w:rFonts w:ascii="Arial" w:eastAsia="Arial Unicode MS" w:hAnsi="Arial" w:cs="Arial"/>
          <w:b/>
          <w:color w:val="000000" w:themeColor="text1"/>
          <w:u w:val="single"/>
        </w:rPr>
      </w:pPr>
      <w:bookmarkStart w:id="4" w:name="_Hlk177799436"/>
      <w:r w:rsidRPr="00110F0D">
        <w:rPr>
          <w:rFonts w:ascii="Arial" w:eastAsia="Arial Unicode MS" w:hAnsi="Arial" w:cs="Arial"/>
          <w:color w:val="000000" w:themeColor="text1"/>
        </w:rPr>
        <w:t>A retirada e devolução dos equipamentos deverá acontecer de segunda a sexta-feira, das 7h30min às 11h30min e das 13h30min às 16h30min ou excepcionalmente em horários diferenciados e/ou nos finais de semana, a critério exclusivo do CISAMUSEP</w:t>
      </w:r>
      <w:bookmarkEnd w:id="4"/>
      <w:r w:rsidR="002D7D24" w:rsidRPr="00110F0D">
        <w:rPr>
          <w:rFonts w:ascii="Arial" w:eastAsia="Arial Unicode MS" w:hAnsi="Arial" w:cs="Arial"/>
          <w:color w:val="000000" w:themeColor="text1"/>
        </w:rPr>
        <w:t>.</w:t>
      </w:r>
    </w:p>
    <w:p w14:paraId="6723C9A9" w14:textId="77777777" w:rsidR="002D7D24" w:rsidRPr="00110F0D" w:rsidRDefault="002D7D24" w:rsidP="002D7D24">
      <w:pPr>
        <w:pStyle w:val="PargrafodaLista"/>
        <w:tabs>
          <w:tab w:val="left" w:pos="426"/>
        </w:tabs>
        <w:spacing w:line="240" w:lineRule="auto"/>
        <w:ind w:left="0"/>
        <w:jc w:val="both"/>
        <w:rPr>
          <w:rFonts w:ascii="Arial" w:eastAsia="Arial Unicode MS" w:hAnsi="Arial" w:cs="Arial"/>
          <w:b/>
          <w:color w:val="000000" w:themeColor="text1"/>
          <w:u w:val="single"/>
        </w:rPr>
      </w:pPr>
    </w:p>
    <w:p w14:paraId="19C3B238" w14:textId="62FC4FC1" w:rsidR="0042388A" w:rsidRPr="00110F0D" w:rsidRDefault="0042388A" w:rsidP="000A1DC6">
      <w:pPr>
        <w:pStyle w:val="PargrafodaLista"/>
        <w:numPr>
          <w:ilvl w:val="1"/>
          <w:numId w:val="15"/>
        </w:numPr>
        <w:tabs>
          <w:tab w:val="left" w:pos="426"/>
        </w:tabs>
        <w:spacing w:line="240" w:lineRule="auto"/>
        <w:ind w:left="0" w:firstLine="0"/>
        <w:jc w:val="both"/>
        <w:rPr>
          <w:rFonts w:ascii="Arial" w:eastAsia="Arial Unicode MS" w:hAnsi="Arial" w:cs="Arial"/>
          <w:b/>
          <w:color w:val="000000" w:themeColor="text1"/>
          <w:u w:val="single"/>
        </w:rPr>
      </w:pPr>
      <w:bookmarkStart w:id="5" w:name="_Hlk170811477"/>
      <w:r w:rsidRPr="00110F0D">
        <w:rPr>
          <w:rFonts w:ascii="Arial" w:hAnsi="Arial" w:cs="Arial"/>
          <w:color w:val="000000" w:themeColor="text1"/>
        </w:rPr>
        <w:t>A prestação de serviço deverá estar de acordo com a Portaria nº 341 do Inmetro, de 09 de agosto de 2021 e outras regulamentações que venham a substituir.</w:t>
      </w:r>
    </w:p>
    <w:p w14:paraId="048C8685" w14:textId="77777777" w:rsidR="002D7D24" w:rsidRPr="00110F0D" w:rsidRDefault="002D7D24" w:rsidP="002D7D24">
      <w:pPr>
        <w:pStyle w:val="PargrafodaLista"/>
        <w:tabs>
          <w:tab w:val="left" w:pos="426"/>
        </w:tabs>
        <w:spacing w:line="240" w:lineRule="auto"/>
        <w:ind w:left="0"/>
        <w:jc w:val="both"/>
        <w:rPr>
          <w:rFonts w:ascii="Arial" w:eastAsia="Arial Unicode MS" w:hAnsi="Arial" w:cs="Arial"/>
          <w:b/>
          <w:color w:val="000000" w:themeColor="text1"/>
          <w:u w:val="single"/>
        </w:rPr>
      </w:pPr>
    </w:p>
    <w:p w14:paraId="0398CBA4" w14:textId="16606CF7" w:rsidR="0042388A" w:rsidRPr="00110F0D" w:rsidRDefault="0042388A" w:rsidP="000A1DC6">
      <w:pPr>
        <w:pStyle w:val="PargrafodaLista"/>
        <w:numPr>
          <w:ilvl w:val="1"/>
          <w:numId w:val="15"/>
        </w:numPr>
        <w:tabs>
          <w:tab w:val="left" w:pos="426"/>
        </w:tabs>
        <w:spacing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noProof/>
          <w:color w:val="000000" w:themeColor="text1"/>
        </w:rPr>
        <w:t>A empresa a ser contratada deverá fornecer planilha com detalhamento do valor individualizado da manutenção e calibração de cada aparelho, no prazo de até 15 (quinze) dias após assinatura do contrato</w:t>
      </w:r>
      <w:r w:rsidR="002D7D24" w:rsidRPr="00110F0D">
        <w:rPr>
          <w:rFonts w:ascii="Arial" w:eastAsia="Arial Unicode MS" w:hAnsi="Arial" w:cs="Arial"/>
          <w:noProof/>
          <w:color w:val="000000" w:themeColor="text1"/>
        </w:rPr>
        <w:t>.</w:t>
      </w:r>
    </w:p>
    <w:p w14:paraId="0C40F409" w14:textId="77777777" w:rsidR="002D7D24" w:rsidRPr="00110F0D" w:rsidRDefault="002D7D24" w:rsidP="002D7D24">
      <w:pPr>
        <w:pStyle w:val="PargrafodaLista"/>
        <w:tabs>
          <w:tab w:val="left" w:pos="426"/>
        </w:tabs>
        <w:spacing w:line="240" w:lineRule="auto"/>
        <w:ind w:left="0"/>
        <w:jc w:val="both"/>
        <w:rPr>
          <w:rFonts w:ascii="Arial" w:eastAsia="Arial Unicode MS" w:hAnsi="Arial" w:cs="Arial"/>
          <w:b/>
          <w:color w:val="000000" w:themeColor="text1"/>
          <w:u w:val="single"/>
        </w:rPr>
      </w:pPr>
    </w:p>
    <w:bookmarkEnd w:id="5"/>
    <w:p w14:paraId="17C8F606" w14:textId="7B9F74D1" w:rsidR="0042388A" w:rsidRPr="00110F0D" w:rsidRDefault="0042388A" w:rsidP="000A1DC6">
      <w:pPr>
        <w:pStyle w:val="PargrafodaLista"/>
        <w:numPr>
          <w:ilvl w:val="1"/>
          <w:numId w:val="15"/>
        </w:numPr>
        <w:tabs>
          <w:tab w:val="left" w:pos="426"/>
        </w:tabs>
        <w:spacing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noProof/>
          <w:color w:val="000000" w:themeColor="text1"/>
        </w:rPr>
        <w:t>O CISAMUSEP poderá, durante a vigência do contrato, estender os serviços ora contratados para outros aparelhos do mesmo tipo, embora com tecnologia mais avançada, que venham a ser adquiridos, os quais passarão a integrá-lo, mediante a assinatura de Termo Aditivo, tanto por acréscimo, quanto por substituição</w:t>
      </w:r>
      <w:r w:rsidR="002D7D24" w:rsidRPr="00110F0D">
        <w:rPr>
          <w:rFonts w:ascii="Arial" w:eastAsia="Arial Unicode MS" w:hAnsi="Arial" w:cs="Arial"/>
          <w:noProof/>
          <w:color w:val="000000" w:themeColor="text1"/>
        </w:rPr>
        <w:t>.</w:t>
      </w:r>
    </w:p>
    <w:p w14:paraId="2F515F0D" w14:textId="77777777" w:rsidR="002D7D24" w:rsidRPr="00110F0D" w:rsidRDefault="002D7D24" w:rsidP="002D7D24">
      <w:pPr>
        <w:pStyle w:val="PargrafodaLista"/>
        <w:tabs>
          <w:tab w:val="left" w:pos="426"/>
        </w:tabs>
        <w:spacing w:line="240" w:lineRule="auto"/>
        <w:ind w:left="0"/>
        <w:jc w:val="both"/>
        <w:rPr>
          <w:rFonts w:ascii="Arial" w:eastAsia="Arial Unicode MS" w:hAnsi="Arial" w:cs="Arial"/>
          <w:b/>
          <w:color w:val="000000" w:themeColor="text1"/>
          <w:u w:val="single"/>
        </w:rPr>
      </w:pPr>
    </w:p>
    <w:p w14:paraId="342C55C4" w14:textId="236ACE5E" w:rsidR="0042388A" w:rsidRPr="00110F0D" w:rsidRDefault="0042388A" w:rsidP="000A1DC6">
      <w:pPr>
        <w:pStyle w:val="PargrafodaLista"/>
        <w:numPr>
          <w:ilvl w:val="1"/>
          <w:numId w:val="15"/>
        </w:numPr>
        <w:tabs>
          <w:tab w:val="left" w:pos="426"/>
        </w:tabs>
        <w:spacing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noProof/>
          <w:color w:val="000000" w:themeColor="text1"/>
        </w:rPr>
        <w:t>Os aparelhos que, de acordo com parecer da empresa a ser contratada, restarem impossibilitados de serem consertados, serão alvo de análise pelo Fiscal do Contrato com vistas à ratificação ou não do parecer. Caso seja ratificado, o equipamento poderá ser retirado do contrato e os valores referentes a sua manutenção subtraídos do valor a pagar, ou substituído por outro, de acordo com o interesse deste Consórcio</w:t>
      </w:r>
      <w:r w:rsidR="002D7D24" w:rsidRPr="00110F0D">
        <w:rPr>
          <w:rFonts w:ascii="Arial" w:eastAsia="Arial Unicode MS" w:hAnsi="Arial" w:cs="Arial"/>
          <w:noProof/>
          <w:color w:val="000000" w:themeColor="text1"/>
        </w:rPr>
        <w:t>.</w:t>
      </w:r>
    </w:p>
    <w:p w14:paraId="537B9F53" w14:textId="77777777" w:rsidR="002D7D24" w:rsidRPr="00110F0D" w:rsidRDefault="002D7D24" w:rsidP="002D7D24">
      <w:pPr>
        <w:pStyle w:val="PargrafodaLista"/>
        <w:tabs>
          <w:tab w:val="left" w:pos="426"/>
        </w:tabs>
        <w:spacing w:line="240" w:lineRule="auto"/>
        <w:ind w:left="0"/>
        <w:jc w:val="both"/>
        <w:rPr>
          <w:rFonts w:ascii="Arial" w:eastAsia="Arial Unicode MS" w:hAnsi="Arial" w:cs="Arial"/>
          <w:b/>
          <w:color w:val="000000" w:themeColor="text1"/>
          <w:u w:val="single"/>
        </w:rPr>
      </w:pPr>
    </w:p>
    <w:p w14:paraId="07B81F45" w14:textId="6AF97DCA" w:rsidR="0042388A" w:rsidRPr="00110F0D" w:rsidRDefault="0042388A" w:rsidP="000A1DC6">
      <w:pPr>
        <w:pStyle w:val="PargrafodaLista"/>
        <w:numPr>
          <w:ilvl w:val="1"/>
          <w:numId w:val="15"/>
        </w:numPr>
        <w:tabs>
          <w:tab w:val="left" w:pos="426"/>
        </w:tabs>
        <w:spacing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noProof/>
          <w:color w:val="000000" w:themeColor="text1"/>
        </w:rPr>
        <w:lastRenderedPageBreak/>
        <w:t xml:space="preserve"> Ficará a cargo da empresa </w:t>
      </w:r>
      <w:r w:rsidRPr="00110F0D">
        <w:rPr>
          <w:rFonts w:ascii="Arial" w:hAnsi="Arial" w:cs="Arial"/>
          <w:color w:val="000000" w:themeColor="text1"/>
        </w:rPr>
        <w:t>a ser contratada</w:t>
      </w:r>
      <w:r w:rsidRPr="00110F0D">
        <w:rPr>
          <w:rFonts w:ascii="Arial" w:eastAsia="Arial Unicode MS" w:hAnsi="Arial" w:cs="Arial"/>
          <w:noProof/>
          <w:color w:val="000000" w:themeColor="text1"/>
        </w:rPr>
        <w:t xml:space="preserve"> o fornecimento, a seus profissionais, de ferramentas, manuais e instrumentos necessários para a execução dos serviços, bem como produtos ou materiais, indispensáveis à execução dos serviços sem custo para o CISAMUSEP</w:t>
      </w:r>
      <w:r w:rsidR="002D7D24" w:rsidRPr="00110F0D">
        <w:rPr>
          <w:rFonts w:ascii="Arial" w:eastAsia="Arial Unicode MS" w:hAnsi="Arial" w:cs="Arial"/>
          <w:noProof/>
          <w:color w:val="000000" w:themeColor="text1"/>
        </w:rPr>
        <w:t>.</w:t>
      </w:r>
    </w:p>
    <w:p w14:paraId="005B8FA5" w14:textId="77777777" w:rsidR="002D7D24" w:rsidRPr="00110F0D" w:rsidRDefault="002D7D24" w:rsidP="002D7D24">
      <w:pPr>
        <w:pStyle w:val="PargrafodaLista"/>
        <w:tabs>
          <w:tab w:val="left" w:pos="426"/>
        </w:tabs>
        <w:spacing w:line="240" w:lineRule="auto"/>
        <w:ind w:left="0"/>
        <w:jc w:val="both"/>
        <w:rPr>
          <w:rFonts w:ascii="Arial" w:eastAsia="Arial Unicode MS" w:hAnsi="Arial" w:cs="Arial"/>
          <w:b/>
          <w:color w:val="000000" w:themeColor="text1"/>
          <w:u w:val="single"/>
        </w:rPr>
      </w:pPr>
    </w:p>
    <w:p w14:paraId="3D943E7B" w14:textId="482EACD3" w:rsidR="0042388A" w:rsidRPr="00110F0D" w:rsidRDefault="0042388A" w:rsidP="000A1DC6">
      <w:pPr>
        <w:pStyle w:val="PargrafodaLista"/>
        <w:numPr>
          <w:ilvl w:val="1"/>
          <w:numId w:val="15"/>
        </w:numPr>
        <w:tabs>
          <w:tab w:val="left" w:pos="426"/>
        </w:tabs>
        <w:spacing w:line="240" w:lineRule="auto"/>
        <w:ind w:left="0" w:firstLine="0"/>
        <w:jc w:val="both"/>
        <w:rPr>
          <w:rFonts w:ascii="Arial" w:eastAsia="Arial Unicode MS" w:hAnsi="Arial" w:cs="Arial"/>
          <w:b/>
          <w:color w:val="000000" w:themeColor="text1"/>
          <w:u w:val="single"/>
        </w:rPr>
      </w:pPr>
      <w:r w:rsidRPr="00110F0D">
        <w:rPr>
          <w:rFonts w:ascii="Arial" w:hAnsi="Arial" w:cs="Arial"/>
          <w:color w:val="000000" w:themeColor="text1"/>
        </w:rPr>
        <w:t>Para solicitação de serviços, a empresa a ser contratada deverá fornecer no mínimo 01 (um) número de telefone fixo e 01 (um) móvel e endereço eletrônico (e-mail) para contato</w:t>
      </w:r>
      <w:r w:rsidR="002D7D24" w:rsidRPr="00110F0D">
        <w:rPr>
          <w:rFonts w:ascii="Arial" w:hAnsi="Arial" w:cs="Arial"/>
          <w:color w:val="000000" w:themeColor="text1"/>
        </w:rPr>
        <w:t>.</w:t>
      </w:r>
    </w:p>
    <w:p w14:paraId="41A8FB16" w14:textId="77777777" w:rsidR="002D7D24" w:rsidRPr="00110F0D" w:rsidRDefault="002D7D24" w:rsidP="002D7D24">
      <w:pPr>
        <w:pStyle w:val="PargrafodaLista"/>
        <w:tabs>
          <w:tab w:val="left" w:pos="426"/>
        </w:tabs>
        <w:spacing w:line="240" w:lineRule="auto"/>
        <w:ind w:left="0"/>
        <w:jc w:val="both"/>
        <w:rPr>
          <w:rFonts w:ascii="Arial" w:eastAsia="Arial Unicode MS" w:hAnsi="Arial" w:cs="Arial"/>
          <w:b/>
          <w:color w:val="000000" w:themeColor="text1"/>
          <w:u w:val="single"/>
        </w:rPr>
      </w:pPr>
    </w:p>
    <w:p w14:paraId="7B2DD929" w14:textId="2CF7394B" w:rsidR="0042388A" w:rsidRPr="00110F0D" w:rsidRDefault="00FE0B4E" w:rsidP="000A1DC6">
      <w:pPr>
        <w:pStyle w:val="PargrafodaLista"/>
        <w:numPr>
          <w:ilvl w:val="1"/>
          <w:numId w:val="15"/>
        </w:numPr>
        <w:tabs>
          <w:tab w:val="left" w:pos="426"/>
        </w:tabs>
        <w:spacing w:line="240" w:lineRule="auto"/>
        <w:ind w:left="0" w:firstLine="0"/>
        <w:jc w:val="both"/>
        <w:rPr>
          <w:rFonts w:ascii="Arial" w:eastAsia="Arial Unicode MS" w:hAnsi="Arial" w:cs="Arial"/>
          <w:b/>
          <w:color w:val="000000" w:themeColor="text1"/>
          <w:u w:val="single"/>
        </w:rPr>
      </w:pPr>
      <w:r w:rsidRPr="00110F0D">
        <w:rPr>
          <w:rFonts w:ascii="Arial" w:hAnsi="Arial" w:cs="Arial"/>
          <w:color w:val="000000" w:themeColor="text1"/>
        </w:rPr>
        <w:t>A empresa a ser contratada deverá c</w:t>
      </w:r>
      <w:r w:rsidR="0042388A" w:rsidRPr="00110F0D">
        <w:rPr>
          <w:rFonts w:ascii="Arial" w:hAnsi="Arial" w:cs="Arial"/>
          <w:color w:val="000000" w:themeColor="text1"/>
        </w:rPr>
        <w:t>ientificar o CISAMUSEP do andamento dos serviços</w:t>
      </w:r>
      <w:r w:rsidR="002D7D24" w:rsidRPr="00110F0D">
        <w:rPr>
          <w:rFonts w:ascii="Arial" w:hAnsi="Arial" w:cs="Arial"/>
          <w:color w:val="000000" w:themeColor="text1"/>
        </w:rPr>
        <w:t>.</w:t>
      </w:r>
    </w:p>
    <w:p w14:paraId="235DBF59" w14:textId="77777777" w:rsidR="00EE0FA3" w:rsidRPr="00110F0D" w:rsidRDefault="00EE0FA3" w:rsidP="00EE0FA3">
      <w:pPr>
        <w:pStyle w:val="PargrafodaLista"/>
        <w:tabs>
          <w:tab w:val="left" w:pos="426"/>
        </w:tabs>
        <w:spacing w:line="240" w:lineRule="auto"/>
        <w:ind w:left="0"/>
        <w:jc w:val="both"/>
        <w:rPr>
          <w:rFonts w:ascii="Arial" w:eastAsia="Arial Unicode MS" w:hAnsi="Arial" w:cs="Arial"/>
          <w:b/>
          <w:color w:val="000000" w:themeColor="text1"/>
          <w:u w:val="single"/>
        </w:rPr>
      </w:pPr>
    </w:p>
    <w:p w14:paraId="28F0E9FD" w14:textId="2B4DBD60" w:rsidR="0042388A" w:rsidRPr="00110F0D" w:rsidRDefault="0042388A" w:rsidP="000A1DC6">
      <w:pPr>
        <w:pStyle w:val="PargrafodaLista"/>
        <w:numPr>
          <w:ilvl w:val="1"/>
          <w:numId w:val="15"/>
        </w:numPr>
        <w:tabs>
          <w:tab w:val="left" w:pos="567"/>
        </w:tabs>
        <w:spacing w:line="240" w:lineRule="auto"/>
        <w:ind w:left="0" w:firstLine="0"/>
        <w:jc w:val="both"/>
        <w:rPr>
          <w:rFonts w:ascii="Arial" w:eastAsia="Arial Unicode MS" w:hAnsi="Arial" w:cs="Arial"/>
          <w:b/>
          <w:color w:val="000000" w:themeColor="text1"/>
          <w:u w:val="single"/>
        </w:rPr>
      </w:pPr>
      <w:r w:rsidRPr="00110F0D">
        <w:rPr>
          <w:rFonts w:ascii="Arial" w:hAnsi="Arial" w:cs="Arial"/>
          <w:color w:val="000000" w:themeColor="text1"/>
        </w:rPr>
        <w:t>Deverão ser considerados pelos proponentes todos os custos para o cumprimento das obrigações exigidas, incluindo mão de obra, seguros, deslocamento, encargos sociais, tributos, transporte, alimentação, hospedagem, equipamentos e outras despesas necessárias à perfeita execução do objeto.</w:t>
      </w:r>
    </w:p>
    <w:p w14:paraId="6066D753" w14:textId="77777777" w:rsidR="00FE0B4E" w:rsidRPr="00110F0D" w:rsidRDefault="00FE0B4E" w:rsidP="00FE0B4E">
      <w:pPr>
        <w:pStyle w:val="PargrafodaLista"/>
        <w:tabs>
          <w:tab w:val="left" w:pos="567"/>
        </w:tabs>
        <w:spacing w:line="240" w:lineRule="auto"/>
        <w:ind w:left="0"/>
        <w:jc w:val="both"/>
        <w:rPr>
          <w:rFonts w:ascii="Arial" w:eastAsia="Arial Unicode MS" w:hAnsi="Arial" w:cs="Arial"/>
          <w:b/>
          <w:color w:val="000000" w:themeColor="text1"/>
          <w:u w:val="single"/>
        </w:rPr>
      </w:pPr>
    </w:p>
    <w:p w14:paraId="225375FF" w14:textId="0C3F893F" w:rsidR="0091495A" w:rsidRPr="00110F0D" w:rsidRDefault="00EB46D4" w:rsidP="000A1DC6">
      <w:pPr>
        <w:pStyle w:val="PargrafodaLista"/>
        <w:numPr>
          <w:ilvl w:val="1"/>
          <w:numId w:val="15"/>
        </w:numPr>
        <w:tabs>
          <w:tab w:val="left" w:pos="567"/>
        </w:tabs>
        <w:spacing w:line="240" w:lineRule="auto"/>
        <w:ind w:left="0" w:firstLine="0"/>
        <w:jc w:val="both"/>
        <w:rPr>
          <w:rFonts w:ascii="Arial" w:eastAsia="Arial Unicode MS" w:hAnsi="Arial" w:cs="Arial"/>
          <w:b/>
          <w:color w:val="000000" w:themeColor="text1"/>
          <w:u w:val="single"/>
        </w:rPr>
      </w:pPr>
      <w:bookmarkStart w:id="6" w:name="_Hlk143519653"/>
      <w:bookmarkStart w:id="7" w:name="_Hlk139462138"/>
      <w:r w:rsidRPr="00110F0D">
        <w:rPr>
          <w:rFonts w:ascii="Arial" w:eastAsia="Arial Unicode MS" w:hAnsi="Arial" w:cs="Arial"/>
          <w:noProof/>
          <w:color w:val="000000" w:themeColor="text1"/>
        </w:rPr>
        <w:t>Os</w:t>
      </w:r>
      <w:r w:rsidR="0091495A" w:rsidRPr="00110F0D">
        <w:rPr>
          <w:rFonts w:ascii="Arial" w:eastAsia="Arial Unicode MS" w:hAnsi="Arial" w:cs="Arial"/>
          <w:noProof/>
          <w:color w:val="000000" w:themeColor="text1"/>
        </w:rPr>
        <w:t xml:space="preserve"> </w:t>
      </w:r>
      <w:r w:rsidRPr="00110F0D">
        <w:rPr>
          <w:rFonts w:ascii="Arial" w:eastAsia="Arial Unicode MS" w:hAnsi="Arial" w:cs="Arial"/>
          <w:noProof/>
          <w:color w:val="000000" w:themeColor="text1"/>
        </w:rPr>
        <w:t>serviços rejeitados pelo Consórcio devido ao uso de materiais e/ou produtos que não atendam ao solicitado, mal executados, defeituosos e/ou incorretos, serão refeitos, sendo a Empresa a ser Contratada responsável por toda e qualquer despesa referentes à execução dos mesmos</w:t>
      </w:r>
      <w:r w:rsidR="001E2855" w:rsidRPr="00110F0D">
        <w:rPr>
          <w:rFonts w:ascii="Arial" w:eastAsia="Arial Unicode MS" w:hAnsi="Arial" w:cs="Arial"/>
          <w:noProof/>
          <w:color w:val="000000" w:themeColor="text1"/>
        </w:rPr>
        <w:t>.</w:t>
      </w:r>
    </w:p>
    <w:p w14:paraId="62088CFF" w14:textId="77777777" w:rsidR="00FE0B4E" w:rsidRPr="00110F0D" w:rsidRDefault="00FE0B4E" w:rsidP="00FE0B4E">
      <w:pPr>
        <w:pStyle w:val="PargrafodaLista"/>
        <w:tabs>
          <w:tab w:val="left" w:pos="567"/>
        </w:tabs>
        <w:rPr>
          <w:rFonts w:ascii="Arial" w:eastAsia="Arial Unicode MS" w:hAnsi="Arial" w:cs="Arial"/>
          <w:b/>
          <w:color w:val="000000" w:themeColor="text1"/>
          <w:u w:val="single"/>
        </w:rPr>
      </w:pPr>
    </w:p>
    <w:bookmarkEnd w:id="6"/>
    <w:bookmarkEnd w:id="7"/>
    <w:p w14:paraId="509A4BB7" w14:textId="0370DD32" w:rsidR="002C1A03" w:rsidRPr="00110F0D" w:rsidRDefault="002C1A03" w:rsidP="000A1DC6">
      <w:pPr>
        <w:pStyle w:val="PargrafodaLista"/>
        <w:numPr>
          <w:ilvl w:val="1"/>
          <w:numId w:val="15"/>
        </w:numPr>
        <w:tabs>
          <w:tab w:val="left" w:pos="567"/>
        </w:tabs>
        <w:spacing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color w:val="000000" w:themeColor="text1"/>
        </w:rPr>
        <w:t>O prazo de execução poderá ser revisto nas hipóteses indicadas no art. 107 da Lei Federal nº 14.133/2021</w:t>
      </w:r>
      <w:r w:rsidR="001E2855" w:rsidRPr="00110F0D">
        <w:rPr>
          <w:rFonts w:ascii="Arial" w:eastAsia="Arial Unicode MS" w:hAnsi="Arial" w:cs="Arial"/>
          <w:color w:val="000000" w:themeColor="text1"/>
        </w:rPr>
        <w:t>.</w:t>
      </w:r>
    </w:p>
    <w:p w14:paraId="590F2831" w14:textId="77777777" w:rsidR="00FE0B4E" w:rsidRPr="00110F0D" w:rsidRDefault="00FE0B4E" w:rsidP="00FE0B4E">
      <w:pPr>
        <w:pStyle w:val="PargrafodaLista"/>
        <w:tabs>
          <w:tab w:val="left" w:pos="567"/>
        </w:tabs>
        <w:rPr>
          <w:rFonts w:ascii="Arial" w:eastAsia="Arial Unicode MS" w:hAnsi="Arial" w:cs="Arial"/>
          <w:b/>
          <w:color w:val="000000" w:themeColor="text1"/>
          <w:u w:val="single"/>
        </w:rPr>
      </w:pPr>
    </w:p>
    <w:p w14:paraId="05C1BA1E" w14:textId="0517681C" w:rsidR="002C1A03" w:rsidRPr="00110F0D" w:rsidRDefault="002C1A03" w:rsidP="000A1DC6">
      <w:pPr>
        <w:pStyle w:val="PargrafodaLista"/>
        <w:numPr>
          <w:ilvl w:val="1"/>
          <w:numId w:val="15"/>
        </w:numPr>
        <w:tabs>
          <w:tab w:val="left" w:pos="567"/>
        </w:tabs>
        <w:spacing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color w:val="000000" w:themeColor="text1"/>
        </w:rPr>
        <w:t>O preço do objeto licitado terá um prazo de validade de 01 (um) ano, contado a partir da data da entrega da Nota de Empenho ao adjudicatário</w:t>
      </w:r>
      <w:r w:rsidR="001E2855" w:rsidRPr="00110F0D">
        <w:rPr>
          <w:rFonts w:ascii="Arial" w:eastAsia="Arial Unicode MS" w:hAnsi="Arial" w:cs="Arial"/>
          <w:color w:val="000000" w:themeColor="text1"/>
        </w:rPr>
        <w:t>.</w:t>
      </w:r>
    </w:p>
    <w:p w14:paraId="515E4BC0" w14:textId="77777777" w:rsidR="00FE0B4E" w:rsidRPr="00110F0D" w:rsidRDefault="00FE0B4E" w:rsidP="00FE0B4E">
      <w:pPr>
        <w:pStyle w:val="PargrafodaLista"/>
        <w:tabs>
          <w:tab w:val="left" w:pos="567"/>
        </w:tabs>
        <w:rPr>
          <w:rFonts w:ascii="Arial" w:eastAsia="Arial Unicode MS" w:hAnsi="Arial" w:cs="Arial"/>
          <w:b/>
          <w:color w:val="000000" w:themeColor="text1"/>
          <w:u w:val="single"/>
        </w:rPr>
      </w:pPr>
    </w:p>
    <w:p w14:paraId="2F2D0257" w14:textId="0D053E90" w:rsidR="002C1A03" w:rsidRPr="00110F0D" w:rsidRDefault="002C1A03" w:rsidP="000A1DC6">
      <w:pPr>
        <w:pStyle w:val="PargrafodaLista"/>
        <w:numPr>
          <w:ilvl w:val="1"/>
          <w:numId w:val="15"/>
        </w:numPr>
        <w:tabs>
          <w:tab w:val="left" w:pos="567"/>
        </w:tabs>
        <w:spacing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color w:val="000000" w:themeColor="text1"/>
        </w:rPr>
        <w:t>O licitante vencedor fica responsável pela qualidade e garantia dos serviços/materiais especificados no Anexo I.</w:t>
      </w:r>
    </w:p>
    <w:p w14:paraId="64E1C903" w14:textId="77777777" w:rsidR="00FE0B4E" w:rsidRPr="00110F0D" w:rsidRDefault="00FE0B4E" w:rsidP="00FE0B4E">
      <w:pPr>
        <w:pStyle w:val="PargrafodaLista"/>
        <w:tabs>
          <w:tab w:val="left" w:pos="567"/>
        </w:tabs>
        <w:rPr>
          <w:rFonts w:ascii="Arial" w:eastAsia="Arial Unicode MS" w:hAnsi="Arial" w:cs="Arial"/>
          <w:b/>
          <w:color w:val="000000" w:themeColor="text1"/>
          <w:u w:val="single"/>
        </w:rPr>
      </w:pPr>
    </w:p>
    <w:p w14:paraId="5A5F9215" w14:textId="66993265" w:rsidR="002C1A03" w:rsidRPr="00110F0D" w:rsidRDefault="002C1A03" w:rsidP="000A1DC6">
      <w:pPr>
        <w:pStyle w:val="PargrafodaLista"/>
        <w:numPr>
          <w:ilvl w:val="1"/>
          <w:numId w:val="15"/>
        </w:numPr>
        <w:tabs>
          <w:tab w:val="left" w:pos="567"/>
        </w:tabs>
        <w:spacing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color w:val="000000" w:themeColor="text1"/>
        </w:rPr>
        <w:t xml:space="preserve">Será designado funcionário da Comissão </w:t>
      </w:r>
      <w:r w:rsidR="004F7AC8" w:rsidRPr="00110F0D">
        <w:rPr>
          <w:rFonts w:ascii="Arial" w:eastAsia="Arial Unicode MS" w:hAnsi="Arial" w:cs="Arial"/>
          <w:color w:val="000000" w:themeColor="text1"/>
        </w:rPr>
        <w:t xml:space="preserve">Especial </w:t>
      </w:r>
      <w:r w:rsidRPr="00110F0D">
        <w:rPr>
          <w:rFonts w:ascii="Arial" w:eastAsia="Arial Unicode MS" w:hAnsi="Arial" w:cs="Arial"/>
          <w:color w:val="000000" w:themeColor="text1"/>
        </w:rPr>
        <w:t xml:space="preserve">de Recebimento de Compras e Serviços conforme Resolução nº </w:t>
      </w:r>
      <w:r w:rsidR="007C0F57" w:rsidRPr="00110F0D">
        <w:rPr>
          <w:rFonts w:ascii="Arial" w:eastAsia="Arial Unicode MS" w:hAnsi="Arial" w:cs="Arial"/>
          <w:color w:val="000000" w:themeColor="text1"/>
        </w:rPr>
        <w:t>0</w:t>
      </w:r>
      <w:r w:rsidR="0042388A" w:rsidRPr="00110F0D">
        <w:rPr>
          <w:rFonts w:ascii="Arial" w:eastAsia="Arial Unicode MS" w:hAnsi="Arial" w:cs="Arial"/>
          <w:color w:val="000000" w:themeColor="text1"/>
        </w:rPr>
        <w:t>74</w:t>
      </w:r>
      <w:r w:rsidRPr="00110F0D">
        <w:rPr>
          <w:rFonts w:ascii="Arial" w:eastAsia="Arial Unicode MS" w:hAnsi="Arial" w:cs="Arial"/>
          <w:color w:val="000000" w:themeColor="text1"/>
        </w:rPr>
        <w:t>/202</w:t>
      </w:r>
      <w:r w:rsidR="00615302" w:rsidRPr="00110F0D">
        <w:rPr>
          <w:rFonts w:ascii="Arial" w:eastAsia="Arial Unicode MS" w:hAnsi="Arial" w:cs="Arial"/>
          <w:color w:val="000000" w:themeColor="text1"/>
        </w:rPr>
        <w:t>4</w:t>
      </w:r>
      <w:r w:rsidRPr="00110F0D">
        <w:rPr>
          <w:rFonts w:ascii="Arial" w:eastAsia="Arial Unicode MS" w:hAnsi="Arial" w:cs="Arial"/>
          <w:color w:val="000000" w:themeColor="text1"/>
        </w:rPr>
        <w:t xml:space="preserve"> para exercer a fiscalização e o acompanhamento do objeto deste Edital, nos termos disciplinados nos arts 104, inciso III e 117, ambos da Lei Federal nº 14.133/2021, e de acordo com o estabelecido no Edital.</w:t>
      </w:r>
    </w:p>
    <w:p w14:paraId="0DDE4F49" w14:textId="6F934EE3" w:rsidR="00D92C9E" w:rsidRPr="00110F0D" w:rsidRDefault="00D92C9E" w:rsidP="007B3141">
      <w:pPr>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4</w:t>
      </w:r>
      <w:r w:rsidR="003D1CBD" w:rsidRPr="00110F0D">
        <w:rPr>
          <w:rFonts w:ascii="Arial" w:eastAsia="Arial Unicode MS" w:hAnsi="Arial" w:cs="Arial"/>
          <w:b/>
          <w:color w:val="000000" w:themeColor="text1"/>
          <w:u w:val="single"/>
        </w:rPr>
        <w:t>.</w:t>
      </w:r>
      <w:r w:rsidRPr="00110F0D">
        <w:rPr>
          <w:rFonts w:ascii="Arial" w:eastAsia="Arial Unicode MS" w:hAnsi="Arial" w:cs="Arial"/>
          <w:b/>
          <w:color w:val="000000" w:themeColor="text1"/>
          <w:u w:val="single"/>
        </w:rPr>
        <w:t xml:space="preserve"> EDITAL</w:t>
      </w:r>
    </w:p>
    <w:p w14:paraId="01465D72" w14:textId="77777777" w:rsidR="00FE0B4E" w:rsidRPr="00110F0D" w:rsidRDefault="00FE0B4E" w:rsidP="007B3141">
      <w:pPr>
        <w:jc w:val="both"/>
        <w:rPr>
          <w:rFonts w:ascii="Arial" w:eastAsia="Arial Unicode MS" w:hAnsi="Arial" w:cs="Arial"/>
          <w:b/>
          <w:color w:val="000000" w:themeColor="text1"/>
          <w:u w:val="single"/>
        </w:rPr>
      </w:pPr>
    </w:p>
    <w:p w14:paraId="5C68D619" w14:textId="77777777" w:rsidR="005C6DAA" w:rsidRPr="00110F0D" w:rsidRDefault="005C6DAA" w:rsidP="000A1DC6">
      <w:pPr>
        <w:pStyle w:val="PargrafodaLista"/>
        <w:numPr>
          <w:ilvl w:val="0"/>
          <w:numId w:val="10"/>
        </w:numPr>
        <w:tabs>
          <w:tab w:val="left" w:pos="426"/>
        </w:tabs>
        <w:spacing w:line="240" w:lineRule="auto"/>
        <w:jc w:val="both"/>
        <w:rPr>
          <w:rFonts w:ascii="Arial" w:eastAsia="Arial Unicode MS" w:hAnsi="Arial" w:cs="Arial"/>
          <w:vanish/>
          <w:color w:val="000000" w:themeColor="text1"/>
        </w:rPr>
      </w:pPr>
    </w:p>
    <w:p w14:paraId="08CA02BB" w14:textId="77777777" w:rsidR="005C6DAA" w:rsidRPr="00110F0D" w:rsidRDefault="005C6DAA" w:rsidP="000A1DC6">
      <w:pPr>
        <w:pStyle w:val="PargrafodaLista"/>
        <w:numPr>
          <w:ilvl w:val="0"/>
          <w:numId w:val="10"/>
        </w:numPr>
        <w:tabs>
          <w:tab w:val="left" w:pos="426"/>
        </w:tabs>
        <w:spacing w:line="240" w:lineRule="auto"/>
        <w:jc w:val="both"/>
        <w:rPr>
          <w:rFonts w:ascii="Arial" w:eastAsia="Arial Unicode MS" w:hAnsi="Arial" w:cs="Arial"/>
          <w:vanish/>
          <w:color w:val="000000" w:themeColor="text1"/>
        </w:rPr>
      </w:pPr>
    </w:p>
    <w:p w14:paraId="0F8CB120" w14:textId="77777777" w:rsidR="005C6DAA" w:rsidRPr="00110F0D" w:rsidRDefault="005C6DAA" w:rsidP="000A1DC6">
      <w:pPr>
        <w:pStyle w:val="PargrafodaLista"/>
        <w:numPr>
          <w:ilvl w:val="0"/>
          <w:numId w:val="10"/>
        </w:numPr>
        <w:tabs>
          <w:tab w:val="left" w:pos="426"/>
        </w:tabs>
        <w:spacing w:line="240" w:lineRule="auto"/>
        <w:jc w:val="both"/>
        <w:rPr>
          <w:rFonts w:ascii="Arial" w:eastAsia="Arial Unicode MS" w:hAnsi="Arial" w:cs="Arial"/>
          <w:vanish/>
          <w:color w:val="000000" w:themeColor="text1"/>
        </w:rPr>
      </w:pPr>
    </w:p>
    <w:p w14:paraId="2E5DFC9E" w14:textId="77777777" w:rsidR="005C6DAA" w:rsidRPr="00110F0D" w:rsidRDefault="005C6DAA" w:rsidP="000A1DC6">
      <w:pPr>
        <w:pStyle w:val="PargrafodaLista"/>
        <w:numPr>
          <w:ilvl w:val="0"/>
          <w:numId w:val="10"/>
        </w:numPr>
        <w:tabs>
          <w:tab w:val="left" w:pos="426"/>
        </w:tabs>
        <w:spacing w:line="240" w:lineRule="auto"/>
        <w:jc w:val="both"/>
        <w:rPr>
          <w:rFonts w:ascii="Arial" w:eastAsia="Arial Unicode MS" w:hAnsi="Arial" w:cs="Arial"/>
          <w:vanish/>
          <w:color w:val="000000" w:themeColor="text1"/>
        </w:rPr>
      </w:pPr>
    </w:p>
    <w:p w14:paraId="1D5BF6AC" w14:textId="2373D924" w:rsidR="005C6DAA" w:rsidRPr="00110F0D" w:rsidRDefault="005C6DAA" w:rsidP="000A1DC6">
      <w:pPr>
        <w:pStyle w:val="PargrafodaLista"/>
        <w:numPr>
          <w:ilvl w:val="1"/>
          <w:numId w:val="10"/>
        </w:numPr>
        <w:tabs>
          <w:tab w:val="left" w:pos="426"/>
        </w:tabs>
        <w:spacing w:after="0" w:line="240" w:lineRule="auto"/>
        <w:ind w:left="432"/>
        <w:jc w:val="both"/>
        <w:rPr>
          <w:rFonts w:ascii="Arial" w:eastAsia="Arial Unicode MS" w:hAnsi="Arial" w:cs="Arial"/>
          <w:b/>
          <w:color w:val="000000" w:themeColor="text1"/>
          <w:u w:val="single"/>
        </w:rPr>
      </w:pPr>
      <w:r w:rsidRPr="00110F0D">
        <w:rPr>
          <w:rFonts w:ascii="Arial" w:eastAsia="Arial Unicode MS" w:hAnsi="Arial" w:cs="Arial"/>
          <w:color w:val="000000" w:themeColor="text1"/>
        </w:rPr>
        <w:t>Integram o presente Edital os seguintes documentos:</w:t>
      </w:r>
    </w:p>
    <w:p w14:paraId="6C12E43F" w14:textId="77777777" w:rsidR="005C6DAA" w:rsidRPr="00110F0D" w:rsidRDefault="005C6DAA"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Anexo I – Termo de Referência – Especificação detalhada do objeto licitado;</w:t>
      </w:r>
    </w:p>
    <w:p w14:paraId="2BCB34D5" w14:textId="77777777" w:rsidR="005C6DAA" w:rsidRPr="00110F0D" w:rsidRDefault="005C6DAA"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 xml:space="preserve">Anexo II – Modelo de </w:t>
      </w:r>
      <w:r w:rsidRPr="00110F0D">
        <w:rPr>
          <w:rFonts w:ascii="Arial" w:hAnsi="Arial" w:cs="Arial"/>
          <w:color w:val="000000" w:themeColor="text1"/>
          <w:sz w:val="22"/>
          <w:szCs w:val="22"/>
        </w:rPr>
        <w:t>Declaração de Microempresa ou Empresa de Pequeno Porte;</w:t>
      </w:r>
    </w:p>
    <w:p w14:paraId="34C60C41" w14:textId="253B60B9" w:rsidR="006603FA" w:rsidRPr="00110F0D" w:rsidRDefault="005C6DAA"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Anexo III – Minuta do Contrato</w:t>
      </w:r>
      <w:r w:rsidR="00E25D3D" w:rsidRPr="00110F0D">
        <w:rPr>
          <w:rFonts w:ascii="Arial" w:eastAsia="Arial Unicode MS" w:hAnsi="Arial" w:cs="Arial"/>
          <w:color w:val="000000" w:themeColor="text1"/>
          <w:sz w:val="22"/>
          <w:szCs w:val="22"/>
        </w:rPr>
        <w:t>.</w:t>
      </w:r>
    </w:p>
    <w:p w14:paraId="2D50B0BC" w14:textId="77777777" w:rsidR="00E25D3D" w:rsidRPr="00110F0D" w:rsidRDefault="00E25D3D" w:rsidP="007B3141">
      <w:pPr>
        <w:jc w:val="both"/>
        <w:rPr>
          <w:rFonts w:ascii="Arial" w:eastAsia="Arial Unicode MS" w:hAnsi="Arial" w:cs="Arial"/>
          <w:color w:val="000000" w:themeColor="text1"/>
          <w:sz w:val="22"/>
          <w:szCs w:val="22"/>
        </w:rPr>
      </w:pPr>
    </w:p>
    <w:p w14:paraId="68B608CE" w14:textId="77777777" w:rsidR="005C6DAA" w:rsidRPr="00110F0D" w:rsidRDefault="005C6DAA" w:rsidP="000A1DC6">
      <w:pPr>
        <w:pStyle w:val="PargrafodaLista"/>
        <w:numPr>
          <w:ilvl w:val="0"/>
          <w:numId w:val="11"/>
        </w:numPr>
        <w:spacing w:line="240" w:lineRule="auto"/>
        <w:jc w:val="both"/>
        <w:rPr>
          <w:rFonts w:ascii="Arial" w:eastAsia="Arial Unicode MS" w:hAnsi="Arial" w:cs="Arial"/>
          <w:vanish/>
          <w:color w:val="000000" w:themeColor="text1"/>
        </w:rPr>
      </w:pPr>
    </w:p>
    <w:p w14:paraId="2A7CC757" w14:textId="77777777" w:rsidR="005C6DAA" w:rsidRPr="00110F0D" w:rsidRDefault="005C6DAA" w:rsidP="000A1DC6">
      <w:pPr>
        <w:pStyle w:val="PargrafodaLista"/>
        <w:numPr>
          <w:ilvl w:val="0"/>
          <w:numId w:val="11"/>
        </w:numPr>
        <w:spacing w:line="240" w:lineRule="auto"/>
        <w:jc w:val="both"/>
        <w:rPr>
          <w:rFonts w:ascii="Arial" w:eastAsia="Arial Unicode MS" w:hAnsi="Arial" w:cs="Arial"/>
          <w:vanish/>
          <w:color w:val="000000" w:themeColor="text1"/>
        </w:rPr>
      </w:pPr>
    </w:p>
    <w:p w14:paraId="0FF81BCA" w14:textId="77777777" w:rsidR="005C6DAA" w:rsidRPr="00110F0D" w:rsidRDefault="005C6DAA" w:rsidP="000A1DC6">
      <w:pPr>
        <w:pStyle w:val="PargrafodaLista"/>
        <w:numPr>
          <w:ilvl w:val="0"/>
          <w:numId w:val="11"/>
        </w:numPr>
        <w:spacing w:line="240" w:lineRule="auto"/>
        <w:jc w:val="both"/>
        <w:rPr>
          <w:rFonts w:ascii="Arial" w:eastAsia="Arial Unicode MS" w:hAnsi="Arial" w:cs="Arial"/>
          <w:vanish/>
          <w:color w:val="000000" w:themeColor="text1"/>
        </w:rPr>
      </w:pPr>
    </w:p>
    <w:p w14:paraId="3C4EDD4A" w14:textId="77777777" w:rsidR="005C6DAA" w:rsidRPr="00110F0D" w:rsidRDefault="005C6DAA" w:rsidP="000A1DC6">
      <w:pPr>
        <w:pStyle w:val="PargrafodaLista"/>
        <w:numPr>
          <w:ilvl w:val="0"/>
          <w:numId w:val="11"/>
        </w:numPr>
        <w:spacing w:line="240" w:lineRule="auto"/>
        <w:jc w:val="both"/>
        <w:rPr>
          <w:rFonts w:ascii="Arial" w:eastAsia="Arial Unicode MS" w:hAnsi="Arial" w:cs="Arial"/>
          <w:vanish/>
          <w:color w:val="000000" w:themeColor="text1"/>
        </w:rPr>
      </w:pPr>
    </w:p>
    <w:p w14:paraId="388C2F9B" w14:textId="77777777" w:rsidR="005C6DAA" w:rsidRPr="00110F0D" w:rsidRDefault="005C6DAA" w:rsidP="000A1DC6">
      <w:pPr>
        <w:pStyle w:val="PargrafodaLista"/>
        <w:numPr>
          <w:ilvl w:val="1"/>
          <w:numId w:val="11"/>
        </w:numPr>
        <w:spacing w:line="240" w:lineRule="auto"/>
        <w:jc w:val="both"/>
        <w:rPr>
          <w:rFonts w:ascii="Arial" w:eastAsia="Arial Unicode MS" w:hAnsi="Arial" w:cs="Arial"/>
          <w:vanish/>
          <w:color w:val="000000" w:themeColor="text1"/>
        </w:rPr>
      </w:pPr>
    </w:p>
    <w:p w14:paraId="1C77F997" w14:textId="77777777" w:rsidR="005C6DAA" w:rsidRPr="00110F0D" w:rsidRDefault="005C6DAA" w:rsidP="000A1DC6">
      <w:pPr>
        <w:pStyle w:val="PargrafodaLista"/>
        <w:numPr>
          <w:ilvl w:val="1"/>
          <w:numId w:val="11"/>
        </w:numPr>
        <w:tabs>
          <w:tab w:val="left" w:pos="426"/>
        </w:tabs>
        <w:spacing w:line="240" w:lineRule="auto"/>
        <w:ind w:left="0" w:firstLine="0"/>
        <w:jc w:val="both"/>
        <w:rPr>
          <w:rFonts w:ascii="Arial" w:eastAsia="Arial Unicode MS" w:hAnsi="Arial" w:cs="Arial"/>
          <w:color w:val="000000" w:themeColor="text1"/>
        </w:rPr>
      </w:pPr>
      <w:r w:rsidRPr="00110F0D">
        <w:rPr>
          <w:rFonts w:ascii="Arial" w:eastAsia="Arial Unicode MS" w:hAnsi="Arial" w:cs="Arial"/>
          <w:color w:val="000000" w:themeColor="text1"/>
        </w:rPr>
        <w:t xml:space="preserve">O presente Edital do Pregão estará à disposição dos interessados na Recepção Administrativa/Protocolo do CISAMUSEP localizada na Rua Adolpho Contessotto, nº 620, Zona 28, na cidade de Maringá/PR e nos endereços eletrônicos </w:t>
      </w:r>
      <w:hyperlink r:id="rId11" w:history="1">
        <w:r w:rsidRPr="00110F0D">
          <w:rPr>
            <w:rStyle w:val="Hyperlink"/>
            <w:rFonts w:ascii="Arial" w:eastAsia="Arial Unicode MS" w:hAnsi="Arial" w:cs="Arial"/>
            <w:color w:val="000000" w:themeColor="text1"/>
          </w:rPr>
          <w:t>www.cisamusep.org.br/licitacao/</w:t>
        </w:r>
      </w:hyperlink>
      <w:r w:rsidRPr="00110F0D">
        <w:rPr>
          <w:rFonts w:ascii="Arial" w:eastAsia="Arial Unicode MS" w:hAnsi="Arial" w:cs="Arial"/>
          <w:color w:val="000000" w:themeColor="text1"/>
        </w:rPr>
        <w:t xml:space="preserve"> e </w:t>
      </w:r>
      <w:hyperlink r:id="rId12" w:history="1">
        <w:r w:rsidRPr="00110F0D">
          <w:rPr>
            <w:rStyle w:val="Hyperlink"/>
            <w:rFonts w:ascii="Arial" w:eastAsia="Arial Unicode MS" w:hAnsi="Arial" w:cs="Arial"/>
            <w:color w:val="000000" w:themeColor="text1"/>
          </w:rPr>
          <w:t>https://www.gov.br/compras/pt-br</w:t>
        </w:r>
      </w:hyperlink>
      <w:r w:rsidRPr="00110F0D">
        <w:rPr>
          <w:rFonts w:ascii="Arial" w:eastAsia="Arial Unicode MS" w:hAnsi="Arial" w:cs="Arial"/>
          <w:color w:val="000000" w:themeColor="text1"/>
        </w:rPr>
        <w:t>.</w:t>
      </w:r>
    </w:p>
    <w:p w14:paraId="669CE05F" w14:textId="77777777" w:rsidR="006603FA" w:rsidRPr="00110F0D" w:rsidRDefault="006603FA" w:rsidP="007B3141">
      <w:pPr>
        <w:pStyle w:val="PargrafodaLista"/>
        <w:tabs>
          <w:tab w:val="left" w:pos="426"/>
        </w:tabs>
        <w:spacing w:line="240" w:lineRule="auto"/>
        <w:ind w:left="0"/>
        <w:jc w:val="both"/>
        <w:rPr>
          <w:rFonts w:ascii="Arial" w:eastAsia="Arial Unicode MS" w:hAnsi="Arial" w:cs="Arial"/>
          <w:color w:val="000000" w:themeColor="text1"/>
        </w:rPr>
      </w:pPr>
    </w:p>
    <w:p w14:paraId="5AA43C33" w14:textId="77777777" w:rsidR="005C6DAA" w:rsidRPr="00110F0D" w:rsidRDefault="005C6DAA" w:rsidP="000A1DC6">
      <w:pPr>
        <w:pStyle w:val="PargrafodaLista"/>
        <w:numPr>
          <w:ilvl w:val="1"/>
          <w:numId w:val="11"/>
        </w:numPr>
        <w:tabs>
          <w:tab w:val="left" w:pos="426"/>
        </w:tabs>
        <w:spacing w:line="240" w:lineRule="auto"/>
        <w:ind w:left="0" w:firstLine="0"/>
        <w:jc w:val="both"/>
        <w:rPr>
          <w:rFonts w:ascii="Arial" w:eastAsia="Arial Unicode MS" w:hAnsi="Arial" w:cs="Arial"/>
          <w:color w:val="000000" w:themeColor="text1"/>
        </w:rPr>
      </w:pPr>
      <w:r w:rsidRPr="00110F0D">
        <w:rPr>
          <w:rFonts w:ascii="Arial" w:eastAsia="Arial Unicode MS" w:hAnsi="Arial" w:cs="Arial"/>
          <w:color w:val="000000" w:themeColor="text1"/>
        </w:rPr>
        <w:t>A retirada do Edital na Recepção Administrativa/Protocolo do CISAMUSEP poderá ser feita nos dias úteis, no horário das 08h às 11h30min e das 14h às 16h30min, mediante assinatura de recebimento e pagamento referente à reprodução do Edital no valor de R$ 0,15 (quinze centavos) por página.</w:t>
      </w:r>
    </w:p>
    <w:p w14:paraId="7F3F2425" w14:textId="77777777" w:rsidR="006603FA" w:rsidRPr="00110F0D" w:rsidRDefault="006603FA" w:rsidP="007B3141">
      <w:pPr>
        <w:pStyle w:val="PargrafodaLista"/>
        <w:tabs>
          <w:tab w:val="left" w:pos="426"/>
        </w:tabs>
        <w:spacing w:line="240" w:lineRule="auto"/>
        <w:ind w:left="0"/>
        <w:jc w:val="both"/>
        <w:rPr>
          <w:rFonts w:ascii="Arial" w:eastAsia="Arial Unicode MS" w:hAnsi="Arial" w:cs="Arial"/>
          <w:color w:val="000000" w:themeColor="text1"/>
        </w:rPr>
      </w:pPr>
    </w:p>
    <w:p w14:paraId="7C5E0D9F" w14:textId="77777777" w:rsidR="005C6DAA" w:rsidRPr="00110F0D" w:rsidRDefault="005C6DAA" w:rsidP="000A1DC6">
      <w:pPr>
        <w:pStyle w:val="PargrafodaLista"/>
        <w:numPr>
          <w:ilvl w:val="1"/>
          <w:numId w:val="11"/>
        </w:numPr>
        <w:tabs>
          <w:tab w:val="left" w:pos="426"/>
        </w:tabs>
        <w:spacing w:line="240" w:lineRule="auto"/>
        <w:ind w:left="0" w:firstLine="0"/>
        <w:jc w:val="both"/>
        <w:rPr>
          <w:rFonts w:ascii="Arial" w:eastAsia="Arial Unicode MS" w:hAnsi="Arial" w:cs="Arial"/>
          <w:color w:val="000000" w:themeColor="text1"/>
        </w:rPr>
      </w:pPr>
      <w:r w:rsidRPr="00110F0D">
        <w:rPr>
          <w:rFonts w:ascii="Arial" w:eastAsia="Arial Unicode MS" w:hAnsi="Arial" w:cs="Arial"/>
          <w:color w:val="000000" w:themeColor="text1"/>
        </w:rPr>
        <w:t xml:space="preserve">Eventual impugnação deste Edital deverá ser formalizada até 03 (três) dias úteis antes da data fixada (art. 164, Lei nº 14/133/2021), para abertura da sessão pública na Recepção Administrativa/Protocolo do CISAMUSEP ou encaminhada através de e-mail no endereço eletrônico: </w:t>
      </w:r>
      <w:hyperlink r:id="rId13" w:history="1">
        <w:r w:rsidRPr="00110F0D">
          <w:rPr>
            <w:rStyle w:val="Hyperlink"/>
            <w:rFonts w:ascii="Arial" w:eastAsia="Arial Unicode MS" w:hAnsi="Arial" w:cs="Arial"/>
            <w:color w:val="000000" w:themeColor="text1"/>
          </w:rPr>
          <w:t>licitacao@cisamusep.org.br</w:t>
        </w:r>
      </w:hyperlink>
      <w:r w:rsidRPr="00110F0D">
        <w:rPr>
          <w:rFonts w:ascii="Arial" w:eastAsia="Arial Unicode MS" w:hAnsi="Arial" w:cs="Arial"/>
          <w:color w:val="000000" w:themeColor="text1"/>
        </w:rPr>
        <w:t>.</w:t>
      </w:r>
    </w:p>
    <w:p w14:paraId="068CA27A" w14:textId="77777777" w:rsidR="005C6DAA" w:rsidRPr="00110F0D" w:rsidRDefault="005C6DAA" w:rsidP="000A1DC6">
      <w:pPr>
        <w:pStyle w:val="PargrafodaLista"/>
        <w:numPr>
          <w:ilvl w:val="2"/>
          <w:numId w:val="11"/>
        </w:numPr>
        <w:tabs>
          <w:tab w:val="left" w:pos="142"/>
          <w:tab w:val="left" w:pos="284"/>
        </w:tabs>
        <w:spacing w:line="240" w:lineRule="auto"/>
        <w:ind w:left="0" w:firstLine="0"/>
        <w:jc w:val="both"/>
        <w:rPr>
          <w:rFonts w:ascii="Arial" w:eastAsia="Arial Unicode MS" w:hAnsi="Arial" w:cs="Arial"/>
          <w:color w:val="000000" w:themeColor="text1"/>
        </w:rPr>
      </w:pPr>
      <w:r w:rsidRPr="00110F0D">
        <w:rPr>
          <w:rFonts w:ascii="Arial" w:eastAsia="Arial Unicode MS" w:hAnsi="Arial" w:cs="Arial"/>
          <w:color w:val="000000" w:themeColor="text1"/>
        </w:rPr>
        <w:lastRenderedPageBreak/>
        <w:t>A impugnação deverá ser lavrada por escrito e dirigida ao PREGOEIRO, devendo conter o nome completo do responsável, indicação da modalidade e nº do certame, a razão social da empresa, número do CNPJ, telefone e e-mail;</w:t>
      </w:r>
    </w:p>
    <w:p w14:paraId="44CCBCE4" w14:textId="77777777" w:rsidR="005C6DAA" w:rsidRPr="00110F0D" w:rsidRDefault="005C6DAA" w:rsidP="000A1DC6">
      <w:pPr>
        <w:pStyle w:val="PargrafodaLista"/>
        <w:numPr>
          <w:ilvl w:val="2"/>
          <w:numId w:val="11"/>
        </w:numPr>
        <w:tabs>
          <w:tab w:val="left" w:pos="142"/>
          <w:tab w:val="left" w:pos="284"/>
        </w:tabs>
        <w:spacing w:line="240" w:lineRule="auto"/>
        <w:ind w:left="0" w:firstLine="0"/>
        <w:jc w:val="both"/>
        <w:rPr>
          <w:rFonts w:ascii="Arial" w:eastAsia="Arial Unicode MS" w:hAnsi="Arial" w:cs="Arial"/>
          <w:color w:val="000000" w:themeColor="text1"/>
        </w:rPr>
      </w:pPr>
      <w:r w:rsidRPr="00110F0D">
        <w:rPr>
          <w:rFonts w:ascii="Arial" w:eastAsia="Arial Unicode MS" w:hAnsi="Arial" w:cs="Arial"/>
          <w:color w:val="000000" w:themeColor="text1"/>
        </w:rPr>
        <w:t>Caberá ao Pregoeiro, auxiliado pelos responsáveis pela elaboração do Termo de Referência/Solicitação de Compras, decidir sobre a impugnação no prazo de até</w:t>
      </w:r>
      <w:r w:rsidRPr="00110F0D">
        <w:rPr>
          <w:rFonts w:ascii="Arial" w:hAnsi="Arial" w:cs="Arial"/>
          <w:color w:val="000000" w:themeColor="text1"/>
        </w:rPr>
        <w:t xml:space="preserve"> 3 (três) dias úteis, contados do recebimento da impugnação, limitado ao último dia útil anterior à data da abertura do certame (parágrafo único, art. 164, Lei 14.133/2021)</w:t>
      </w:r>
      <w:r w:rsidRPr="00110F0D">
        <w:rPr>
          <w:rFonts w:ascii="Arial" w:eastAsia="Arial Unicode MS" w:hAnsi="Arial" w:cs="Arial"/>
          <w:color w:val="000000" w:themeColor="text1"/>
        </w:rPr>
        <w:t>;</w:t>
      </w:r>
    </w:p>
    <w:p w14:paraId="7964DAB1" w14:textId="77777777" w:rsidR="005C6DAA" w:rsidRPr="00110F0D" w:rsidRDefault="005C6DAA" w:rsidP="000A1DC6">
      <w:pPr>
        <w:pStyle w:val="PargrafodaLista"/>
        <w:numPr>
          <w:ilvl w:val="2"/>
          <w:numId w:val="11"/>
        </w:numPr>
        <w:tabs>
          <w:tab w:val="left" w:pos="142"/>
          <w:tab w:val="left" w:pos="284"/>
        </w:tabs>
        <w:spacing w:line="240" w:lineRule="auto"/>
        <w:ind w:left="0" w:firstLine="0"/>
        <w:jc w:val="both"/>
        <w:rPr>
          <w:rFonts w:ascii="Arial" w:eastAsia="Arial Unicode MS" w:hAnsi="Arial" w:cs="Arial"/>
          <w:color w:val="000000" w:themeColor="text1"/>
        </w:rPr>
      </w:pPr>
      <w:r w:rsidRPr="00110F0D">
        <w:rPr>
          <w:rFonts w:ascii="Arial" w:eastAsia="Arial Unicode MS" w:hAnsi="Arial" w:cs="Arial"/>
          <w:color w:val="000000" w:themeColor="text1"/>
        </w:rPr>
        <w:t>Quando o acolhimento da impugnação implicar alteração do Edital capaz de afetar a formulação das propostas será designada nova data para a realização deste PREGÃO;</w:t>
      </w:r>
    </w:p>
    <w:p w14:paraId="0A0C2F12" w14:textId="47A7E536" w:rsidR="005C6DAA" w:rsidRPr="00110F0D" w:rsidRDefault="005C6DAA" w:rsidP="000A1DC6">
      <w:pPr>
        <w:pStyle w:val="PargrafodaLista"/>
        <w:numPr>
          <w:ilvl w:val="2"/>
          <w:numId w:val="11"/>
        </w:numPr>
        <w:tabs>
          <w:tab w:val="left" w:pos="142"/>
          <w:tab w:val="left" w:pos="284"/>
        </w:tabs>
        <w:spacing w:line="240" w:lineRule="auto"/>
        <w:ind w:left="0" w:firstLine="0"/>
        <w:jc w:val="both"/>
        <w:rPr>
          <w:rFonts w:ascii="Arial" w:eastAsia="Arial Unicode MS" w:hAnsi="Arial" w:cs="Arial"/>
          <w:color w:val="000000" w:themeColor="text1"/>
        </w:rPr>
      </w:pPr>
      <w:r w:rsidRPr="00110F0D">
        <w:rPr>
          <w:rFonts w:ascii="Arial" w:eastAsia="Arial Unicode MS" w:hAnsi="Arial" w:cs="Arial"/>
          <w:color w:val="000000" w:themeColor="text1"/>
        </w:rPr>
        <w:t>A impugnação deverá, obrigatoriamente, estar acompanhada de CPF ou RG, em se tratando de pessoa física, e de CNPJ, em se tratando de pessoa jurídica, bem como do respectivo ato constitutivo e procuração, na hipótese de procurador, que comprove que o signatário, efetivamente, representa e possui poderes de representação da impugnante (por documento original ou cópia autenticada).</w:t>
      </w:r>
    </w:p>
    <w:p w14:paraId="0F111DAB" w14:textId="77777777" w:rsidR="006E50CF" w:rsidRPr="00110F0D" w:rsidRDefault="006E50CF" w:rsidP="006E50CF">
      <w:pPr>
        <w:pStyle w:val="PargrafodaLista"/>
        <w:tabs>
          <w:tab w:val="left" w:pos="142"/>
          <w:tab w:val="left" w:pos="284"/>
        </w:tabs>
        <w:spacing w:line="240" w:lineRule="auto"/>
        <w:ind w:left="0"/>
        <w:jc w:val="both"/>
        <w:rPr>
          <w:rFonts w:ascii="Arial" w:eastAsia="Arial Unicode MS" w:hAnsi="Arial" w:cs="Arial"/>
          <w:color w:val="000000" w:themeColor="text1"/>
        </w:rPr>
      </w:pPr>
    </w:p>
    <w:p w14:paraId="57CEFD8F" w14:textId="77777777" w:rsidR="005C6DAA" w:rsidRPr="00110F0D" w:rsidRDefault="005C6DAA" w:rsidP="000A1DC6">
      <w:pPr>
        <w:pStyle w:val="PargrafodaLista"/>
        <w:numPr>
          <w:ilvl w:val="1"/>
          <w:numId w:val="11"/>
        </w:numPr>
        <w:tabs>
          <w:tab w:val="left" w:pos="284"/>
          <w:tab w:val="left" w:pos="426"/>
        </w:tabs>
        <w:spacing w:line="240" w:lineRule="auto"/>
        <w:ind w:left="0" w:firstLine="0"/>
        <w:jc w:val="both"/>
        <w:rPr>
          <w:rFonts w:ascii="Arial" w:eastAsia="Arial Unicode MS" w:hAnsi="Arial" w:cs="Arial"/>
          <w:color w:val="000000" w:themeColor="text1"/>
        </w:rPr>
      </w:pPr>
      <w:r w:rsidRPr="00110F0D">
        <w:rPr>
          <w:rFonts w:ascii="Arial" w:eastAsia="Arial Unicode MS" w:hAnsi="Arial" w:cs="Arial"/>
          <w:color w:val="000000" w:themeColor="text1"/>
        </w:rPr>
        <w:t xml:space="preserve">As consultas e informações complementares referentes a presente licitação deverão ser formuladas por escrito e enviadas para o Pregoeiro exclusivamente no e-mail </w:t>
      </w:r>
      <w:hyperlink r:id="rId14" w:history="1">
        <w:r w:rsidRPr="00110F0D">
          <w:rPr>
            <w:rStyle w:val="Hyperlink"/>
            <w:rFonts w:ascii="Arial" w:eastAsia="Arial Unicode MS" w:hAnsi="Arial" w:cs="Arial"/>
            <w:color w:val="000000" w:themeColor="text1"/>
          </w:rPr>
          <w:t>licitacao@cisamusep.org.br</w:t>
        </w:r>
      </w:hyperlink>
      <w:r w:rsidRPr="00110F0D">
        <w:rPr>
          <w:rFonts w:ascii="Arial" w:eastAsia="Arial Unicode MS" w:hAnsi="Arial" w:cs="Arial"/>
          <w:color w:val="000000" w:themeColor="text1"/>
        </w:rPr>
        <w:t xml:space="preserve"> com antecedência de no mínimo 03 (três) dias úteis, antes da abertura do certame (art. 164, Lei nº 14.133/2021), desde que verificadas as condições de legitimidade do Requerente, que deverá estar identificado e qualificado, sob pena de indeferimento do pedido de protocolo.</w:t>
      </w:r>
    </w:p>
    <w:p w14:paraId="787E0884" w14:textId="77777777" w:rsidR="00D96D80" w:rsidRPr="00110F0D" w:rsidRDefault="005C6DAA" w:rsidP="000A1DC6">
      <w:pPr>
        <w:pStyle w:val="PargrafodaLista"/>
        <w:numPr>
          <w:ilvl w:val="2"/>
          <w:numId w:val="11"/>
        </w:numPr>
        <w:tabs>
          <w:tab w:val="left" w:pos="284"/>
          <w:tab w:val="left" w:pos="426"/>
        </w:tabs>
        <w:spacing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color w:val="000000" w:themeColor="text1"/>
        </w:rPr>
        <w:t xml:space="preserve">O Pregoeiro responderá aos pedidos de esclarecimentos no prazo de até </w:t>
      </w:r>
      <w:r w:rsidRPr="00110F0D">
        <w:rPr>
          <w:rFonts w:ascii="Arial" w:hAnsi="Arial" w:cs="Arial"/>
          <w:color w:val="000000" w:themeColor="text1"/>
        </w:rPr>
        <w:t>3 (três) dias úteis, contados do recebimento dos referidos pedidos, limitado ao último dia útil anterior à data da abertura do certame (parágrafo único, art. 164, Lei 14.133/2021)</w:t>
      </w:r>
      <w:r w:rsidRPr="00110F0D">
        <w:rPr>
          <w:rFonts w:ascii="Arial" w:eastAsia="Arial Unicode MS" w:hAnsi="Arial" w:cs="Arial"/>
          <w:color w:val="000000" w:themeColor="text1"/>
        </w:rPr>
        <w:t>, podendo requisitar subsídios formais ao responsável pela elaboração do Termo de Referência e/ou Jurídico.</w:t>
      </w:r>
    </w:p>
    <w:p w14:paraId="6A95A774" w14:textId="77777777" w:rsidR="00D96D80" w:rsidRPr="00110F0D" w:rsidRDefault="00D96D80" w:rsidP="007B3141">
      <w:pPr>
        <w:pStyle w:val="PargrafodaLista"/>
        <w:tabs>
          <w:tab w:val="left" w:pos="284"/>
          <w:tab w:val="left" w:pos="426"/>
        </w:tabs>
        <w:spacing w:line="240" w:lineRule="auto"/>
        <w:ind w:left="0"/>
        <w:jc w:val="both"/>
        <w:rPr>
          <w:rFonts w:ascii="Arial" w:eastAsia="Arial Unicode MS" w:hAnsi="Arial" w:cs="Arial"/>
          <w:color w:val="000000" w:themeColor="text1"/>
        </w:rPr>
      </w:pPr>
    </w:p>
    <w:p w14:paraId="6DBB926F" w14:textId="1D12A6BC" w:rsidR="00D92C9E" w:rsidRPr="00110F0D" w:rsidRDefault="00D92C9E" w:rsidP="000A1DC6">
      <w:pPr>
        <w:pStyle w:val="PargrafodaLista"/>
        <w:numPr>
          <w:ilvl w:val="0"/>
          <w:numId w:val="11"/>
        </w:numPr>
        <w:tabs>
          <w:tab w:val="left" w:pos="284"/>
          <w:tab w:val="left" w:pos="426"/>
        </w:tabs>
        <w:spacing w:after="0" w:line="240" w:lineRule="auto"/>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RECURSOS FINANCEIROS</w:t>
      </w:r>
    </w:p>
    <w:p w14:paraId="7DED8BA1" w14:textId="77777777" w:rsidR="00FE0B4E" w:rsidRPr="00110F0D" w:rsidRDefault="00FE0B4E" w:rsidP="00FE0B4E">
      <w:pPr>
        <w:pStyle w:val="PargrafodaLista"/>
        <w:tabs>
          <w:tab w:val="left" w:pos="284"/>
          <w:tab w:val="left" w:pos="426"/>
        </w:tabs>
        <w:spacing w:after="0" w:line="240" w:lineRule="auto"/>
        <w:ind w:left="360"/>
        <w:jc w:val="both"/>
        <w:rPr>
          <w:rFonts w:ascii="Arial" w:eastAsia="Arial Unicode MS" w:hAnsi="Arial" w:cs="Arial"/>
          <w:b/>
          <w:color w:val="000000" w:themeColor="text1"/>
          <w:u w:val="single"/>
        </w:rPr>
      </w:pPr>
    </w:p>
    <w:p w14:paraId="6FEECFE2" w14:textId="06EA0E89" w:rsidR="005C6DAA" w:rsidRPr="00110F0D" w:rsidRDefault="005C6DAA" w:rsidP="007B3141">
      <w:pPr>
        <w:jc w:val="both"/>
        <w:rPr>
          <w:rFonts w:ascii="Arial" w:eastAsia="Arial Unicode MS" w:hAnsi="Arial" w:cs="Arial"/>
          <w:color w:val="000000" w:themeColor="text1"/>
          <w:sz w:val="22"/>
          <w:szCs w:val="22"/>
        </w:rPr>
      </w:pPr>
      <w:r w:rsidRPr="00110F0D">
        <w:rPr>
          <w:rFonts w:ascii="Arial" w:eastAsia="Arial Unicode MS" w:hAnsi="Arial" w:cs="Arial"/>
          <w:b/>
          <w:bCs/>
          <w:color w:val="000000" w:themeColor="text1"/>
          <w:sz w:val="22"/>
          <w:szCs w:val="22"/>
        </w:rPr>
        <w:t>5</w:t>
      </w:r>
      <w:r w:rsidRPr="00BB16EE">
        <w:rPr>
          <w:rFonts w:ascii="Arial" w:eastAsia="Arial Unicode MS" w:hAnsi="Arial" w:cs="Arial"/>
          <w:b/>
          <w:bCs/>
          <w:color w:val="000000" w:themeColor="text1"/>
          <w:sz w:val="22"/>
          <w:szCs w:val="22"/>
        </w:rPr>
        <w:t>.1.</w:t>
      </w:r>
      <w:r w:rsidRPr="00BB16EE">
        <w:rPr>
          <w:rFonts w:ascii="Arial" w:eastAsia="Arial Unicode MS" w:hAnsi="Arial" w:cs="Arial"/>
          <w:color w:val="000000" w:themeColor="text1"/>
          <w:sz w:val="22"/>
          <w:szCs w:val="22"/>
        </w:rPr>
        <w:t xml:space="preserve"> As despesas com a contratação do objeto desta licitação correrão à conta dos recursos das dotações orçamentárias nº 01.001.10.</w:t>
      </w:r>
      <w:r w:rsidR="00DF7F30" w:rsidRPr="00BB16EE">
        <w:rPr>
          <w:rFonts w:ascii="Arial" w:eastAsia="Arial Unicode MS" w:hAnsi="Arial" w:cs="Arial"/>
          <w:color w:val="000000" w:themeColor="text1"/>
          <w:sz w:val="22"/>
          <w:szCs w:val="22"/>
        </w:rPr>
        <w:t>302</w:t>
      </w:r>
      <w:r w:rsidRPr="00BB16EE">
        <w:rPr>
          <w:rFonts w:ascii="Arial" w:eastAsia="Arial Unicode MS" w:hAnsi="Arial" w:cs="Arial"/>
          <w:color w:val="000000" w:themeColor="text1"/>
          <w:sz w:val="22"/>
          <w:szCs w:val="22"/>
        </w:rPr>
        <w:t>.000</w:t>
      </w:r>
      <w:r w:rsidR="00DF7F30" w:rsidRPr="00BB16EE">
        <w:rPr>
          <w:rFonts w:ascii="Arial" w:eastAsia="Arial Unicode MS" w:hAnsi="Arial" w:cs="Arial"/>
          <w:color w:val="000000" w:themeColor="text1"/>
          <w:sz w:val="22"/>
          <w:szCs w:val="22"/>
        </w:rPr>
        <w:t>3</w:t>
      </w:r>
      <w:r w:rsidRPr="00BB16EE">
        <w:rPr>
          <w:rFonts w:ascii="Arial" w:eastAsia="Arial Unicode MS" w:hAnsi="Arial" w:cs="Arial"/>
          <w:color w:val="000000" w:themeColor="text1"/>
          <w:sz w:val="22"/>
          <w:szCs w:val="22"/>
        </w:rPr>
        <w:t>.200</w:t>
      </w:r>
      <w:r w:rsidR="00DF7F30" w:rsidRPr="00BB16EE">
        <w:rPr>
          <w:rFonts w:ascii="Arial" w:eastAsia="Arial Unicode MS" w:hAnsi="Arial" w:cs="Arial"/>
          <w:color w:val="000000" w:themeColor="text1"/>
          <w:sz w:val="22"/>
          <w:szCs w:val="22"/>
        </w:rPr>
        <w:t>3</w:t>
      </w:r>
      <w:r w:rsidRPr="00BB16EE">
        <w:rPr>
          <w:rFonts w:ascii="Arial" w:eastAsia="Arial Unicode MS" w:hAnsi="Arial" w:cs="Arial"/>
          <w:color w:val="000000" w:themeColor="text1"/>
          <w:sz w:val="22"/>
          <w:szCs w:val="22"/>
        </w:rPr>
        <w:t>.3.3.90.3</w:t>
      </w:r>
      <w:r w:rsidR="00DF427B" w:rsidRPr="00BB16EE">
        <w:rPr>
          <w:rFonts w:ascii="Arial" w:eastAsia="Arial Unicode MS" w:hAnsi="Arial" w:cs="Arial"/>
          <w:color w:val="000000" w:themeColor="text1"/>
          <w:sz w:val="22"/>
          <w:szCs w:val="22"/>
        </w:rPr>
        <w:t>9</w:t>
      </w:r>
      <w:r w:rsidRPr="00BB16EE">
        <w:rPr>
          <w:rFonts w:ascii="Arial" w:eastAsia="Arial Unicode MS" w:hAnsi="Arial" w:cs="Arial"/>
          <w:color w:val="000000" w:themeColor="text1"/>
          <w:sz w:val="22"/>
          <w:szCs w:val="22"/>
        </w:rPr>
        <w:t>.00.00 – Outros Serviços de Terceiros – Pessoa Jurídica</w:t>
      </w:r>
      <w:r w:rsidR="00DF427B" w:rsidRPr="00BB16EE">
        <w:rPr>
          <w:rFonts w:ascii="Arial" w:eastAsia="Arial Unicode MS" w:hAnsi="Arial" w:cs="Arial"/>
          <w:color w:val="000000" w:themeColor="text1"/>
          <w:sz w:val="22"/>
          <w:szCs w:val="22"/>
        </w:rPr>
        <w:t xml:space="preserve"> e nº 01.001.10.</w:t>
      </w:r>
      <w:r w:rsidR="00DF7F30" w:rsidRPr="00BB16EE">
        <w:rPr>
          <w:rFonts w:ascii="Arial" w:eastAsia="Arial Unicode MS" w:hAnsi="Arial" w:cs="Arial"/>
          <w:color w:val="000000" w:themeColor="text1"/>
          <w:sz w:val="22"/>
          <w:szCs w:val="22"/>
        </w:rPr>
        <w:t>302</w:t>
      </w:r>
      <w:r w:rsidR="00DF427B" w:rsidRPr="00BB16EE">
        <w:rPr>
          <w:rFonts w:ascii="Arial" w:eastAsia="Arial Unicode MS" w:hAnsi="Arial" w:cs="Arial"/>
          <w:color w:val="000000" w:themeColor="text1"/>
          <w:sz w:val="22"/>
          <w:szCs w:val="22"/>
        </w:rPr>
        <w:t>.000</w:t>
      </w:r>
      <w:r w:rsidR="00DF7F30" w:rsidRPr="00BB16EE">
        <w:rPr>
          <w:rFonts w:ascii="Arial" w:eastAsia="Arial Unicode MS" w:hAnsi="Arial" w:cs="Arial"/>
          <w:color w:val="000000" w:themeColor="text1"/>
          <w:sz w:val="22"/>
          <w:szCs w:val="22"/>
        </w:rPr>
        <w:t>3</w:t>
      </w:r>
      <w:r w:rsidR="00DF427B" w:rsidRPr="00BB16EE">
        <w:rPr>
          <w:rFonts w:ascii="Arial" w:eastAsia="Arial Unicode MS" w:hAnsi="Arial" w:cs="Arial"/>
          <w:color w:val="000000" w:themeColor="text1"/>
          <w:sz w:val="22"/>
          <w:szCs w:val="22"/>
        </w:rPr>
        <w:t>.200</w:t>
      </w:r>
      <w:r w:rsidR="00DF7F30" w:rsidRPr="00BB16EE">
        <w:rPr>
          <w:rFonts w:ascii="Arial" w:eastAsia="Arial Unicode MS" w:hAnsi="Arial" w:cs="Arial"/>
          <w:color w:val="000000" w:themeColor="text1"/>
          <w:sz w:val="22"/>
          <w:szCs w:val="22"/>
        </w:rPr>
        <w:t>3</w:t>
      </w:r>
      <w:r w:rsidR="00DF427B" w:rsidRPr="00BB16EE">
        <w:rPr>
          <w:rFonts w:ascii="Arial" w:eastAsia="Arial Unicode MS" w:hAnsi="Arial" w:cs="Arial"/>
          <w:color w:val="000000" w:themeColor="text1"/>
          <w:sz w:val="22"/>
          <w:szCs w:val="22"/>
        </w:rPr>
        <w:t>.3.3.90.30.00.00 – Material de Consumo.</w:t>
      </w:r>
    </w:p>
    <w:p w14:paraId="5B483193" w14:textId="77777777" w:rsidR="00D96D80" w:rsidRPr="00110F0D" w:rsidRDefault="00D96D80" w:rsidP="007B3141">
      <w:pPr>
        <w:jc w:val="both"/>
        <w:rPr>
          <w:rFonts w:ascii="Arial" w:eastAsia="Arial Unicode MS" w:hAnsi="Arial" w:cs="Arial"/>
          <w:color w:val="000000" w:themeColor="text1"/>
          <w:sz w:val="22"/>
          <w:szCs w:val="22"/>
        </w:rPr>
      </w:pPr>
    </w:p>
    <w:p w14:paraId="40DBFB08" w14:textId="3A05B34A" w:rsidR="006E50CF" w:rsidRPr="00110F0D" w:rsidRDefault="00D92C9E" w:rsidP="000A1DC6">
      <w:pPr>
        <w:pStyle w:val="PargrafodaLista"/>
        <w:numPr>
          <w:ilvl w:val="0"/>
          <w:numId w:val="11"/>
        </w:numPr>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CONDIÇÕES GERAIS</w:t>
      </w:r>
    </w:p>
    <w:p w14:paraId="7A13B301" w14:textId="60473A22" w:rsidR="00D92C9E" w:rsidRPr="00110F0D" w:rsidRDefault="00D92C9E" w:rsidP="007B3141">
      <w:pPr>
        <w:widowControl w:val="0"/>
        <w:jc w:val="both"/>
        <w:rPr>
          <w:rStyle w:val="CharChar"/>
          <w:rFonts w:ascii="Arial" w:hAnsi="Arial" w:cs="Arial"/>
          <w:color w:val="000000" w:themeColor="text1"/>
          <w:sz w:val="22"/>
          <w:szCs w:val="22"/>
        </w:rPr>
      </w:pPr>
      <w:r w:rsidRPr="00110F0D">
        <w:rPr>
          <w:rFonts w:ascii="Arial" w:eastAsia="Arial Unicode MS" w:hAnsi="Arial" w:cs="Arial"/>
          <w:b/>
          <w:color w:val="000000" w:themeColor="text1"/>
          <w:sz w:val="22"/>
          <w:szCs w:val="22"/>
        </w:rPr>
        <w:t>6.1</w:t>
      </w:r>
      <w:r w:rsidR="003D1CBD" w:rsidRPr="00110F0D">
        <w:rPr>
          <w:rFonts w:ascii="Arial" w:eastAsia="Arial Unicode MS" w:hAnsi="Arial" w:cs="Arial"/>
          <w:b/>
          <w:bCs/>
          <w:color w:val="000000" w:themeColor="text1"/>
          <w:sz w:val="22"/>
          <w:szCs w:val="22"/>
        </w:rPr>
        <w:t>.</w:t>
      </w:r>
      <w:r w:rsidR="003D1CBD" w:rsidRPr="00110F0D">
        <w:rPr>
          <w:rFonts w:ascii="Arial" w:eastAsia="Arial Unicode MS" w:hAnsi="Arial" w:cs="Arial"/>
          <w:color w:val="000000" w:themeColor="text1"/>
          <w:sz w:val="22"/>
          <w:szCs w:val="22"/>
        </w:rPr>
        <w:t xml:space="preserve"> </w:t>
      </w:r>
      <w:r w:rsidRPr="00110F0D">
        <w:rPr>
          <w:rStyle w:val="CharChar"/>
          <w:rFonts w:ascii="Arial" w:hAnsi="Arial" w:cs="Arial"/>
          <w:color w:val="000000" w:themeColor="text1"/>
          <w:sz w:val="22"/>
          <w:szCs w:val="22"/>
        </w:rPr>
        <w:t xml:space="preserve">Poderão participar deste Pregão </w:t>
      </w:r>
      <w:r w:rsidRPr="00110F0D">
        <w:rPr>
          <w:rFonts w:ascii="Arial" w:eastAsia="Arial Unicode MS" w:hAnsi="Arial" w:cs="Arial"/>
          <w:color w:val="000000" w:themeColor="text1"/>
          <w:sz w:val="22"/>
          <w:szCs w:val="22"/>
        </w:rPr>
        <w:t>as empresas regularmente estabelecidas no País</w:t>
      </w:r>
      <w:r w:rsidRPr="00110F0D">
        <w:rPr>
          <w:rStyle w:val="CharChar"/>
          <w:rFonts w:ascii="Arial" w:hAnsi="Arial" w:cs="Arial"/>
          <w:color w:val="000000" w:themeColor="text1"/>
          <w:sz w:val="22"/>
          <w:szCs w:val="22"/>
        </w:rPr>
        <w:t xml:space="preserve"> cujo ramo de atividade seja compatível com o objeto desta licitação, e que estejam com credenciamento regular no Sistema de Cadastramento Unificado de Fornecedores – SICAF, conforme disposto no art. 9º da IN SEGES/MP nº 3, de 2018.</w:t>
      </w:r>
    </w:p>
    <w:p w14:paraId="7B603AA5" w14:textId="2762D7A7" w:rsidR="00AB5F36" w:rsidRPr="00110F0D" w:rsidRDefault="00AB5F36" w:rsidP="007B3141">
      <w:pPr>
        <w:widowControl w:val="0"/>
        <w:jc w:val="both"/>
        <w:rPr>
          <w:rStyle w:val="Hyperlink"/>
          <w:rFonts w:ascii="Arial" w:hAnsi="Arial" w:cs="Arial"/>
          <w:color w:val="000000" w:themeColor="text1"/>
          <w:sz w:val="22"/>
          <w:szCs w:val="22"/>
        </w:rPr>
      </w:pPr>
      <w:r w:rsidRPr="00110F0D">
        <w:rPr>
          <w:rStyle w:val="CharChar"/>
          <w:rFonts w:ascii="Arial" w:hAnsi="Arial" w:cs="Arial"/>
          <w:color w:val="000000" w:themeColor="text1"/>
          <w:sz w:val="22"/>
          <w:szCs w:val="22"/>
        </w:rPr>
        <w:t>6.1.1</w:t>
      </w:r>
      <w:r w:rsidR="003D1CBD" w:rsidRPr="00110F0D">
        <w:rPr>
          <w:rStyle w:val="CharChar"/>
          <w:rFonts w:ascii="Arial" w:hAnsi="Arial" w:cs="Arial"/>
          <w:color w:val="000000" w:themeColor="text1"/>
          <w:sz w:val="22"/>
          <w:szCs w:val="22"/>
        </w:rPr>
        <w:t xml:space="preserve">. </w:t>
      </w:r>
      <w:r w:rsidRPr="00110F0D">
        <w:rPr>
          <w:rStyle w:val="CharChar"/>
          <w:rFonts w:ascii="Arial" w:hAnsi="Arial" w:cs="Arial"/>
          <w:color w:val="000000" w:themeColor="text1"/>
          <w:sz w:val="22"/>
          <w:szCs w:val="22"/>
        </w:rPr>
        <w:t xml:space="preserve">As empresas não cadastradas no SICAF, que tiverem interesse em participar do presente PREGÃO, deverão providenciar o seu cadastramento e sua habilitação de acordo com as orientações que seguem no link: </w:t>
      </w:r>
      <w:hyperlink r:id="rId15" w:history="1">
        <w:r w:rsidRPr="00110F0D">
          <w:rPr>
            <w:rStyle w:val="Hyperlink"/>
            <w:rFonts w:ascii="Arial" w:hAnsi="Arial" w:cs="Arial"/>
            <w:color w:val="000000" w:themeColor="text1"/>
            <w:sz w:val="22"/>
            <w:szCs w:val="22"/>
          </w:rPr>
          <w:t>https://www.gov.br/compras/pt-br/acesso-a-informacao/manuais/manual-sicaf/manual_do_sicaf__versao_final_sistema_fornecedor-1-5.pdf/view</w:t>
        </w:r>
      </w:hyperlink>
    </w:p>
    <w:p w14:paraId="532C1102" w14:textId="766CCBB5" w:rsidR="00D92C9E" w:rsidRPr="00110F0D" w:rsidRDefault="00D92C9E" w:rsidP="007B3141">
      <w:pPr>
        <w:widowControl w:val="0"/>
        <w:jc w:val="both"/>
        <w:rPr>
          <w:rStyle w:val="CharChar"/>
          <w:rFonts w:ascii="Arial" w:hAnsi="Arial" w:cs="Arial"/>
          <w:color w:val="000000" w:themeColor="text1"/>
          <w:sz w:val="22"/>
          <w:szCs w:val="22"/>
        </w:rPr>
      </w:pPr>
      <w:r w:rsidRPr="00110F0D">
        <w:rPr>
          <w:rStyle w:val="CharChar"/>
          <w:rFonts w:ascii="Arial" w:hAnsi="Arial" w:cs="Arial"/>
          <w:color w:val="000000" w:themeColor="text1"/>
          <w:sz w:val="22"/>
          <w:szCs w:val="22"/>
        </w:rPr>
        <w:t>6.1.2</w:t>
      </w:r>
      <w:r w:rsidR="003D1CBD" w:rsidRPr="00110F0D">
        <w:rPr>
          <w:rStyle w:val="CharChar"/>
          <w:rFonts w:ascii="Arial" w:hAnsi="Arial" w:cs="Arial"/>
          <w:color w:val="000000" w:themeColor="text1"/>
          <w:sz w:val="22"/>
          <w:szCs w:val="22"/>
        </w:rPr>
        <w:t xml:space="preserve">. </w:t>
      </w:r>
      <w:r w:rsidRPr="00110F0D">
        <w:rPr>
          <w:rStyle w:val="CharChar"/>
          <w:rFonts w:ascii="Arial" w:hAnsi="Arial" w:cs="Arial"/>
          <w:color w:val="000000" w:themeColor="text1"/>
          <w:sz w:val="22"/>
          <w:szCs w:val="22"/>
        </w:rPr>
        <w:t>A regularidade do cadastramento do licitante será confirmada por meio de consulta ao Portal COMPRAS</w:t>
      </w:r>
      <w:r w:rsidR="004A60C7" w:rsidRPr="00110F0D">
        <w:rPr>
          <w:rStyle w:val="CharChar"/>
          <w:rFonts w:ascii="Arial" w:hAnsi="Arial" w:cs="Arial"/>
          <w:color w:val="000000" w:themeColor="text1"/>
          <w:sz w:val="22"/>
          <w:szCs w:val="22"/>
        </w:rPr>
        <w:t>.GOV.</w:t>
      </w:r>
    </w:p>
    <w:p w14:paraId="7C71272A" w14:textId="77777777" w:rsidR="006603FA" w:rsidRPr="00110F0D" w:rsidRDefault="006603FA" w:rsidP="007B3141">
      <w:pPr>
        <w:widowControl w:val="0"/>
        <w:jc w:val="both"/>
        <w:rPr>
          <w:rStyle w:val="CharChar"/>
          <w:rFonts w:ascii="Arial" w:hAnsi="Arial" w:cs="Arial"/>
          <w:color w:val="000000" w:themeColor="text1"/>
          <w:sz w:val="22"/>
          <w:szCs w:val="22"/>
        </w:rPr>
      </w:pPr>
    </w:p>
    <w:p w14:paraId="6732592A" w14:textId="24AB2F44"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6.2</w:t>
      </w:r>
      <w:r w:rsidR="003D1CBD" w:rsidRPr="00110F0D">
        <w:rPr>
          <w:rFonts w:ascii="Arial" w:eastAsia="Arial Unicode MS" w:hAnsi="Arial" w:cs="Arial"/>
          <w:b/>
          <w:bCs/>
          <w:color w:val="000000" w:themeColor="text1"/>
          <w:sz w:val="22"/>
          <w:szCs w:val="22"/>
        </w:rPr>
        <w:t>.</w:t>
      </w:r>
      <w:r w:rsidRPr="00110F0D">
        <w:rPr>
          <w:rFonts w:ascii="Arial" w:eastAsia="Arial Unicode MS" w:hAnsi="Arial" w:cs="Arial"/>
          <w:color w:val="000000" w:themeColor="text1"/>
          <w:sz w:val="22"/>
          <w:szCs w:val="22"/>
        </w:rPr>
        <w:t xml:space="preserve"> Não poderão participar da presente licitação os interessados que estejam cumprindo as sanções previstas nos incisos III e IV do artigo 87 da Lei Federal nº 8.666/93 e art. 7º da Lei Federal nº 10.520/2002, bem como nos incisos III e I</w:t>
      </w:r>
      <w:r w:rsidR="006D6B9F" w:rsidRPr="00110F0D">
        <w:rPr>
          <w:rFonts w:ascii="Arial" w:eastAsia="Arial Unicode MS" w:hAnsi="Arial" w:cs="Arial"/>
          <w:color w:val="000000" w:themeColor="text1"/>
          <w:sz w:val="22"/>
          <w:szCs w:val="22"/>
        </w:rPr>
        <w:t>V</w:t>
      </w:r>
      <w:r w:rsidRPr="00110F0D">
        <w:rPr>
          <w:rFonts w:ascii="Arial" w:eastAsia="Arial Unicode MS" w:hAnsi="Arial" w:cs="Arial"/>
          <w:color w:val="000000" w:themeColor="text1"/>
          <w:sz w:val="22"/>
          <w:szCs w:val="22"/>
        </w:rPr>
        <w:t xml:space="preserve"> do art. 156 da Lei Federal nº 14.133/2021.</w:t>
      </w:r>
    </w:p>
    <w:p w14:paraId="2EFFC124" w14:textId="00933C30" w:rsidR="006D6B9F" w:rsidRPr="00110F0D" w:rsidRDefault="006D6B9F"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6.2.1</w:t>
      </w:r>
      <w:r w:rsidR="003D1CBD"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No caso do inciso III do art. 156 da Lei Federal 14.133/2021 a análise compreenderá não só a aplicação de sanção pelo CISAMUSEP como, também, pelos municípios consorciados.</w:t>
      </w:r>
    </w:p>
    <w:p w14:paraId="4C684B28" w14:textId="3B103750" w:rsidR="006D6B9F" w:rsidRPr="00110F0D" w:rsidRDefault="006D6B9F"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6.2.2</w:t>
      </w:r>
      <w:r w:rsidR="003D1CBD"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No caso do inciso IV do art. 156 da Lei Federal 14.133/2021 a análise compreenderá toda a Administração Pública.</w:t>
      </w:r>
    </w:p>
    <w:p w14:paraId="23CBD6BA" w14:textId="77777777" w:rsidR="006603FA" w:rsidRPr="00110F0D" w:rsidRDefault="006603FA" w:rsidP="007B3141">
      <w:pPr>
        <w:jc w:val="both"/>
        <w:rPr>
          <w:rFonts w:ascii="Arial" w:eastAsia="Arial Unicode MS" w:hAnsi="Arial" w:cs="Arial"/>
          <w:color w:val="000000" w:themeColor="text1"/>
          <w:sz w:val="22"/>
          <w:szCs w:val="22"/>
        </w:rPr>
      </w:pPr>
    </w:p>
    <w:p w14:paraId="667A0C4E" w14:textId="33DB3C12"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lastRenderedPageBreak/>
        <w:t>6.3</w:t>
      </w:r>
      <w:r w:rsidR="003D1CBD"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Na presente licitação é vedada a participação de empresas em consórcio e a representação de mais de uma empresa pelo mesmo representante.</w:t>
      </w:r>
    </w:p>
    <w:p w14:paraId="411725FD" w14:textId="77777777" w:rsidR="006603FA" w:rsidRPr="00110F0D" w:rsidRDefault="006603FA" w:rsidP="007B3141">
      <w:pPr>
        <w:jc w:val="both"/>
        <w:rPr>
          <w:rFonts w:ascii="Arial" w:eastAsia="Arial Unicode MS" w:hAnsi="Arial" w:cs="Arial"/>
          <w:color w:val="000000" w:themeColor="text1"/>
          <w:sz w:val="22"/>
          <w:szCs w:val="22"/>
        </w:rPr>
      </w:pPr>
    </w:p>
    <w:p w14:paraId="208D0B75" w14:textId="221FB172"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6.4</w:t>
      </w:r>
      <w:r w:rsidR="003D1CBD"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A participação neste certame importa ao proponente a irrestrita e irretratável aceitação das condições estabelecidas no presente Edital, bem como a observância dos regulamentos, normas administrativas e técnicas aplicáveis, inclusive quanto a recursos e ainda na aceitação de que deverá realizar a prestação dos serviços de acordo com as condições previstas neste Edital.</w:t>
      </w:r>
    </w:p>
    <w:p w14:paraId="50E168BE" w14:textId="77777777" w:rsidR="006603FA" w:rsidRPr="00110F0D" w:rsidRDefault="006603FA" w:rsidP="007B3141">
      <w:pPr>
        <w:jc w:val="both"/>
        <w:rPr>
          <w:rFonts w:ascii="Arial" w:eastAsia="Arial Unicode MS" w:hAnsi="Arial" w:cs="Arial"/>
          <w:color w:val="000000" w:themeColor="text1"/>
          <w:sz w:val="22"/>
          <w:szCs w:val="22"/>
        </w:rPr>
      </w:pPr>
    </w:p>
    <w:p w14:paraId="56BB41A1" w14:textId="73E141D2"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6.5</w:t>
      </w:r>
      <w:r w:rsidR="003D1CBD"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Poderão participar do Pregão quaisquer interessados da Unidade da Federação, através de representantes que atenderem os requisitos estabelecidos neste Edital.</w:t>
      </w:r>
    </w:p>
    <w:p w14:paraId="1E6CFE78" w14:textId="77777777" w:rsidR="006603FA" w:rsidRPr="00110F0D" w:rsidRDefault="006603FA" w:rsidP="007B3141">
      <w:pPr>
        <w:jc w:val="both"/>
        <w:rPr>
          <w:rFonts w:ascii="Arial" w:eastAsia="Arial Unicode MS" w:hAnsi="Arial" w:cs="Arial"/>
          <w:color w:val="000000" w:themeColor="text1"/>
          <w:sz w:val="22"/>
          <w:szCs w:val="22"/>
        </w:rPr>
      </w:pPr>
    </w:p>
    <w:p w14:paraId="4F4A9949" w14:textId="6700FA3C"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6.6</w:t>
      </w:r>
      <w:r w:rsidR="003D1CBD" w:rsidRPr="00110F0D">
        <w:rPr>
          <w:rFonts w:ascii="Arial" w:eastAsia="Arial Unicode MS" w:hAnsi="Arial" w:cs="Arial"/>
          <w:b/>
          <w:color w:val="000000" w:themeColor="text1"/>
          <w:sz w:val="22"/>
          <w:szCs w:val="22"/>
        </w:rPr>
        <w:t>.</w:t>
      </w:r>
      <w:r w:rsidRPr="00110F0D">
        <w:rPr>
          <w:rFonts w:ascii="Arial" w:eastAsia="Arial Unicode MS" w:hAnsi="Arial" w:cs="Arial"/>
          <w:color w:val="000000" w:themeColor="text1"/>
          <w:sz w:val="22"/>
          <w:szCs w:val="22"/>
        </w:rPr>
        <w:t xml:space="preserve"> Não poderão participar direta ou indiretamente do Pregão:</w:t>
      </w:r>
    </w:p>
    <w:p w14:paraId="7BE76666" w14:textId="6A9A4696"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6.6.1</w:t>
      </w:r>
      <w:r w:rsidR="003D1CBD"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Aqueles que não atendam às condições deste Edital e seus anexos;</w:t>
      </w:r>
    </w:p>
    <w:p w14:paraId="775051EF" w14:textId="603E2259"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6.6.2</w:t>
      </w:r>
      <w:r w:rsidR="003D1CBD"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Empresas com falência decretada;</w:t>
      </w:r>
    </w:p>
    <w:p w14:paraId="5F6439D4" w14:textId="60A5A3FF"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6.6.3</w:t>
      </w:r>
      <w:r w:rsidR="003D1CBD"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Empresas que tenham sido declaradas inidôneas por qualquer órgão da Administração Pública, direta ou indireta, Federal, Estadual ou Municipal, bem como as que estejam punidas com suspensão do direito de contratar ou licitar com o Órgão ou Entidade Promotora da Licitação;</w:t>
      </w:r>
    </w:p>
    <w:p w14:paraId="230B6B89" w14:textId="6653E5BE"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6.6.4</w:t>
      </w:r>
      <w:r w:rsidR="003D1CBD"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Servidor de qualquer órgão ou entidade vinculada ao Órgão promotor da licitação, bem como a empresa da qual tal servidor seja sócio, dirigente ou responsável técnico;</w:t>
      </w:r>
    </w:p>
    <w:p w14:paraId="0829215E" w14:textId="3BBA8C71"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6.6.5</w:t>
      </w:r>
      <w:r w:rsidR="003D1CBD"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Pessoa física ou jurídica que se encontre, ao tempo da licitação, impossibilitada de participar da licitação em decorrência de sanção que lhe foi imposta;</w:t>
      </w:r>
    </w:p>
    <w:p w14:paraId="2CF1C846" w14:textId="456BE624"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6.6.6</w:t>
      </w:r>
      <w:r w:rsidR="003D1CBD"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Empresas consorciadas.</w:t>
      </w:r>
    </w:p>
    <w:p w14:paraId="529CF6F3" w14:textId="7A0A8846"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6.6.7</w:t>
      </w:r>
      <w:r w:rsidR="003D1CBD"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Empresas controladoras, controladas ou coligadas, nos termos da Lei nº 6.404/76, concorrendo entre si;</w:t>
      </w:r>
    </w:p>
    <w:p w14:paraId="6ABABA17" w14:textId="5C79BFFD"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6.6.8</w:t>
      </w:r>
      <w:r w:rsidR="003D1CBD" w:rsidRPr="00110F0D">
        <w:rPr>
          <w:rFonts w:ascii="Arial" w:eastAsia="Arial Unicode MS" w:hAnsi="Arial" w:cs="Arial"/>
          <w:color w:val="000000" w:themeColor="text1"/>
          <w:sz w:val="22"/>
          <w:szCs w:val="22"/>
        </w:rPr>
        <w:t xml:space="preserve">. </w:t>
      </w:r>
      <w:r w:rsidRPr="00110F0D">
        <w:rPr>
          <w:rFonts w:ascii="Arial" w:hAnsi="Arial" w:cs="Arial"/>
          <w:color w:val="000000" w:themeColor="text1"/>
          <w:sz w:val="22"/>
          <w:szCs w:val="22"/>
        </w:rPr>
        <w:t>Aquele que mantenha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18820130" w14:textId="0BE725BB" w:rsidR="00D92C9E" w:rsidRPr="00110F0D" w:rsidRDefault="00D92C9E" w:rsidP="007B3141">
      <w:pPr>
        <w:jc w:val="both"/>
        <w:rPr>
          <w:rFonts w:ascii="Arial" w:hAnsi="Arial" w:cs="Arial"/>
          <w:color w:val="000000" w:themeColor="text1"/>
          <w:sz w:val="22"/>
          <w:szCs w:val="22"/>
        </w:rPr>
      </w:pPr>
      <w:r w:rsidRPr="00110F0D">
        <w:rPr>
          <w:rFonts w:ascii="Arial" w:eastAsia="Arial Unicode MS" w:hAnsi="Arial" w:cs="Arial"/>
          <w:color w:val="000000" w:themeColor="text1"/>
          <w:sz w:val="22"/>
          <w:szCs w:val="22"/>
        </w:rPr>
        <w:t>6.6.9</w:t>
      </w:r>
      <w:r w:rsidR="003D1CBD" w:rsidRPr="00110F0D">
        <w:rPr>
          <w:rFonts w:ascii="Arial" w:eastAsia="Arial Unicode MS" w:hAnsi="Arial" w:cs="Arial"/>
          <w:color w:val="000000" w:themeColor="text1"/>
          <w:sz w:val="22"/>
          <w:szCs w:val="22"/>
        </w:rPr>
        <w:t xml:space="preserve">. </w:t>
      </w:r>
      <w:r w:rsidRPr="00110F0D">
        <w:rPr>
          <w:rFonts w:ascii="Arial" w:hAnsi="Arial" w:cs="Arial"/>
          <w:color w:val="000000" w:themeColor="text1"/>
          <w:sz w:val="22"/>
          <w:szCs w:val="22"/>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60CCBF43" w14:textId="77777777" w:rsidR="006603FA" w:rsidRPr="00110F0D" w:rsidRDefault="006603FA" w:rsidP="007B3141">
      <w:pPr>
        <w:jc w:val="both"/>
        <w:rPr>
          <w:rFonts w:ascii="Arial" w:eastAsia="Arial Unicode MS" w:hAnsi="Arial" w:cs="Arial"/>
          <w:color w:val="000000" w:themeColor="text1"/>
          <w:sz w:val="22"/>
          <w:szCs w:val="22"/>
        </w:rPr>
      </w:pPr>
    </w:p>
    <w:p w14:paraId="60981712" w14:textId="3EC6D0EF" w:rsidR="00D92C9E" w:rsidRPr="00110F0D" w:rsidRDefault="00D92C9E" w:rsidP="007B3141">
      <w:pPr>
        <w:autoSpaceDE w:val="0"/>
        <w:autoSpaceDN w:val="0"/>
        <w:adjustRightInd w:val="0"/>
        <w:jc w:val="both"/>
        <w:rPr>
          <w:rFonts w:ascii="Arial" w:eastAsia="Arial Unicode MS" w:hAnsi="Arial" w:cs="Arial"/>
          <w:color w:val="000000" w:themeColor="text1"/>
          <w:sz w:val="22"/>
          <w:szCs w:val="22"/>
        </w:rPr>
      </w:pPr>
      <w:r w:rsidRPr="00110F0D">
        <w:rPr>
          <w:rFonts w:ascii="Arial" w:hAnsi="Arial" w:cs="Arial"/>
          <w:b/>
          <w:bCs/>
          <w:color w:val="000000" w:themeColor="text1"/>
          <w:sz w:val="22"/>
          <w:szCs w:val="22"/>
        </w:rPr>
        <w:t>6.7</w:t>
      </w:r>
      <w:r w:rsidR="003D1CBD" w:rsidRPr="00110F0D">
        <w:rPr>
          <w:rFonts w:ascii="Arial" w:hAnsi="Arial" w:cs="Arial"/>
          <w:b/>
          <w:bCs/>
          <w:color w:val="000000" w:themeColor="text1"/>
          <w:sz w:val="22"/>
          <w:szCs w:val="22"/>
        </w:rPr>
        <w:t xml:space="preserve">. </w:t>
      </w:r>
      <w:r w:rsidRPr="00110F0D">
        <w:rPr>
          <w:rFonts w:ascii="Arial" w:eastAsia="Arial Unicode MS" w:hAnsi="Arial" w:cs="Arial"/>
          <w:color w:val="000000" w:themeColor="text1"/>
          <w:sz w:val="22"/>
          <w:szCs w:val="22"/>
        </w:rPr>
        <w:t>A participação na presente licitação implica na expressa e automática concordância aos termos deste Edital e dos seus respectivos anexos não podendo alegar a Licitante, posteriormente, desconhecimento das regras constantes deste instrumento.</w:t>
      </w:r>
    </w:p>
    <w:p w14:paraId="03467E48" w14:textId="77777777" w:rsidR="006603FA" w:rsidRPr="00110F0D" w:rsidRDefault="006603FA" w:rsidP="007B3141">
      <w:pPr>
        <w:autoSpaceDE w:val="0"/>
        <w:autoSpaceDN w:val="0"/>
        <w:adjustRightInd w:val="0"/>
        <w:jc w:val="both"/>
        <w:rPr>
          <w:rFonts w:ascii="Arial" w:eastAsia="Arial Unicode MS" w:hAnsi="Arial" w:cs="Arial"/>
          <w:color w:val="000000" w:themeColor="text1"/>
          <w:sz w:val="22"/>
          <w:szCs w:val="22"/>
        </w:rPr>
      </w:pPr>
    </w:p>
    <w:p w14:paraId="0969B4D8" w14:textId="0521398F" w:rsidR="00D92C9E" w:rsidRPr="00110F0D" w:rsidRDefault="00D92C9E" w:rsidP="007B3141">
      <w:pPr>
        <w:widowControl w:val="0"/>
        <w:autoSpaceDE w:val="0"/>
        <w:autoSpaceDN w:val="0"/>
        <w:adjustRightInd w:val="0"/>
        <w:jc w:val="both"/>
        <w:rPr>
          <w:rFonts w:ascii="Arial" w:eastAsia="Arial Unicode MS" w:hAnsi="Arial" w:cs="Arial"/>
          <w:color w:val="000000" w:themeColor="text1"/>
          <w:sz w:val="22"/>
          <w:szCs w:val="22"/>
        </w:rPr>
      </w:pPr>
      <w:r w:rsidRPr="00110F0D">
        <w:rPr>
          <w:rFonts w:ascii="Arial" w:hAnsi="Arial" w:cs="Arial"/>
          <w:b/>
          <w:bCs/>
          <w:color w:val="000000" w:themeColor="text1"/>
          <w:sz w:val="22"/>
          <w:szCs w:val="22"/>
        </w:rPr>
        <w:t>6.8</w:t>
      </w:r>
      <w:r w:rsidR="003D1CBD" w:rsidRPr="00110F0D">
        <w:rPr>
          <w:rFonts w:ascii="Arial" w:hAnsi="Arial" w:cs="Arial"/>
          <w:b/>
          <w:bCs/>
          <w:color w:val="000000" w:themeColor="text1"/>
          <w:sz w:val="22"/>
          <w:szCs w:val="22"/>
        </w:rPr>
        <w:t xml:space="preserve">. </w:t>
      </w:r>
      <w:r w:rsidRPr="00110F0D">
        <w:rPr>
          <w:rFonts w:ascii="Arial" w:eastAsia="Arial Unicode MS" w:hAnsi="Arial" w:cs="Arial"/>
          <w:color w:val="000000" w:themeColor="text1"/>
          <w:sz w:val="22"/>
          <w:szCs w:val="22"/>
        </w:rPr>
        <w:t>O Órgão licitador poderá suspender, ou mesmo cancelar, os negócios já realizados, no todo ou em parte, sem que desta decisão caiba qualquer recurso por parte dos interessados ou de seus representantes legais, se constatada qualquer falha, irregularidade ou inobservância aos termos deste Edital ou de seus Anexos, se for o caso.</w:t>
      </w:r>
    </w:p>
    <w:p w14:paraId="374B6E9A" w14:textId="77777777" w:rsidR="00D92C9E" w:rsidRPr="00110F0D" w:rsidRDefault="00D92C9E" w:rsidP="007B3141">
      <w:pPr>
        <w:jc w:val="both"/>
        <w:rPr>
          <w:rFonts w:ascii="Arial" w:eastAsia="Arial Unicode MS" w:hAnsi="Arial" w:cs="Arial"/>
          <w:color w:val="000000" w:themeColor="text1"/>
          <w:sz w:val="20"/>
          <w:szCs w:val="20"/>
        </w:rPr>
      </w:pPr>
    </w:p>
    <w:p w14:paraId="4F917799" w14:textId="22C91454" w:rsidR="006E50CF" w:rsidRPr="00110F0D" w:rsidRDefault="00D92C9E" w:rsidP="000A1DC6">
      <w:pPr>
        <w:pStyle w:val="PargrafodaLista"/>
        <w:numPr>
          <w:ilvl w:val="0"/>
          <w:numId w:val="11"/>
        </w:numPr>
        <w:autoSpaceDE w:val="0"/>
        <w:autoSpaceDN w:val="0"/>
        <w:adjustRightInd w:val="0"/>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 xml:space="preserve">DA FORMA DE CREDENCIAMENTO </w:t>
      </w:r>
    </w:p>
    <w:p w14:paraId="10F6145F" w14:textId="77777777" w:rsidR="006603FA" w:rsidRPr="00110F0D" w:rsidRDefault="00D92C9E" w:rsidP="007B3141">
      <w:pPr>
        <w:autoSpaceDE w:val="0"/>
        <w:autoSpaceDN w:val="0"/>
        <w:adjustRightInd w:val="0"/>
        <w:jc w:val="both"/>
        <w:rPr>
          <w:rFonts w:ascii="Arial" w:hAnsi="Arial" w:cs="Arial"/>
          <w:bCs/>
          <w:color w:val="000000" w:themeColor="text1"/>
          <w:sz w:val="22"/>
          <w:szCs w:val="22"/>
        </w:rPr>
      </w:pPr>
      <w:r w:rsidRPr="00110F0D">
        <w:rPr>
          <w:rFonts w:ascii="Arial" w:hAnsi="Arial" w:cs="Arial"/>
          <w:b/>
          <w:bCs/>
          <w:color w:val="000000" w:themeColor="text1"/>
          <w:sz w:val="22"/>
          <w:szCs w:val="22"/>
        </w:rPr>
        <w:t>7.1</w:t>
      </w:r>
      <w:r w:rsidR="003D1CBD" w:rsidRPr="00110F0D">
        <w:rPr>
          <w:rFonts w:ascii="Arial" w:hAnsi="Arial" w:cs="Arial"/>
          <w:b/>
          <w:bCs/>
          <w:color w:val="000000" w:themeColor="text1"/>
          <w:sz w:val="22"/>
          <w:szCs w:val="22"/>
        </w:rPr>
        <w:t>.</w:t>
      </w:r>
      <w:r w:rsidRPr="00110F0D">
        <w:rPr>
          <w:rFonts w:ascii="Arial" w:hAnsi="Arial" w:cs="Arial"/>
          <w:bCs/>
          <w:color w:val="000000" w:themeColor="text1"/>
          <w:sz w:val="22"/>
          <w:szCs w:val="22"/>
        </w:rPr>
        <w:t xml:space="preserve"> O Credenciamento é o nível básico do registro cadastral no SICAF, que permite a participação dos interessados na modalidade licitatória Pregão, em sua forma eletrônica. </w:t>
      </w:r>
    </w:p>
    <w:p w14:paraId="2A0AE575" w14:textId="4267535E" w:rsidR="00D92C9E" w:rsidRPr="00110F0D" w:rsidRDefault="00D92C9E" w:rsidP="007B3141">
      <w:pPr>
        <w:autoSpaceDE w:val="0"/>
        <w:autoSpaceDN w:val="0"/>
        <w:adjustRightInd w:val="0"/>
        <w:jc w:val="both"/>
        <w:rPr>
          <w:rFonts w:ascii="Arial" w:hAnsi="Arial" w:cs="Arial"/>
          <w:bCs/>
          <w:color w:val="000000" w:themeColor="text1"/>
          <w:sz w:val="22"/>
          <w:szCs w:val="22"/>
        </w:rPr>
      </w:pPr>
      <w:r w:rsidRPr="00110F0D">
        <w:rPr>
          <w:rFonts w:ascii="Arial" w:hAnsi="Arial" w:cs="Arial"/>
          <w:bCs/>
          <w:color w:val="000000" w:themeColor="text1"/>
          <w:sz w:val="22"/>
          <w:szCs w:val="22"/>
        </w:rPr>
        <w:t xml:space="preserve"> </w:t>
      </w:r>
    </w:p>
    <w:p w14:paraId="5E3200F4" w14:textId="0CD057EA" w:rsidR="00D92C9E" w:rsidRPr="00110F0D" w:rsidRDefault="00D92C9E" w:rsidP="007B3141">
      <w:pPr>
        <w:autoSpaceDE w:val="0"/>
        <w:autoSpaceDN w:val="0"/>
        <w:adjustRightInd w:val="0"/>
        <w:jc w:val="both"/>
        <w:rPr>
          <w:rFonts w:ascii="Arial" w:hAnsi="Arial" w:cs="Arial"/>
          <w:bCs/>
          <w:color w:val="000000" w:themeColor="text1"/>
          <w:sz w:val="22"/>
          <w:szCs w:val="22"/>
        </w:rPr>
      </w:pPr>
      <w:r w:rsidRPr="00110F0D">
        <w:rPr>
          <w:rFonts w:ascii="Arial" w:hAnsi="Arial" w:cs="Arial"/>
          <w:b/>
          <w:bCs/>
          <w:color w:val="000000" w:themeColor="text1"/>
          <w:sz w:val="22"/>
          <w:szCs w:val="22"/>
        </w:rPr>
        <w:t>7.2</w:t>
      </w:r>
      <w:r w:rsidR="00D5753A" w:rsidRPr="00110F0D">
        <w:rPr>
          <w:rFonts w:ascii="Arial" w:hAnsi="Arial" w:cs="Arial"/>
          <w:b/>
          <w:bCs/>
          <w:color w:val="000000" w:themeColor="text1"/>
          <w:sz w:val="22"/>
          <w:szCs w:val="22"/>
        </w:rPr>
        <w:t xml:space="preserve">. </w:t>
      </w:r>
      <w:r w:rsidRPr="00110F0D">
        <w:rPr>
          <w:rFonts w:ascii="Arial" w:hAnsi="Arial" w:cs="Arial"/>
          <w:bCs/>
          <w:color w:val="000000" w:themeColor="text1"/>
          <w:sz w:val="22"/>
          <w:szCs w:val="22"/>
        </w:rPr>
        <w:t xml:space="preserve">O cadastro no SICAF deverá ser feito no Portal de Compras do Governo Federal, no sítio </w:t>
      </w:r>
      <w:hyperlink r:id="rId16" w:history="1">
        <w:r w:rsidRPr="00110F0D">
          <w:rPr>
            <w:rStyle w:val="Hyperlink"/>
            <w:rFonts w:ascii="Arial" w:hAnsi="Arial" w:cs="Arial"/>
            <w:bCs/>
            <w:color w:val="000000" w:themeColor="text1"/>
            <w:sz w:val="22"/>
            <w:szCs w:val="22"/>
          </w:rPr>
          <w:t>https://www.gov.br/compras/pt-br</w:t>
        </w:r>
      </w:hyperlink>
      <w:r w:rsidRPr="00110F0D">
        <w:rPr>
          <w:rFonts w:ascii="Arial" w:hAnsi="Arial" w:cs="Arial"/>
          <w:bCs/>
          <w:color w:val="000000" w:themeColor="text1"/>
          <w:sz w:val="22"/>
          <w:szCs w:val="22"/>
        </w:rPr>
        <w:t xml:space="preserve">, por meio de certificado digital conferido pela Infraestrutura de Chaves Públicas Brasileira – ICP - Brasil. </w:t>
      </w:r>
    </w:p>
    <w:p w14:paraId="5D9A60A4" w14:textId="77777777" w:rsidR="006603FA" w:rsidRPr="00110F0D" w:rsidRDefault="006603FA" w:rsidP="007B3141">
      <w:pPr>
        <w:autoSpaceDE w:val="0"/>
        <w:autoSpaceDN w:val="0"/>
        <w:adjustRightInd w:val="0"/>
        <w:jc w:val="both"/>
        <w:rPr>
          <w:rFonts w:ascii="Arial" w:hAnsi="Arial" w:cs="Arial"/>
          <w:bCs/>
          <w:color w:val="000000" w:themeColor="text1"/>
          <w:sz w:val="22"/>
          <w:szCs w:val="22"/>
        </w:rPr>
      </w:pPr>
    </w:p>
    <w:p w14:paraId="3224B5F1" w14:textId="1F99A056" w:rsidR="00D92C9E" w:rsidRPr="00110F0D" w:rsidRDefault="00D92C9E" w:rsidP="007B3141">
      <w:pPr>
        <w:autoSpaceDE w:val="0"/>
        <w:autoSpaceDN w:val="0"/>
        <w:adjustRightInd w:val="0"/>
        <w:jc w:val="both"/>
        <w:rPr>
          <w:rFonts w:ascii="Arial" w:hAnsi="Arial" w:cs="Arial"/>
          <w:bCs/>
          <w:color w:val="000000" w:themeColor="text1"/>
          <w:sz w:val="22"/>
          <w:szCs w:val="22"/>
        </w:rPr>
      </w:pPr>
      <w:r w:rsidRPr="00110F0D">
        <w:rPr>
          <w:rFonts w:ascii="Arial" w:hAnsi="Arial" w:cs="Arial"/>
          <w:b/>
          <w:bCs/>
          <w:color w:val="000000" w:themeColor="text1"/>
          <w:sz w:val="22"/>
          <w:szCs w:val="22"/>
        </w:rPr>
        <w:lastRenderedPageBreak/>
        <w:t>7.3</w:t>
      </w:r>
      <w:r w:rsidR="00D5753A" w:rsidRPr="00110F0D">
        <w:rPr>
          <w:rFonts w:ascii="Arial" w:hAnsi="Arial" w:cs="Arial"/>
          <w:b/>
          <w:bCs/>
          <w:color w:val="000000" w:themeColor="text1"/>
          <w:sz w:val="22"/>
          <w:szCs w:val="22"/>
        </w:rPr>
        <w:t xml:space="preserve">. </w:t>
      </w:r>
      <w:r w:rsidRPr="00110F0D">
        <w:rPr>
          <w:rFonts w:ascii="Arial" w:hAnsi="Arial" w:cs="Arial"/>
          <w:bCs/>
          <w:color w:val="000000" w:themeColor="text1"/>
          <w:sz w:val="22"/>
          <w:szCs w:val="22"/>
        </w:rPr>
        <w:t xml:space="preserve">O credenciamento junto ao provedor do sistema implica a responsabilidade do licitante ou de seu representante legal e a presunção de sua capacidade técnica para realização das transações inerentes a este Pregão. </w:t>
      </w:r>
    </w:p>
    <w:p w14:paraId="1F239A96" w14:textId="77777777" w:rsidR="006603FA" w:rsidRPr="00110F0D" w:rsidRDefault="006603FA" w:rsidP="007B3141">
      <w:pPr>
        <w:autoSpaceDE w:val="0"/>
        <w:autoSpaceDN w:val="0"/>
        <w:adjustRightInd w:val="0"/>
        <w:jc w:val="both"/>
        <w:rPr>
          <w:rFonts w:ascii="Arial" w:hAnsi="Arial" w:cs="Arial"/>
          <w:bCs/>
          <w:color w:val="000000" w:themeColor="text1"/>
          <w:sz w:val="22"/>
          <w:szCs w:val="22"/>
        </w:rPr>
      </w:pPr>
    </w:p>
    <w:p w14:paraId="42257B78" w14:textId="0D92F748" w:rsidR="00D92C9E" w:rsidRPr="00110F0D" w:rsidRDefault="00D92C9E" w:rsidP="007B3141">
      <w:pPr>
        <w:autoSpaceDE w:val="0"/>
        <w:autoSpaceDN w:val="0"/>
        <w:adjustRightInd w:val="0"/>
        <w:jc w:val="both"/>
        <w:rPr>
          <w:rFonts w:ascii="Arial" w:hAnsi="Arial" w:cs="Arial"/>
          <w:bCs/>
          <w:color w:val="000000" w:themeColor="text1"/>
          <w:sz w:val="22"/>
          <w:szCs w:val="22"/>
        </w:rPr>
      </w:pPr>
      <w:r w:rsidRPr="00110F0D">
        <w:rPr>
          <w:rFonts w:ascii="Arial" w:hAnsi="Arial" w:cs="Arial"/>
          <w:b/>
          <w:bCs/>
          <w:color w:val="000000" w:themeColor="text1"/>
          <w:sz w:val="22"/>
          <w:szCs w:val="22"/>
        </w:rPr>
        <w:t>7.4</w:t>
      </w:r>
      <w:r w:rsidR="00D5753A" w:rsidRPr="00110F0D">
        <w:rPr>
          <w:rFonts w:ascii="Arial" w:hAnsi="Arial" w:cs="Arial"/>
          <w:b/>
          <w:bCs/>
          <w:color w:val="000000" w:themeColor="text1"/>
          <w:sz w:val="22"/>
          <w:szCs w:val="22"/>
        </w:rPr>
        <w:t>.</w:t>
      </w:r>
      <w:r w:rsidRPr="00110F0D">
        <w:rPr>
          <w:rFonts w:ascii="Arial" w:hAnsi="Arial" w:cs="Arial"/>
          <w:bCs/>
          <w:color w:val="000000" w:themeColor="text1"/>
          <w:sz w:val="22"/>
          <w:szCs w:val="22"/>
        </w:rPr>
        <w:t xml:space="preserve"> O licitante responsabiliza-se exclusiva e formalmente pelas transações efetuadas em seu nome, assume como firmes e verdadeiras suas propostas e seus lances, inclusive os atos praticados diretamente ou por seu representante, excluída a responsabilidade do provedor do sistema ou do órgão ou entidade promotora da licitação por eventuais danos decorrentes de uso indevido das credenciais de acesso, ainda que por terceiros.</w:t>
      </w:r>
    </w:p>
    <w:p w14:paraId="52C5CDD3" w14:textId="77777777" w:rsidR="006603FA" w:rsidRPr="00110F0D" w:rsidRDefault="006603FA" w:rsidP="007B3141">
      <w:pPr>
        <w:autoSpaceDE w:val="0"/>
        <w:autoSpaceDN w:val="0"/>
        <w:adjustRightInd w:val="0"/>
        <w:jc w:val="both"/>
        <w:rPr>
          <w:rFonts w:ascii="Arial" w:hAnsi="Arial" w:cs="Arial"/>
          <w:bCs/>
          <w:color w:val="000000" w:themeColor="text1"/>
          <w:sz w:val="22"/>
          <w:szCs w:val="22"/>
        </w:rPr>
      </w:pPr>
    </w:p>
    <w:p w14:paraId="6822F3E4" w14:textId="416AD4B7" w:rsidR="00D92C9E" w:rsidRPr="00110F0D" w:rsidRDefault="00D92C9E" w:rsidP="007B3141">
      <w:pPr>
        <w:autoSpaceDE w:val="0"/>
        <w:autoSpaceDN w:val="0"/>
        <w:adjustRightInd w:val="0"/>
        <w:jc w:val="both"/>
        <w:rPr>
          <w:rFonts w:ascii="Arial" w:hAnsi="Arial" w:cs="Arial"/>
          <w:bCs/>
          <w:color w:val="000000" w:themeColor="text1"/>
          <w:sz w:val="22"/>
          <w:szCs w:val="22"/>
        </w:rPr>
      </w:pPr>
      <w:r w:rsidRPr="00110F0D">
        <w:rPr>
          <w:rFonts w:ascii="Arial" w:hAnsi="Arial" w:cs="Arial"/>
          <w:b/>
          <w:bCs/>
          <w:color w:val="000000" w:themeColor="text1"/>
          <w:sz w:val="22"/>
          <w:szCs w:val="22"/>
        </w:rPr>
        <w:t>7.5</w:t>
      </w:r>
      <w:r w:rsidR="00D5753A" w:rsidRPr="00110F0D">
        <w:rPr>
          <w:rFonts w:ascii="Arial" w:hAnsi="Arial" w:cs="Arial"/>
          <w:b/>
          <w:bCs/>
          <w:color w:val="000000" w:themeColor="text1"/>
          <w:sz w:val="22"/>
          <w:szCs w:val="22"/>
        </w:rPr>
        <w:t>.</w:t>
      </w:r>
      <w:r w:rsidRPr="00110F0D">
        <w:rPr>
          <w:rFonts w:ascii="Arial" w:hAnsi="Arial" w:cs="Arial"/>
          <w:bCs/>
          <w:color w:val="000000" w:themeColor="text1"/>
          <w:sz w:val="22"/>
          <w:szCs w:val="22"/>
        </w:rPr>
        <w:t xml:space="preserve"> É de responsabilidade do cadastrado conferir a exatidão dos seus dados cadastrais no SICAF e mantê-los atualizados junto aos órgãos responsáveis pela informação, devendo proceder, imediatamente, à correção ou à alteração dos registros tão logo identifique incorreção ou aqueles se tornem desatualizados. </w:t>
      </w:r>
    </w:p>
    <w:p w14:paraId="1FF36D16" w14:textId="644E6015" w:rsidR="00D92C9E" w:rsidRPr="00110F0D" w:rsidRDefault="00D92C9E" w:rsidP="007B3141">
      <w:pPr>
        <w:autoSpaceDE w:val="0"/>
        <w:autoSpaceDN w:val="0"/>
        <w:adjustRightInd w:val="0"/>
        <w:jc w:val="both"/>
        <w:rPr>
          <w:rFonts w:ascii="Arial" w:hAnsi="Arial" w:cs="Arial"/>
          <w:bCs/>
          <w:color w:val="000000" w:themeColor="text1"/>
          <w:sz w:val="22"/>
          <w:szCs w:val="22"/>
        </w:rPr>
      </w:pPr>
      <w:r w:rsidRPr="00110F0D">
        <w:rPr>
          <w:rFonts w:ascii="Arial" w:hAnsi="Arial" w:cs="Arial"/>
          <w:bCs/>
          <w:color w:val="000000" w:themeColor="text1"/>
          <w:sz w:val="22"/>
          <w:szCs w:val="22"/>
        </w:rPr>
        <w:t>7.5.1</w:t>
      </w:r>
      <w:r w:rsidR="00D5753A" w:rsidRPr="00110F0D">
        <w:rPr>
          <w:rFonts w:ascii="Arial" w:hAnsi="Arial" w:cs="Arial"/>
          <w:bCs/>
          <w:color w:val="000000" w:themeColor="text1"/>
          <w:sz w:val="22"/>
          <w:szCs w:val="22"/>
        </w:rPr>
        <w:t xml:space="preserve">. </w:t>
      </w:r>
      <w:r w:rsidRPr="00110F0D">
        <w:rPr>
          <w:rFonts w:ascii="Arial" w:hAnsi="Arial" w:cs="Arial"/>
          <w:bCs/>
          <w:color w:val="000000" w:themeColor="text1"/>
          <w:sz w:val="22"/>
          <w:szCs w:val="22"/>
        </w:rPr>
        <w:t>A não observância do disposto no subitem anterior poderá ensejar desclassificação no momento da habilitação.</w:t>
      </w:r>
    </w:p>
    <w:p w14:paraId="0C42A603" w14:textId="77777777" w:rsidR="006603FA" w:rsidRPr="00110F0D" w:rsidRDefault="006603FA" w:rsidP="007B3141">
      <w:pPr>
        <w:autoSpaceDE w:val="0"/>
        <w:autoSpaceDN w:val="0"/>
        <w:adjustRightInd w:val="0"/>
        <w:jc w:val="both"/>
        <w:rPr>
          <w:rFonts w:ascii="Arial" w:hAnsi="Arial" w:cs="Arial"/>
          <w:bCs/>
          <w:color w:val="000000" w:themeColor="text1"/>
          <w:sz w:val="22"/>
          <w:szCs w:val="22"/>
        </w:rPr>
      </w:pPr>
    </w:p>
    <w:p w14:paraId="74F9B05E" w14:textId="04C86E5C" w:rsidR="00D92C9E" w:rsidRPr="00110F0D" w:rsidRDefault="00D92C9E" w:rsidP="007B3141">
      <w:pPr>
        <w:widowControl w:val="0"/>
        <w:autoSpaceDE w:val="0"/>
        <w:autoSpaceDN w:val="0"/>
        <w:adjustRightInd w:val="0"/>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7.6</w:t>
      </w:r>
      <w:r w:rsidR="00D5753A" w:rsidRPr="00110F0D">
        <w:rPr>
          <w:rFonts w:ascii="Arial" w:eastAsia="Arial Unicode MS" w:hAnsi="Arial" w:cs="Arial"/>
          <w:b/>
          <w:bCs/>
          <w:color w:val="000000" w:themeColor="text1"/>
          <w:sz w:val="22"/>
          <w:szCs w:val="22"/>
        </w:rPr>
        <w:t>.</w:t>
      </w:r>
      <w:r w:rsidR="00D5753A"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Como requisito para participação neste Pregão, o licitante assinalará “sim” ou “não”, em campo próprio do sistema eletrônico, relativo às seguintes declarações:</w:t>
      </w:r>
    </w:p>
    <w:p w14:paraId="29F00860" w14:textId="14843CFF" w:rsidR="00D92C9E" w:rsidRPr="00110F0D" w:rsidRDefault="00D92C9E" w:rsidP="007B3141">
      <w:pPr>
        <w:widowControl w:val="0"/>
        <w:autoSpaceDE w:val="0"/>
        <w:autoSpaceDN w:val="0"/>
        <w:adjustRightInd w:val="0"/>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7.6.1</w:t>
      </w:r>
      <w:r w:rsidR="00942C9C"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Que cumpre os requisitos estabelecidos no artigo 3º da Lei Complementar nº 123, de 2006, estando apta a usufruir do tratamento favorecido estabelecido em seus artigos 42 a 49;</w:t>
      </w:r>
    </w:p>
    <w:p w14:paraId="787E1906" w14:textId="5D248AA4" w:rsidR="00D92C9E" w:rsidRPr="00110F0D" w:rsidRDefault="00D92C9E" w:rsidP="007B3141">
      <w:pPr>
        <w:widowControl w:val="0"/>
        <w:autoSpaceDE w:val="0"/>
        <w:autoSpaceDN w:val="0"/>
        <w:adjustRightInd w:val="0"/>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7.6.2</w:t>
      </w:r>
      <w:r w:rsidR="00942C9C"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Que está ciente e concorda com as condições contidas no Edital e seus anexos, bem como de que cumpre plenamente os requisitos de habilitação definidos neste Edital;</w:t>
      </w:r>
    </w:p>
    <w:p w14:paraId="1892E654" w14:textId="0BA1208C" w:rsidR="00D92C9E" w:rsidRPr="00110F0D" w:rsidRDefault="00D92C9E" w:rsidP="007B3141">
      <w:pPr>
        <w:widowControl w:val="0"/>
        <w:autoSpaceDE w:val="0"/>
        <w:autoSpaceDN w:val="0"/>
        <w:adjustRightInd w:val="0"/>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7.6.3</w:t>
      </w:r>
      <w:r w:rsidR="00942C9C"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Que inexistem fatos impeditivos para sua habilitação no certame, ciente da obrigatoriedade de declarar ocorrências posteriores;</w:t>
      </w:r>
    </w:p>
    <w:p w14:paraId="569AF4C3" w14:textId="06D30ADF" w:rsidR="00D92C9E" w:rsidRPr="00110F0D" w:rsidRDefault="00D92C9E" w:rsidP="007B3141">
      <w:pPr>
        <w:widowControl w:val="0"/>
        <w:autoSpaceDE w:val="0"/>
        <w:autoSpaceDN w:val="0"/>
        <w:adjustRightInd w:val="0"/>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7.6.4</w:t>
      </w:r>
      <w:r w:rsidR="00942C9C"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Que não emprega menor de 18 (dezoito) anos em trabalho noturno, perigoso ou insalubre e não emprega menor de 16 (dezesseis) anos, salvo menor, a partir de 14 (quatorze) anos, na condição de aprendiz, nos termos do artigo 7º, inciso XXXIII, da Constituição Federal;</w:t>
      </w:r>
    </w:p>
    <w:p w14:paraId="11ACCB4A" w14:textId="261531AA" w:rsidR="00D92C9E" w:rsidRPr="00110F0D" w:rsidRDefault="00D92C9E" w:rsidP="007B3141">
      <w:pPr>
        <w:widowControl w:val="0"/>
        <w:autoSpaceDE w:val="0"/>
        <w:autoSpaceDN w:val="0"/>
        <w:adjustRightInd w:val="0"/>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7.6.5</w:t>
      </w:r>
      <w:r w:rsidR="00942C9C"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Que a proposta foi elaborada de forma independente;</w:t>
      </w:r>
    </w:p>
    <w:p w14:paraId="2CFF7F52" w14:textId="18DC2C13" w:rsidR="00D92C9E" w:rsidRPr="00110F0D" w:rsidRDefault="00D92C9E" w:rsidP="007B3141">
      <w:pPr>
        <w:autoSpaceDE w:val="0"/>
        <w:autoSpaceDN w:val="0"/>
        <w:adjustRightInd w:val="0"/>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7.6.6</w:t>
      </w:r>
      <w:r w:rsidR="00942C9C"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Que não possui, em sua cadeia produtiva, empregados executando trabalho degradante ou forçado, observando o disposto nos incisos III e IV do artigo 1º e no inciso III do artigo 5º da Constituição Federal.</w:t>
      </w:r>
    </w:p>
    <w:p w14:paraId="56F7E734" w14:textId="77777777" w:rsidR="004340BF" w:rsidRPr="00110F0D" w:rsidRDefault="004340BF" w:rsidP="007B3141">
      <w:pPr>
        <w:autoSpaceDE w:val="0"/>
        <w:autoSpaceDN w:val="0"/>
        <w:adjustRightInd w:val="0"/>
        <w:jc w:val="both"/>
        <w:rPr>
          <w:rFonts w:ascii="Arial" w:eastAsia="Arial Unicode MS" w:hAnsi="Arial" w:cs="Arial"/>
          <w:color w:val="000000" w:themeColor="text1"/>
          <w:sz w:val="22"/>
          <w:szCs w:val="22"/>
        </w:rPr>
      </w:pPr>
    </w:p>
    <w:p w14:paraId="67CE0D8D" w14:textId="2A61AFA5" w:rsidR="006E50CF" w:rsidRPr="00110F0D" w:rsidRDefault="00D92C9E" w:rsidP="000A1DC6">
      <w:pPr>
        <w:pStyle w:val="PargrafodaLista"/>
        <w:numPr>
          <w:ilvl w:val="0"/>
          <w:numId w:val="11"/>
        </w:numPr>
        <w:autoSpaceDE w:val="0"/>
        <w:autoSpaceDN w:val="0"/>
        <w:adjustRightInd w:val="0"/>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DA APRESENTAÇÃO DA PROPOSTA E DOS DOCUMENTOS DE HABILITAÇÃO</w:t>
      </w:r>
    </w:p>
    <w:p w14:paraId="6407FB06" w14:textId="4E2B924C" w:rsidR="00B208ED" w:rsidRPr="00110F0D" w:rsidRDefault="00B208ED" w:rsidP="007B3141">
      <w:pPr>
        <w:pStyle w:val="Nivel2"/>
        <w:numPr>
          <w:ilvl w:val="0"/>
          <w:numId w:val="0"/>
        </w:numPr>
        <w:spacing w:before="0" w:after="0" w:line="240" w:lineRule="auto"/>
        <w:rPr>
          <w:color w:val="000000" w:themeColor="text1"/>
          <w:sz w:val="22"/>
          <w:szCs w:val="22"/>
        </w:rPr>
      </w:pPr>
      <w:r w:rsidRPr="00110F0D">
        <w:rPr>
          <w:b/>
          <w:bCs/>
          <w:color w:val="000000" w:themeColor="text1"/>
          <w:sz w:val="22"/>
          <w:szCs w:val="22"/>
        </w:rPr>
        <w:t>8.1.</w:t>
      </w:r>
      <w:r w:rsidRPr="00110F0D">
        <w:rPr>
          <w:color w:val="000000" w:themeColor="text1"/>
          <w:sz w:val="22"/>
          <w:szCs w:val="22"/>
        </w:rPr>
        <w:t xml:space="preserve"> Na presente licitação, a fase de habilitação sucederá as fases de apresentação de propostas e lances e de julgamento.</w:t>
      </w:r>
    </w:p>
    <w:p w14:paraId="0F2DEA58" w14:textId="77777777" w:rsidR="006603FA" w:rsidRPr="00110F0D" w:rsidRDefault="006603FA" w:rsidP="007B3141">
      <w:pPr>
        <w:pStyle w:val="Nivel2"/>
        <w:numPr>
          <w:ilvl w:val="0"/>
          <w:numId w:val="0"/>
        </w:numPr>
        <w:spacing w:before="0" w:after="0" w:line="240" w:lineRule="auto"/>
        <w:rPr>
          <w:color w:val="000000" w:themeColor="text1"/>
          <w:sz w:val="22"/>
          <w:szCs w:val="22"/>
        </w:rPr>
      </w:pPr>
    </w:p>
    <w:p w14:paraId="3288E628" w14:textId="77777777" w:rsidR="00B208ED" w:rsidRPr="00110F0D" w:rsidRDefault="00B208ED" w:rsidP="007B3141">
      <w:pPr>
        <w:pStyle w:val="Nivel2"/>
        <w:numPr>
          <w:ilvl w:val="0"/>
          <w:numId w:val="0"/>
        </w:numPr>
        <w:spacing w:before="0" w:after="0" w:line="240" w:lineRule="auto"/>
        <w:rPr>
          <w:color w:val="000000" w:themeColor="text1"/>
          <w:sz w:val="22"/>
          <w:szCs w:val="22"/>
        </w:rPr>
      </w:pPr>
      <w:bookmarkStart w:id="8" w:name="_Ref113886867"/>
      <w:r w:rsidRPr="00110F0D">
        <w:rPr>
          <w:b/>
          <w:bCs/>
          <w:color w:val="000000" w:themeColor="text1"/>
          <w:sz w:val="22"/>
          <w:szCs w:val="22"/>
        </w:rPr>
        <w:t>8.2.</w:t>
      </w:r>
      <w:r w:rsidRPr="00110F0D">
        <w:rPr>
          <w:color w:val="000000" w:themeColor="text1"/>
          <w:sz w:val="22"/>
          <w:szCs w:val="22"/>
        </w:rPr>
        <w:t xml:space="preserve"> Os licitantes deverão cadastrar, exclusivamente por meio do sistema eletrônico, a proposta com o preço ou o percentual de desconto, conforme o critério de julgamento adotado neste Edital, até a data e o horário estabelecidos para abertura da sessão pública.</w:t>
      </w:r>
      <w:bookmarkEnd w:id="8"/>
    </w:p>
    <w:p w14:paraId="11C4D06F" w14:textId="77777777" w:rsidR="00B208ED" w:rsidRPr="00110F0D" w:rsidRDefault="00B208ED" w:rsidP="007B3141">
      <w:pPr>
        <w:widowControl w:val="0"/>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8.2.2. Será desclassificada do certame a licitante que não encaminhar a proposta de preço conforme exigido no item 8.2 do Edital.</w:t>
      </w:r>
    </w:p>
    <w:p w14:paraId="485BC0DF" w14:textId="77777777" w:rsidR="006603FA" w:rsidRPr="00110F0D" w:rsidRDefault="006603FA" w:rsidP="007B3141">
      <w:pPr>
        <w:widowControl w:val="0"/>
        <w:jc w:val="both"/>
        <w:rPr>
          <w:rFonts w:ascii="Arial" w:eastAsia="Arial Unicode MS" w:hAnsi="Arial" w:cs="Arial"/>
          <w:color w:val="000000" w:themeColor="text1"/>
          <w:sz w:val="22"/>
          <w:szCs w:val="22"/>
        </w:rPr>
      </w:pPr>
    </w:p>
    <w:p w14:paraId="42C1E18A" w14:textId="77777777" w:rsidR="00B208ED" w:rsidRPr="00110F0D" w:rsidRDefault="00B208ED" w:rsidP="007B3141">
      <w:pPr>
        <w:pStyle w:val="Nivel2"/>
        <w:numPr>
          <w:ilvl w:val="0"/>
          <w:numId w:val="0"/>
        </w:numPr>
        <w:spacing w:before="0" w:after="0" w:line="240" w:lineRule="auto"/>
        <w:rPr>
          <w:color w:val="000000" w:themeColor="text1"/>
          <w:sz w:val="22"/>
          <w:szCs w:val="22"/>
        </w:rPr>
      </w:pPr>
      <w:bookmarkStart w:id="9" w:name="_Ref113968921"/>
      <w:r w:rsidRPr="00110F0D">
        <w:rPr>
          <w:rFonts w:eastAsia="Times New Roman"/>
          <w:b/>
          <w:bCs/>
          <w:color w:val="000000" w:themeColor="text1"/>
          <w:sz w:val="22"/>
          <w:szCs w:val="22"/>
        </w:rPr>
        <w:t>8.3.</w:t>
      </w:r>
      <w:r w:rsidRPr="00110F0D">
        <w:rPr>
          <w:rFonts w:eastAsia="Times New Roman"/>
          <w:color w:val="000000" w:themeColor="text1"/>
          <w:sz w:val="22"/>
          <w:szCs w:val="22"/>
        </w:rPr>
        <w:t xml:space="preserve"> No cadastramento da proposta inicial, o licitante declarará, em campo próprio do sistema, que:</w:t>
      </w:r>
      <w:bookmarkEnd w:id="9"/>
    </w:p>
    <w:p w14:paraId="22F63A2F" w14:textId="77777777" w:rsidR="00B208ED" w:rsidRPr="00110F0D" w:rsidRDefault="00B208ED" w:rsidP="007B3141">
      <w:pPr>
        <w:pStyle w:val="Nivel3"/>
        <w:numPr>
          <w:ilvl w:val="0"/>
          <w:numId w:val="0"/>
        </w:numPr>
        <w:spacing w:before="0" w:after="0" w:line="240" w:lineRule="auto"/>
        <w:rPr>
          <w:color w:val="000000" w:themeColor="text1"/>
          <w:sz w:val="22"/>
          <w:szCs w:val="22"/>
        </w:rPr>
      </w:pPr>
      <w:r w:rsidRPr="00110F0D">
        <w:rPr>
          <w:color w:val="000000" w:themeColor="text1"/>
          <w:sz w:val="22"/>
          <w:szCs w:val="22"/>
        </w:rPr>
        <w:t>8.3.1.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14:paraId="5B22E8C0" w14:textId="77777777" w:rsidR="00B208ED" w:rsidRPr="00110F0D" w:rsidRDefault="00B208ED" w:rsidP="007B3141">
      <w:pPr>
        <w:pStyle w:val="Nivel3"/>
        <w:numPr>
          <w:ilvl w:val="0"/>
          <w:numId w:val="0"/>
        </w:numPr>
        <w:spacing w:before="0" w:after="0" w:line="240" w:lineRule="auto"/>
        <w:rPr>
          <w:color w:val="000000" w:themeColor="text1"/>
          <w:sz w:val="22"/>
          <w:szCs w:val="22"/>
        </w:rPr>
      </w:pPr>
      <w:r w:rsidRPr="00110F0D">
        <w:rPr>
          <w:color w:val="000000" w:themeColor="text1"/>
          <w:sz w:val="22"/>
          <w:szCs w:val="22"/>
        </w:rPr>
        <w:lastRenderedPageBreak/>
        <w:t xml:space="preserve">8.3.2. não emprega menor de 18 anos em trabalho noturno, perigoso ou insalubre e não emprega menor de 16 anos, salvo menor, a partir de 14 anos, na condição de aprendiz, nos termos do </w:t>
      </w:r>
      <w:hyperlink r:id="rId17" w:anchor="art7" w:history="1">
        <w:r w:rsidRPr="00110F0D">
          <w:rPr>
            <w:rStyle w:val="Hyperlink"/>
            <w:color w:val="000000" w:themeColor="text1"/>
            <w:sz w:val="22"/>
            <w:szCs w:val="22"/>
          </w:rPr>
          <w:t>artigo 7°, XXXIII, da Constituição</w:t>
        </w:r>
      </w:hyperlink>
      <w:r w:rsidRPr="00110F0D">
        <w:rPr>
          <w:color w:val="000000" w:themeColor="text1"/>
          <w:sz w:val="22"/>
          <w:szCs w:val="22"/>
        </w:rPr>
        <w:t>;</w:t>
      </w:r>
    </w:p>
    <w:p w14:paraId="6547F91F" w14:textId="77777777" w:rsidR="00B208ED" w:rsidRPr="00110F0D" w:rsidRDefault="00B208ED" w:rsidP="007B3141">
      <w:pPr>
        <w:pStyle w:val="Nivel3"/>
        <w:numPr>
          <w:ilvl w:val="0"/>
          <w:numId w:val="0"/>
        </w:numPr>
        <w:spacing w:before="0" w:after="0" w:line="240" w:lineRule="auto"/>
        <w:rPr>
          <w:color w:val="000000" w:themeColor="text1"/>
          <w:sz w:val="22"/>
          <w:szCs w:val="22"/>
        </w:rPr>
      </w:pPr>
      <w:r w:rsidRPr="00110F0D">
        <w:rPr>
          <w:color w:val="000000" w:themeColor="text1"/>
          <w:sz w:val="22"/>
          <w:szCs w:val="22"/>
        </w:rPr>
        <w:t xml:space="preserve">8.3.3. não possui, em sua cadeia produtiva, empregados executando trabalho degradante ou forçado, observando o disposto nos </w:t>
      </w:r>
      <w:hyperlink r:id="rId18" w:history="1">
        <w:r w:rsidRPr="00110F0D">
          <w:rPr>
            <w:rStyle w:val="Hyperlink"/>
            <w:color w:val="000000" w:themeColor="text1"/>
            <w:sz w:val="22"/>
            <w:szCs w:val="22"/>
          </w:rPr>
          <w:t>incisos III e IV do art. 1º e no inciso III do art. 5º da Constituição Federal</w:t>
        </w:r>
      </w:hyperlink>
      <w:r w:rsidRPr="00110F0D">
        <w:rPr>
          <w:color w:val="000000" w:themeColor="text1"/>
          <w:sz w:val="22"/>
          <w:szCs w:val="22"/>
        </w:rPr>
        <w:t>;</w:t>
      </w:r>
    </w:p>
    <w:p w14:paraId="152CFF45" w14:textId="77777777" w:rsidR="00B208ED" w:rsidRPr="00110F0D" w:rsidRDefault="00B208ED" w:rsidP="007B3141">
      <w:pPr>
        <w:pStyle w:val="Nivel3"/>
        <w:numPr>
          <w:ilvl w:val="0"/>
          <w:numId w:val="0"/>
        </w:numPr>
        <w:spacing w:before="0" w:after="0" w:line="240" w:lineRule="auto"/>
        <w:rPr>
          <w:color w:val="000000" w:themeColor="text1"/>
          <w:sz w:val="22"/>
          <w:szCs w:val="22"/>
        </w:rPr>
      </w:pPr>
      <w:r w:rsidRPr="00110F0D">
        <w:rPr>
          <w:color w:val="000000" w:themeColor="text1"/>
          <w:sz w:val="22"/>
          <w:szCs w:val="22"/>
        </w:rPr>
        <w:t>8.3.4. cumpre as exigências de reserva de cargos para pessoa com deficiência e para reabilitado da Previdência Social, previstas em lei e em outras normas específicas.</w:t>
      </w:r>
    </w:p>
    <w:p w14:paraId="680BF12F" w14:textId="77777777" w:rsidR="006603FA" w:rsidRPr="00110F0D" w:rsidRDefault="006603FA" w:rsidP="007B3141">
      <w:pPr>
        <w:pStyle w:val="Nivel3"/>
        <w:numPr>
          <w:ilvl w:val="0"/>
          <w:numId w:val="0"/>
        </w:numPr>
        <w:spacing w:before="0" w:after="0" w:line="240" w:lineRule="auto"/>
        <w:rPr>
          <w:color w:val="000000" w:themeColor="text1"/>
          <w:sz w:val="22"/>
          <w:szCs w:val="22"/>
        </w:rPr>
      </w:pPr>
    </w:p>
    <w:p w14:paraId="322D9BA8" w14:textId="77777777" w:rsidR="00B208ED" w:rsidRPr="00110F0D" w:rsidRDefault="00B208ED" w:rsidP="007B3141">
      <w:pPr>
        <w:pStyle w:val="Nivel2"/>
        <w:numPr>
          <w:ilvl w:val="0"/>
          <w:numId w:val="0"/>
        </w:numPr>
        <w:spacing w:before="0" w:after="0" w:line="240" w:lineRule="auto"/>
        <w:rPr>
          <w:color w:val="000000" w:themeColor="text1"/>
          <w:sz w:val="22"/>
          <w:szCs w:val="22"/>
        </w:rPr>
      </w:pPr>
      <w:r w:rsidRPr="00110F0D">
        <w:rPr>
          <w:b/>
          <w:bCs/>
          <w:color w:val="000000" w:themeColor="text1"/>
          <w:sz w:val="22"/>
          <w:szCs w:val="22"/>
        </w:rPr>
        <w:t>8.4.</w:t>
      </w:r>
      <w:r w:rsidRPr="00110F0D">
        <w:rPr>
          <w:color w:val="000000" w:themeColor="text1"/>
          <w:sz w:val="22"/>
          <w:szCs w:val="22"/>
        </w:rPr>
        <w:t xml:space="preserve"> O licitante organizado em cooperativa deverá declarar, ainda, em campo próprio do sistema eletrônico, que cumpre os requisitos estabelecidos no </w:t>
      </w:r>
      <w:hyperlink r:id="rId19" w:anchor="art16" w:history="1">
        <w:r w:rsidRPr="00110F0D">
          <w:rPr>
            <w:rStyle w:val="Hyperlink"/>
            <w:color w:val="000000" w:themeColor="text1"/>
            <w:sz w:val="22"/>
            <w:szCs w:val="22"/>
          </w:rPr>
          <w:t>artigo 16 da Lei nº 14.133, de 2021</w:t>
        </w:r>
      </w:hyperlink>
      <w:r w:rsidRPr="00110F0D">
        <w:rPr>
          <w:color w:val="000000" w:themeColor="text1"/>
          <w:sz w:val="22"/>
          <w:szCs w:val="22"/>
        </w:rPr>
        <w:t>.</w:t>
      </w:r>
    </w:p>
    <w:p w14:paraId="3C23CA0A" w14:textId="77777777" w:rsidR="006603FA" w:rsidRPr="00110F0D" w:rsidRDefault="006603FA" w:rsidP="007B3141">
      <w:pPr>
        <w:pStyle w:val="Nivel2"/>
        <w:numPr>
          <w:ilvl w:val="0"/>
          <w:numId w:val="0"/>
        </w:numPr>
        <w:spacing w:before="0" w:after="0" w:line="240" w:lineRule="auto"/>
        <w:rPr>
          <w:color w:val="000000" w:themeColor="text1"/>
          <w:sz w:val="22"/>
          <w:szCs w:val="22"/>
        </w:rPr>
      </w:pPr>
    </w:p>
    <w:p w14:paraId="52038A7C" w14:textId="77777777" w:rsidR="00B208ED" w:rsidRPr="00110F0D" w:rsidRDefault="00B208ED" w:rsidP="007B3141">
      <w:pPr>
        <w:pStyle w:val="Nivel2"/>
        <w:numPr>
          <w:ilvl w:val="0"/>
          <w:numId w:val="0"/>
        </w:numPr>
        <w:spacing w:before="0" w:after="0" w:line="240" w:lineRule="auto"/>
        <w:rPr>
          <w:color w:val="000000" w:themeColor="text1"/>
          <w:sz w:val="22"/>
          <w:szCs w:val="22"/>
        </w:rPr>
      </w:pPr>
      <w:bookmarkStart w:id="10" w:name="_Ref117000019"/>
      <w:r w:rsidRPr="00110F0D">
        <w:rPr>
          <w:b/>
          <w:bCs/>
          <w:color w:val="000000" w:themeColor="text1"/>
          <w:sz w:val="22"/>
          <w:szCs w:val="22"/>
        </w:rPr>
        <w:t>8.5.</w:t>
      </w:r>
      <w:r w:rsidRPr="00110F0D">
        <w:rPr>
          <w:color w:val="000000" w:themeColor="text1"/>
          <w:sz w:val="22"/>
          <w:szCs w:val="22"/>
        </w:rPr>
        <w:t xml:space="preserve"> O fornecedor enquadrado como microempresa, empresa de pequeno porte ou sociedade cooperativa deverá declarar, ainda, em campo próprio do sistema eletrônico, que cumpre os requisitos estabelecidos no </w:t>
      </w:r>
      <w:hyperlink r:id="rId20" w:anchor="art3" w:history="1">
        <w:r w:rsidRPr="00110F0D">
          <w:rPr>
            <w:rStyle w:val="Hyperlink"/>
            <w:color w:val="000000" w:themeColor="text1"/>
            <w:sz w:val="22"/>
            <w:szCs w:val="22"/>
          </w:rPr>
          <w:t>artigo 3° da Lei Complementar nº 123, de 2006</w:t>
        </w:r>
      </w:hyperlink>
      <w:r w:rsidRPr="00110F0D">
        <w:rPr>
          <w:color w:val="000000" w:themeColor="text1"/>
          <w:sz w:val="22"/>
          <w:szCs w:val="22"/>
        </w:rPr>
        <w:t xml:space="preserve">, estando apto a usufruir do tratamento favorecido estabelecido em seus </w:t>
      </w:r>
      <w:hyperlink r:id="rId21" w:anchor="art42" w:history="1">
        <w:r w:rsidRPr="00110F0D">
          <w:rPr>
            <w:rStyle w:val="Hyperlink"/>
            <w:color w:val="000000" w:themeColor="text1"/>
            <w:sz w:val="22"/>
            <w:szCs w:val="22"/>
          </w:rPr>
          <w:t>arts. 42 a 49</w:t>
        </w:r>
      </w:hyperlink>
      <w:r w:rsidRPr="00110F0D">
        <w:rPr>
          <w:color w:val="000000" w:themeColor="text1"/>
          <w:sz w:val="22"/>
          <w:szCs w:val="22"/>
        </w:rPr>
        <w:t xml:space="preserve">, observado o disposto nos </w:t>
      </w:r>
      <w:hyperlink r:id="rId22" w:anchor="art4§1" w:history="1">
        <w:r w:rsidRPr="00110F0D">
          <w:rPr>
            <w:rStyle w:val="Hyperlink"/>
            <w:color w:val="000000" w:themeColor="text1"/>
            <w:sz w:val="22"/>
            <w:szCs w:val="22"/>
          </w:rPr>
          <w:t>§§ 1º ao 3º do art. 4º, da Lei n.º 14.133, de 2021.</w:t>
        </w:r>
        <w:bookmarkEnd w:id="10"/>
      </w:hyperlink>
    </w:p>
    <w:p w14:paraId="677F8864" w14:textId="77777777" w:rsidR="006603FA" w:rsidRPr="00110F0D" w:rsidRDefault="006603FA" w:rsidP="007B3141">
      <w:pPr>
        <w:pStyle w:val="Nivel3"/>
        <w:numPr>
          <w:ilvl w:val="0"/>
          <w:numId w:val="0"/>
        </w:numPr>
        <w:spacing w:before="0" w:after="0" w:line="240" w:lineRule="auto"/>
        <w:rPr>
          <w:color w:val="000000" w:themeColor="text1"/>
          <w:sz w:val="22"/>
          <w:szCs w:val="22"/>
        </w:rPr>
      </w:pPr>
    </w:p>
    <w:p w14:paraId="33093897" w14:textId="77777777" w:rsidR="00B208ED" w:rsidRPr="00110F0D" w:rsidRDefault="00B208ED"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8.6</w:t>
      </w:r>
      <w:r w:rsidRPr="00110F0D">
        <w:rPr>
          <w:rFonts w:ascii="Arial" w:eastAsia="Arial Unicode MS" w:hAnsi="Arial" w:cs="Arial"/>
          <w:color w:val="000000" w:themeColor="text1"/>
          <w:sz w:val="22"/>
          <w:szCs w:val="22"/>
        </w:rPr>
        <w:t>. O envio dos documentos de habilitação exigidos no item 11 deste Edital, ocorrerá por meio de chave de acesso e senha.</w:t>
      </w:r>
    </w:p>
    <w:p w14:paraId="7A88F1C1" w14:textId="77777777" w:rsidR="006603FA" w:rsidRPr="00110F0D" w:rsidRDefault="006603FA" w:rsidP="007B3141">
      <w:pPr>
        <w:jc w:val="both"/>
        <w:rPr>
          <w:rFonts w:ascii="Arial" w:eastAsia="Arial Unicode MS" w:hAnsi="Arial" w:cs="Arial"/>
          <w:color w:val="000000" w:themeColor="text1"/>
          <w:sz w:val="22"/>
          <w:szCs w:val="22"/>
        </w:rPr>
      </w:pPr>
    </w:p>
    <w:p w14:paraId="4D920F6B" w14:textId="77777777" w:rsidR="006603FA" w:rsidRPr="00110F0D" w:rsidRDefault="00B208ED"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8.7</w:t>
      </w:r>
      <w:r w:rsidRPr="00110F0D">
        <w:rPr>
          <w:rFonts w:ascii="Arial" w:eastAsia="Arial Unicode MS" w:hAnsi="Arial" w:cs="Arial"/>
          <w:color w:val="000000" w:themeColor="text1"/>
          <w:sz w:val="22"/>
          <w:szCs w:val="22"/>
        </w:rPr>
        <w:t>. Os licitantes poderão deixar de apresentar os documentos de habilitação que constem do SICAF, assegurado aos demais licitantes o direito de acesso aos dados constantes dos sistemas.</w:t>
      </w:r>
    </w:p>
    <w:p w14:paraId="5F607A83" w14:textId="72AF63BC" w:rsidR="00B208ED" w:rsidRPr="00110F0D" w:rsidRDefault="00B208ED"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 xml:space="preserve"> </w:t>
      </w:r>
    </w:p>
    <w:p w14:paraId="6ED4DA67" w14:textId="5B0945B4" w:rsidR="00B208ED" w:rsidRPr="00110F0D" w:rsidRDefault="00B208ED"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8.8</w:t>
      </w:r>
      <w:r w:rsidRPr="00110F0D">
        <w:rPr>
          <w:rFonts w:ascii="Arial" w:eastAsia="Arial Unicode MS" w:hAnsi="Arial" w:cs="Arial"/>
          <w:color w:val="000000" w:themeColor="text1"/>
          <w:sz w:val="22"/>
          <w:szCs w:val="22"/>
        </w:rPr>
        <w:t xml:space="preserve">. </w:t>
      </w:r>
      <w:r w:rsidR="0016413A" w:rsidRPr="00110F0D">
        <w:rPr>
          <w:rFonts w:ascii="Arial" w:eastAsia="Arial Unicode MS" w:hAnsi="Arial" w:cs="Arial"/>
          <w:color w:val="000000" w:themeColor="text1"/>
          <w:sz w:val="22"/>
          <w:szCs w:val="22"/>
        </w:rPr>
        <w:t>O</w:t>
      </w:r>
      <w:r w:rsidRPr="00110F0D">
        <w:rPr>
          <w:rFonts w:ascii="Arial" w:eastAsia="Arial Unicode MS" w:hAnsi="Arial" w:cs="Arial"/>
          <w:color w:val="000000" w:themeColor="text1"/>
          <w:sz w:val="22"/>
          <w:szCs w:val="22"/>
        </w:rPr>
        <w:t xml:space="preserve">s </w:t>
      </w:r>
      <w:r w:rsidR="0016413A" w:rsidRPr="00110F0D">
        <w:rPr>
          <w:rFonts w:ascii="Arial" w:eastAsia="Arial Unicode MS" w:hAnsi="Arial" w:cs="Arial"/>
          <w:color w:val="000000" w:themeColor="text1"/>
          <w:sz w:val="22"/>
          <w:szCs w:val="22"/>
        </w:rPr>
        <w:t xml:space="preserve">licitantes que se enquadrarem como </w:t>
      </w:r>
      <w:r w:rsidRPr="00110F0D">
        <w:rPr>
          <w:rFonts w:ascii="Arial" w:eastAsia="Arial Unicode MS" w:hAnsi="Arial" w:cs="Arial"/>
          <w:color w:val="000000" w:themeColor="text1"/>
          <w:sz w:val="22"/>
          <w:szCs w:val="22"/>
        </w:rPr>
        <w:t>Microempresas e Empresas de Pequeno Porte deverão encaminhar a documentação de habilitação, ainda que haja alguma restrição de regularidade fiscal e trabalhista, nos termos do art. 43, § 1º da Lei Complementar nº 123/2006.</w:t>
      </w:r>
    </w:p>
    <w:p w14:paraId="2C93F18C" w14:textId="77777777" w:rsidR="006603FA" w:rsidRPr="00110F0D" w:rsidRDefault="006603FA" w:rsidP="007B3141">
      <w:pPr>
        <w:jc w:val="both"/>
        <w:rPr>
          <w:rFonts w:ascii="Arial" w:eastAsia="Arial Unicode MS" w:hAnsi="Arial" w:cs="Arial"/>
          <w:color w:val="000000" w:themeColor="text1"/>
          <w:sz w:val="22"/>
          <w:szCs w:val="22"/>
        </w:rPr>
      </w:pPr>
    </w:p>
    <w:p w14:paraId="78B4542B" w14:textId="77777777" w:rsidR="00B208ED" w:rsidRPr="00110F0D" w:rsidRDefault="00B208ED"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8.9</w:t>
      </w:r>
      <w:r w:rsidRPr="00110F0D">
        <w:rPr>
          <w:rFonts w:ascii="Arial" w:eastAsia="Arial Unicode MS" w:hAnsi="Arial" w:cs="Arial"/>
          <w:color w:val="000000" w:themeColor="text1"/>
          <w:sz w:val="22"/>
          <w:szCs w:val="22"/>
        </w:rPr>
        <w:t xml:space="preserve">. Incumbirá ao licitante acompanhar as operações no sistema eletrônico durante a sessão pública do Pregão, ficando responsável pelo ônus decorrente da perda de negócios, diante da inobservância de quaisquer mensagens emitidas pelo sistema ou de sua desconexão. </w:t>
      </w:r>
    </w:p>
    <w:p w14:paraId="03DC6341" w14:textId="77777777" w:rsidR="006603FA" w:rsidRPr="00110F0D" w:rsidRDefault="006603FA" w:rsidP="007B3141">
      <w:pPr>
        <w:jc w:val="both"/>
        <w:rPr>
          <w:rFonts w:ascii="Arial" w:eastAsia="Arial Unicode MS" w:hAnsi="Arial" w:cs="Arial"/>
          <w:color w:val="000000" w:themeColor="text1"/>
          <w:sz w:val="22"/>
          <w:szCs w:val="22"/>
        </w:rPr>
      </w:pPr>
    </w:p>
    <w:p w14:paraId="644997AD" w14:textId="77777777" w:rsidR="00B208ED" w:rsidRPr="00110F0D" w:rsidRDefault="00B208ED"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8.10</w:t>
      </w:r>
      <w:r w:rsidRPr="00110F0D">
        <w:rPr>
          <w:rFonts w:ascii="Arial" w:eastAsia="Arial Unicode MS" w:hAnsi="Arial" w:cs="Arial"/>
          <w:color w:val="000000" w:themeColor="text1"/>
          <w:sz w:val="22"/>
          <w:szCs w:val="22"/>
        </w:rPr>
        <w:t>. A ordem de classificação somente ocorrerá após a realização dos procedimentos de negociação e julgamento da proposta.</w:t>
      </w:r>
    </w:p>
    <w:p w14:paraId="62B639A9" w14:textId="77777777" w:rsidR="006603FA" w:rsidRPr="00110F0D" w:rsidRDefault="006603FA" w:rsidP="007B3141">
      <w:pPr>
        <w:jc w:val="both"/>
        <w:rPr>
          <w:rFonts w:ascii="Arial" w:eastAsia="Arial Unicode MS" w:hAnsi="Arial" w:cs="Arial"/>
          <w:color w:val="000000" w:themeColor="text1"/>
          <w:sz w:val="22"/>
          <w:szCs w:val="22"/>
        </w:rPr>
      </w:pPr>
    </w:p>
    <w:p w14:paraId="7A728E97" w14:textId="77777777" w:rsidR="00B208ED" w:rsidRPr="00110F0D" w:rsidRDefault="00B208ED"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8.11</w:t>
      </w:r>
      <w:r w:rsidRPr="00110F0D">
        <w:rPr>
          <w:rFonts w:ascii="Arial" w:eastAsia="Arial Unicode MS" w:hAnsi="Arial" w:cs="Arial"/>
          <w:color w:val="000000" w:themeColor="text1"/>
          <w:sz w:val="22"/>
          <w:szCs w:val="22"/>
        </w:rPr>
        <w:t>. Os documentos de habilitação dos licitantes melhores classificados somente serão disponibilizados para avaliação do Pregoeiro e para acesso público após o encerramento do envio de lances.</w:t>
      </w:r>
    </w:p>
    <w:p w14:paraId="3702B8D8" w14:textId="77777777" w:rsidR="006603FA" w:rsidRPr="00110F0D" w:rsidRDefault="006603FA" w:rsidP="007B3141">
      <w:pPr>
        <w:jc w:val="both"/>
        <w:rPr>
          <w:rFonts w:ascii="Arial" w:eastAsia="Arial Unicode MS" w:hAnsi="Arial" w:cs="Arial"/>
          <w:color w:val="000000" w:themeColor="text1"/>
          <w:sz w:val="22"/>
          <w:szCs w:val="22"/>
        </w:rPr>
      </w:pPr>
    </w:p>
    <w:p w14:paraId="689FD85A" w14:textId="77777777" w:rsidR="00B208ED" w:rsidRPr="00110F0D" w:rsidRDefault="00B208ED" w:rsidP="007B3141">
      <w:pPr>
        <w:jc w:val="both"/>
        <w:rPr>
          <w:rFonts w:ascii="Arial" w:eastAsia="Arial Unicode MS" w:hAnsi="Arial" w:cs="Arial"/>
          <w:color w:val="000000" w:themeColor="text1"/>
          <w:sz w:val="22"/>
          <w:szCs w:val="22"/>
        </w:rPr>
      </w:pPr>
      <w:r w:rsidRPr="00110F0D">
        <w:rPr>
          <w:rFonts w:ascii="Arial" w:eastAsia="Arial Unicode MS" w:hAnsi="Arial" w:cs="Arial"/>
          <w:b/>
          <w:bCs/>
          <w:color w:val="000000" w:themeColor="text1"/>
          <w:sz w:val="22"/>
          <w:szCs w:val="22"/>
        </w:rPr>
        <w:t>8.12</w:t>
      </w:r>
      <w:r w:rsidRPr="00110F0D">
        <w:rPr>
          <w:rFonts w:ascii="Arial" w:eastAsia="Arial Unicode MS" w:hAnsi="Arial" w:cs="Arial"/>
          <w:color w:val="000000" w:themeColor="text1"/>
          <w:sz w:val="22"/>
          <w:szCs w:val="22"/>
        </w:rPr>
        <w:t>. Os licitantes poderão retirar ou substituir a proposta ou, na hipótese de a fase de habilitação anteceder as fases de apresentação de propostas e lances e de julgamento, os documentos de habilitação anteriormente inseridos no sistema, até a abertura da sessão pública.</w:t>
      </w:r>
    </w:p>
    <w:p w14:paraId="29805304" w14:textId="77777777" w:rsidR="006603FA" w:rsidRPr="00110F0D" w:rsidRDefault="006603FA" w:rsidP="007B3141">
      <w:pPr>
        <w:jc w:val="both"/>
        <w:rPr>
          <w:rFonts w:ascii="Arial" w:eastAsia="Arial Unicode MS" w:hAnsi="Arial" w:cs="Arial"/>
          <w:color w:val="000000" w:themeColor="text1"/>
          <w:sz w:val="22"/>
          <w:szCs w:val="22"/>
        </w:rPr>
      </w:pPr>
    </w:p>
    <w:p w14:paraId="2DF8FDBA" w14:textId="77777777" w:rsidR="00B208ED" w:rsidRPr="00110F0D" w:rsidRDefault="00B208ED"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 xml:space="preserve">8.13. </w:t>
      </w:r>
      <w:r w:rsidRPr="00110F0D">
        <w:rPr>
          <w:rFonts w:ascii="Arial" w:eastAsia="Arial Unicode MS" w:hAnsi="Arial" w:cs="Arial"/>
          <w:color w:val="000000" w:themeColor="text1"/>
          <w:sz w:val="22"/>
          <w:szCs w:val="22"/>
        </w:rPr>
        <w:t>Não será aceita carta ou outro meio de comunicação informando engano, erro ou omissão da parte da empresa ou de funcionário.</w:t>
      </w:r>
    </w:p>
    <w:p w14:paraId="2901BB60" w14:textId="77777777" w:rsidR="006603FA" w:rsidRPr="00110F0D" w:rsidRDefault="006603FA" w:rsidP="007B3141">
      <w:pPr>
        <w:jc w:val="both"/>
        <w:rPr>
          <w:rFonts w:ascii="Arial" w:eastAsia="Arial Unicode MS" w:hAnsi="Arial" w:cs="Arial"/>
          <w:color w:val="000000" w:themeColor="text1"/>
          <w:sz w:val="22"/>
          <w:szCs w:val="22"/>
        </w:rPr>
      </w:pPr>
    </w:p>
    <w:p w14:paraId="2E75380E" w14:textId="77777777" w:rsidR="00B208ED" w:rsidRPr="00110F0D" w:rsidRDefault="00B208ED" w:rsidP="007B3141">
      <w:pPr>
        <w:jc w:val="both"/>
        <w:rPr>
          <w:rFonts w:ascii="Arial" w:eastAsia="Arial Unicode MS" w:hAnsi="Arial" w:cs="Arial"/>
          <w:color w:val="000000" w:themeColor="text1"/>
          <w:sz w:val="22"/>
          <w:szCs w:val="22"/>
        </w:rPr>
      </w:pPr>
      <w:r w:rsidRPr="00110F0D">
        <w:rPr>
          <w:rFonts w:ascii="Arial" w:eastAsia="Arial Unicode MS" w:hAnsi="Arial" w:cs="Arial"/>
          <w:b/>
          <w:bCs/>
          <w:color w:val="000000" w:themeColor="text1"/>
          <w:sz w:val="22"/>
          <w:szCs w:val="22"/>
        </w:rPr>
        <w:t>8.14</w:t>
      </w:r>
      <w:r w:rsidRPr="00110F0D">
        <w:rPr>
          <w:rFonts w:ascii="Arial" w:eastAsia="Arial Unicode MS" w:hAnsi="Arial" w:cs="Arial"/>
          <w:color w:val="000000" w:themeColor="text1"/>
          <w:sz w:val="22"/>
          <w:szCs w:val="22"/>
        </w:rPr>
        <w:t>. O licitante deverá comunicar imediatamente ao provedor do sistema qualquer acontecimento que possa comprometer o sigilo ou a segurança, para imediato bloqueio de acesso.</w:t>
      </w:r>
    </w:p>
    <w:p w14:paraId="7ABF3B69" w14:textId="77777777" w:rsidR="006603FA" w:rsidRPr="00110F0D" w:rsidRDefault="006603FA" w:rsidP="007B3141">
      <w:pPr>
        <w:jc w:val="both"/>
        <w:rPr>
          <w:rFonts w:ascii="Arial" w:eastAsia="Arial Unicode MS" w:hAnsi="Arial" w:cs="Arial"/>
          <w:color w:val="000000" w:themeColor="text1"/>
          <w:sz w:val="22"/>
          <w:szCs w:val="22"/>
        </w:rPr>
      </w:pPr>
    </w:p>
    <w:p w14:paraId="743E9404" w14:textId="77777777" w:rsidR="00B208ED" w:rsidRPr="00110F0D" w:rsidRDefault="00B208ED"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 xml:space="preserve">8.15. </w:t>
      </w:r>
      <w:r w:rsidRPr="00110F0D">
        <w:rPr>
          <w:rFonts w:ascii="Arial" w:eastAsia="Arial Unicode MS" w:hAnsi="Arial" w:cs="Arial"/>
          <w:color w:val="000000" w:themeColor="text1"/>
          <w:sz w:val="22"/>
          <w:szCs w:val="22"/>
        </w:rPr>
        <w:t>A apresentação de valor (es) ao (s) item (s) na Licitação será considerada como evidência de que a proponente:</w:t>
      </w:r>
    </w:p>
    <w:p w14:paraId="1FC158CA" w14:textId="77777777" w:rsidR="00B208ED" w:rsidRPr="00110F0D" w:rsidRDefault="00B208ED"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lastRenderedPageBreak/>
        <w:t>8.15.1. Examinou criteriosamente todas as disposições do Edital e obteve, do Pregoeiro, todas as informações necessárias para a sua formulação;</w:t>
      </w:r>
    </w:p>
    <w:p w14:paraId="5777F042" w14:textId="77777777" w:rsidR="00B208ED" w:rsidRPr="00110F0D" w:rsidRDefault="00B208ED"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8.15.2. Considerou que os elementos desta Licitação permitiram a elaboração de uma proposta totalmente condizente com o objeto licitado;</w:t>
      </w:r>
    </w:p>
    <w:p w14:paraId="2F48FAA1" w14:textId="77777777" w:rsidR="00B208ED" w:rsidRPr="00110F0D" w:rsidRDefault="00B208ED"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8.15.3. Sendo vencedor da Licitação, assumirá integral responsabilidade pela perfeita e completa execução do objeto.</w:t>
      </w:r>
    </w:p>
    <w:p w14:paraId="4CDEBECD" w14:textId="77777777" w:rsidR="006603FA" w:rsidRPr="00110F0D" w:rsidRDefault="006603FA" w:rsidP="007B3141">
      <w:pPr>
        <w:jc w:val="both"/>
        <w:rPr>
          <w:rFonts w:ascii="Arial" w:eastAsia="Arial Unicode MS" w:hAnsi="Arial" w:cs="Arial"/>
          <w:color w:val="000000" w:themeColor="text1"/>
          <w:sz w:val="22"/>
          <w:szCs w:val="22"/>
        </w:rPr>
      </w:pPr>
    </w:p>
    <w:p w14:paraId="7AA24E46" w14:textId="77777777" w:rsidR="00B208ED" w:rsidRPr="00110F0D" w:rsidRDefault="00B208ED" w:rsidP="007B3141">
      <w:pPr>
        <w:jc w:val="both"/>
        <w:rPr>
          <w:rFonts w:ascii="Arial" w:eastAsia="Arial Unicode MS" w:hAnsi="Arial" w:cs="Arial"/>
          <w:color w:val="000000" w:themeColor="text1"/>
          <w:sz w:val="22"/>
          <w:szCs w:val="22"/>
        </w:rPr>
      </w:pPr>
      <w:r w:rsidRPr="00110F0D">
        <w:rPr>
          <w:rFonts w:ascii="Arial" w:eastAsia="Arial Unicode MS" w:hAnsi="Arial" w:cs="Arial"/>
          <w:b/>
          <w:bCs/>
          <w:color w:val="000000" w:themeColor="text1"/>
          <w:sz w:val="22"/>
          <w:szCs w:val="22"/>
        </w:rPr>
        <w:t xml:space="preserve">8.16. </w:t>
      </w:r>
      <w:r w:rsidRPr="00110F0D">
        <w:rPr>
          <w:rFonts w:ascii="Arial" w:hAnsi="Arial" w:cs="Arial"/>
          <w:color w:val="000000" w:themeColor="text1"/>
          <w:sz w:val="22"/>
          <w:szCs w:val="22"/>
        </w:rPr>
        <w:t>Os documentos de habilitação que contenham assinatura, poderão ser assinados na forma digital.</w:t>
      </w:r>
    </w:p>
    <w:p w14:paraId="64FF535A" w14:textId="77777777" w:rsidR="00B208ED" w:rsidRPr="00110F0D" w:rsidRDefault="00B208ED" w:rsidP="007B3141">
      <w:pPr>
        <w:jc w:val="both"/>
        <w:rPr>
          <w:rFonts w:ascii="Arial" w:eastAsia="Arial Unicode MS" w:hAnsi="Arial" w:cs="Arial"/>
          <w:color w:val="000000" w:themeColor="text1"/>
          <w:sz w:val="22"/>
          <w:szCs w:val="22"/>
        </w:rPr>
      </w:pPr>
    </w:p>
    <w:p w14:paraId="686EDD6F" w14:textId="73DBC68B" w:rsidR="006E50CF" w:rsidRPr="00110F0D" w:rsidRDefault="00D92C9E" w:rsidP="000A1DC6">
      <w:pPr>
        <w:pStyle w:val="PargrafodaLista"/>
        <w:numPr>
          <w:ilvl w:val="0"/>
          <w:numId w:val="11"/>
        </w:numPr>
        <w:tabs>
          <w:tab w:val="left" w:pos="284"/>
        </w:tabs>
        <w:ind w:left="0" w:firstLine="0"/>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DA ABERTURA DA SESSÃO PÚBLICA, CLASSIFICAÇÃO DAS PROPOSTAS E FORMULAÇÃO DE LANCES</w:t>
      </w:r>
    </w:p>
    <w:p w14:paraId="2681878C" w14:textId="2FA100AA"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9.1</w:t>
      </w:r>
      <w:r w:rsidR="00942C9C" w:rsidRPr="00110F0D">
        <w:rPr>
          <w:rFonts w:ascii="Arial" w:eastAsia="Arial Unicode MS" w:hAnsi="Arial" w:cs="Arial"/>
          <w:b/>
          <w:color w:val="000000" w:themeColor="text1"/>
          <w:sz w:val="22"/>
          <w:szCs w:val="22"/>
        </w:rPr>
        <w:t xml:space="preserve">. </w:t>
      </w:r>
      <w:r w:rsidRPr="00110F0D">
        <w:rPr>
          <w:rFonts w:ascii="Arial" w:eastAsia="Arial Unicode MS" w:hAnsi="Arial" w:cs="Arial"/>
          <w:color w:val="000000" w:themeColor="text1"/>
          <w:sz w:val="22"/>
          <w:szCs w:val="22"/>
        </w:rPr>
        <w:t>A partir do horário previsto neste Edital a sessão pública na internet será aberta por comando do Pregoeiro, com a divulgação das propostas eletrônicas recebidas e início da etapa de lances.</w:t>
      </w:r>
    </w:p>
    <w:p w14:paraId="0FD2899C" w14:textId="77777777" w:rsidR="00115293" w:rsidRPr="00110F0D" w:rsidRDefault="00115293" w:rsidP="007B3141">
      <w:pPr>
        <w:jc w:val="both"/>
        <w:rPr>
          <w:rFonts w:ascii="Arial" w:eastAsia="Arial Unicode MS" w:hAnsi="Arial" w:cs="Arial"/>
          <w:color w:val="000000" w:themeColor="text1"/>
          <w:sz w:val="22"/>
          <w:szCs w:val="22"/>
        </w:rPr>
      </w:pPr>
    </w:p>
    <w:p w14:paraId="0D7EF349" w14:textId="7655DFCC"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9.2</w:t>
      </w:r>
      <w:r w:rsidR="00942C9C"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O Pregoeiro verificará as propostas apresentadas, desclassificando desde logo aquelas que não estejam em conformidade com os requisitos estabelecidos neste Edital, contenham vícios insanáveis ou não apresentem as especificações técnicas exigidas no Anexo I - Termo de Referência.</w:t>
      </w:r>
    </w:p>
    <w:p w14:paraId="5A47F243" w14:textId="3F186279"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9.2.1</w:t>
      </w:r>
      <w:r w:rsidR="00942C9C"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Também será desclassificada a proposta que identifique o licitante;</w:t>
      </w:r>
    </w:p>
    <w:p w14:paraId="1525DDC4" w14:textId="08224FC9"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9.2.2</w:t>
      </w:r>
      <w:r w:rsidR="00942C9C"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A desclassificação será sempre fundamentada e registrada no sistema, com acompanhamento em tempo real por todos os participantes.</w:t>
      </w:r>
    </w:p>
    <w:p w14:paraId="65B20BCD" w14:textId="77777777" w:rsidR="00115293" w:rsidRPr="00110F0D" w:rsidRDefault="00115293" w:rsidP="007B3141">
      <w:pPr>
        <w:jc w:val="both"/>
        <w:rPr>
          <w:rFonts w:ascii="Arial" w:eastAsia="Arial Unicode MS" w:hAnsi="Arial" w:cs="Arial"/>
          <w:color w:val="000000" w:themeColor="text1"/>
          <w:sz w:val="22"/>
          <w:szCs w:val="22"/>
        </w:rPr>
      </w:pPr>
    </w:p>
    <w:p w14:paraId="0EE95CAD" w14:textId="1C1E0A93"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9.3</w:t>
      </w:r>
      <w:r w:rsidR="00942C9C" w:rsidRPr="00110F0D">
        <w:rPr>
          <w:rFonts w:ascii="Arial" w:eastAsia="Arial Unicode MS" w:hAnsi="Arial" w:cs="Arial"/>
          <w:b/>
          <w:bCs/>
          <w:color w:val="000000" w:themeColor="text1"/>
          <w:sz w:val="22"/>
          <w:szCs w:val="22"/>
        </w:rPr>
        <w:t>.</w:t>
      </w:r>
      <w:r w:rsidR="00942C9C"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O sistema disponibilizará campo próprio para troca de mensagens entre o Pregoeiro e os licitantes.</w:t>
      </w:r>
    </w:p>
    <w:p w14:paraId="7428DD36" w14:textId="77777777" w:rsidR="00115293" w:rsidRPr="00110F0D" w:rsidRDefault="00115293" w:rsidP="007B3141">
      <w:pPr>
        <w:jc w:val="both"/>
        <w:rPr>
          <w:rFonts w:ascii="Arial" w:eastAsia="Arial Unicode MS" w:hAnsi="Arial" w:cs="Arial"/>
          <w:color w:val="000000" w:themeColor="text1"/>
          <w:sz w:val="22"/>
          <w:szCs w:val="22"/>
        </w:rPr>
      </w:pPr>
    </w:p>
    <w:p w14:paraId="29952101" w14:textId="0C2DCBA9"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9.4</w:t>
      </w:r>
      <w:r w:rsidR="00942C9C" w:rsidRPr="00110F0D">
        <w:rPr>
          <w:rFonts w:ascii="Arial" w:eastAsia="Arial Unicode MS" w:hAnsi="Arial" w:cs="Arial"/>
          <w:b/>
          <w:color w:val="000000" w:themeColor="text1"/>
          <w:sz w:val="22"/>
          <w:szCs w:val="22"/>
        </w:rPr>
        <w:t>.</w:t>
      </w:r>
      <w:r w:rsidRPr="00110F0D">
        <w:rPr>
          <w:rFonts w:ascii="Arial" w:eastAsia="Arial Unicode MS" w:hAnsi="Arial" w:cs="Arial"/>
          <w:color w:val="000000" w:themeColor="text1"/>
          <w:sz w:val="22"/>
          <w:szCs w:val="22"/>
        </w:rPr>
        <w:t xml:space="preserve"> Iniciada a etapa competitiva, os licitantes deverão encaminhar lances exclusivamente por meio do sistema eletrônico, sendo imediatamente informados do seu recebimento e do valor consignado no registro.</w:t>
      </w:r>
    </w:p>
    <w:p w14:paraId="591FFA21" w14:textId="06AF905C"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9.4.1</w:t>
      </w:r>
      <w:r w:rsidR="00942C9C"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 xml:space="preserve">O lance deverá ser ofertado pelo </w:t>
      </w:r>
      <w:r w:rsidR="00942C9C" w:rsidRPr="00110F0D">
        <w:rPr>
          <w:rFonts w:ascii="Arial" w:eastAsia="Arial Unicode MS" w:hAnsi="Arial" w:cs="Arial"/>
          <w:color w:val="000000" w:themeColor="text1"/>
          <w:sz w:val="22"/>
          <w:szCs w:val="22"/>
        </w:rPr>
        <w:t xml:space="preserve">valor unitário do </w:t>
      </w:r>
      <w:r w:rsidR="00942C9C" w:rsidRPr="00110F0D">
        <w:rPr>
          <w:rFonts w:ascii="Arial" w:eastAsia="Arial Unicode MS" w:hAnsi="Arial" w:cs="Arial"/>
          <w:b/>
          <w:bCs/>
          <w:color w:val="000000" w:themeColor="text1"/>
          <w:sz w:val="22"/>
          <w:szCs w:val="22"/>
          <w:u w:val="single"/>
        </w:rPr>
        <w:t>item</w:t>
      </w:r>
      <w:r w:rsidR="00A21CDC" w:rsidRPr="00110F0D">
        <w:rPr>
          <w:rFonts w:ascii="Arial" w:eastAsia="Arial Unicode MS" w:hAnsi="Arial" w:cs="Arial"/>
          <w:b/>
          <w:bCs/>
          <w:color w:val="000000" w:themeColor="text1"/>
          <w:sz w:val="22"/>
          <w:szCs w:val="22"/>
          <w:u w:val="single"/>
        </w:rPr>
        <w:t xml:space="preserve"> 1</w:t>
      </w:r>
      <w:r w:rsidR="00A21CDC" w:rsidRPr="00110F0D">
        <w:rPr>
          <w:rFonts w:ascii="Arial" w:eastAsia="Arial Unicode MS" w:hAnsi="Arial" w:cs="Arial"/>
          <w:color w:val="000000" w:themeColor="text1"/>
          <w:sz w:val="22"/>
          <w:szCs w:val="22"/>
        </w:rPr>
        <w:t>.</w:t>
      </w:r>
    </w:p>
    <w:p w14:paraId="1841CC9A" w14:textId="01A02B4A" w:rsidR="00A21CDC" w:rsidRPr="00110F0D" w:rsidRDefault="00A21CDC"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 xml:space="preserve">9.4.2. Não deverá ser ofertado lances para o </w:t>
      </w:r>
      <w:r w:rsidRPr="00110F0D">
        <w:rPr>
          <w:rFonts w:ascii="Arial" w:eastAsia="Arial Unicode MS" w:hAnsi="Arial" w:cs="Arial"/>
          <w:b/>
          <w:bCs/>
          <w:color w:val="000000" w:themeColor="text1"/>
          <w:sz w:val="22"/>
          <w:szCs w:val="22"/>
          <w:u w:val="single"/>
        </w:rPr>
        <w:t>item 2</w:t>
      </w:r>
      <w:r w:rsidRPr="00110F0D">
        <w:rPr>
          <w:rFonts w:ascii="Arial" w:eastAsia="Arial Unicode MS" w:hAnsi="Arial" w:cs="Arial"/>
          <w:color w:val="000000" w:themeColor="text1"/>
          <w:sz w:val="22"/>
          <w:szCs w:val="22"/>
        </w:rPr>
        <w:t>, pois se trata de valor já previsto em orçamento e será usado caso haja a necessidade, não devendo este valor ser alterado.</w:t>
      </w:r>
    </w:p>
    <w:p w14:paraId="133CC8FC" w14:textId="1DF72BEA" w:rsidR="00A21CDC" w:rsidRPr="00110F0D" w:rsidRDefault="00A21CDC" w:rsidP="007B3141">
      <w:pPr>
        <w:jc w:val="both"/>
        <w:rPr>
          <w:rFonts w:ascii="Arial" w:eastAsia="Arial Unicode MS" w:hAnsi="Arial" w:cs="Arial"/>
          <w:color w:val="000000" w:themeColor="text1"/>
          <w:sz w:val="22"/>
          <w:szCs w:val="22"/>
        </w:rPr>
      </w:pPr>
    </w:p>
    <w:p w14:paraId="3266C930" w14:textId="63EBFC58" w:rsidR="00D92C9E" w:rsidRPr="00110F0D" w:rsidRDefault="00D92C9E" w:rsidP="007B3141">
      <w:pPr>
        <w:autoSpaceDE w:val="0"/>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9.5</w:t>
      </w:r>
      <w:r w:rsidR="00E04A9D" w:rsidRPr="00110F0D">
        <w:rPr>
          <w:rFonts w:ascii="Arial" w:eastAsia="Arial Unicode MS" w:hAnsi="Arial" w:cs="Arial"/>
          <w:b/>
          <w:bCs/>
          <w:color w:val="000000" w:themeColor="text1"/>
          <w:sz w:val="22"/>
          <w:szCs w:val="22"/>
        </w:rPr>
        <w:t>.</w:t>
      </w:r>
      <w:r w:rsidR="00E04A9D"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Os licitantes poderão oferecer lances sucessivos, observando o horário fixado para abertura da sessão e as regras estabelecidas no Edital.</w:t>
      </w:r>
    </w:p>
    <w:p w14:paraId="47FCF448" w14:textId="77777777" w:rsidR="00115293" w:rsidRPr="00110F0D" w:rsidRDefault="00115293" w:rsidP="007B3141">
      <w:pPr>
        <w:autoSpaceDE w:val="0"/>
        <w:jc w:val="both"/>
        <w:rPr>
          <w:rFonts w:ascii="Arial" w:eastAsia="Arial Unicode MS" w:hAnsi="Arial" w:cs="Arial"/>
          <w:b/>
          <w:color w:val="000000" w:themeColor="text1"/>
          <w:sz w:val="22"/>
          <w:szCs w:val="22"/>
        </w:rPr>
      </w:pPr>
    </w:p>
    <w:p w14:paraId="530F7405" w14:textId="453DB06D" w:rsidR="00D92C9E" w:rsidRPr="00110F0D" w:rsidRDefault="00D92C9E" w:rsidP="007B3141">
      <w:pPr>
        <w:autoSpaceDE w:val="0"/>
        <w:jc w:val="both"/>
        <w:rPr>
          <w:rFonts w:ascii="Arial" w:hAnsi="Arial" w:cs="Arial"/>
          <w:color w:val="000000" w:themeColor="text1"/>
          <w:sz w:val="22"/>
          <w:szCs w:val="22"/>
        </w:rPr>
      </w:pPr>
      <w:r w:rsidRPr="00110F0D">
        <w:rPr>
          <w:rFonts w:ascii="Arial" w:hAnsi="Arial" w:cs="Arial"/>
          <w:b/>
          <w:color w:val="000000" w:themeColor="text1"/>
          <w:sz w:val="22"/>
          <w:szCs w:val="22"/>
        </w:rPr>
        <w:t>9.6</w:t>
      </w:r>
      <w:r w:rsidR="00E04A9D" w:rsidRPr="00110F0D">
        <w:rPr>
          <w:rFonts w:ascii="Arial" w:hAnsi="Arial" w:cs="Arial"/>
          <w:b/>
          <w:color w:val="000000" w:themeColor="text1"/>
          <w:sz w:val="22"/>
          <w:szCs w:val="22"/>
        </w:rPr>
        <w:t xml:space="preserve">. </w:t>
      </w:r>
      <w:r w:rsidRPr="00110F0D">
        <w:rPr>
          <w:rFonts w:ascii="Arial" w:hAnsi="Arial" w:cs="Arial"/>
          <w:color w:val="000000" w:themeColor="text1"/>
          <w:sz w:val="22"/>
          <w:szCs w:val="22"/>
        </w:rPr>
        <w:t>O licitante somente poderá oferecer lance de valor inferior ao último por ele ofertado e registrado pelo sistema.</w:t>
      </w:r>
    </w:p>
    <w:p w14:paraId="49CB9001" w14:textId="77777777" w:rsidR="00115293" w:rsidRPr="00110F0D" w:rsidRDefault="00115293" w:rsidP="007B3141">
      <w:pPr>
        <w:autoSpaceDE w:val="0"/>
        <w:jc w:val="both"/>
        <w:rPr>
          <w:rFonts w:ascii="Arial" w:hAnsi="Arial" w:cs="Arial"/>
          <w:color w:val="000000" w:themeColor="text1"/>
          <w:sz w:val="22"/>
          <w:szCs w:val="22"/>
        </w:rPr>
      </w:pPr>
    </w:p>
    <w:p w14:paraId="235E3BFE" w14:textId="52DDF652" w:rsidR="00D92C9E" w:rsidRPr="00110F0D" w:rsidRDefault="00D92C9E" w:rsidP="007B3141">
      <w:pPr>
        <w:jc w:val="both"/>
        <w:rPr>
          <w:rFonts w:ascii="Arial" w:hAnsi="Arial" w:cs="Arial"/>
          <w:color w:val="000000" w:themeColor="text1"/>
          <w:sz w:val="22"/>
          <w:szCs w:val="22"/>
        </w:rPr>
      </w:pPr>
      <w:r w:rsidRPr="00110F0D">
        <w:rPr>
          <w:rFonts w:ascii="Arial" w:hAnsi="Arial" w:cs="Arial"/>
          <w:b/>
          <w:color w:val="000000" w:themeColor="text1"/>
          <w:sz w:val="22"/>
          <w:szCs w:val="22"/>
        </w:rPr>
        <w:t>9.7</w:t>
      </w:r>
      <w:r w:rsidR="00E04A9D" w:rsidRPr="00110F0D">
        <w:rPr>
          <w:rFonts w:ascii="Arial" w:hAnsi="Arial" w:cs="Arial"/>
          <w:b/>
          <w:color w:val="000000" w:themeColor="text1"/>
          <w:sz w:val="22"/>
          <w:szCs w:val="22"/>
        </w:rPr>
        <w:t>.</w:t>
      </w:r>
      <w:r w:rsidRPr="00110F0D">
        <w:rPr>
          <w:rFonts w:ascii="Arial" w:hAnsi="Arial" w:cs="Arial"/>
          <w:color w:val="000000" w:themeColor="text1"/>
          <w:sz w:val="22"/>
          <w:szCs w:val="22"/>
        </w:rPr>
        <w:t xml:space="preserve"> O intervalo mínimo de diferença de valores entre os lances, que incidirá tanto em relação aos lances intermediários quanto em relação à proposta que cobrir a melhor oferta deverá ser de no mínimo R$ </w:t>
      </w:r>
      <w:r w:rsidR="00BB16EE" w:rsidRPr="00BB16EE">
        <w:rPr>
          <w:rFonts w:ascii="Arial" w:hAnsi="Arial" w:cs="Arial"/>
          <w:color w:val="000000" w:themeColor="text1"/>
          <w:sz w:val="22"/>
          <w:szCs w:val="22"/>
        </w:rPr>
        <w:t>0,10</w:t>
      </w:r>
      <w:r w:rsidRPr="00BB16EE">
        <w:rPr>
          <w:rFonts w:ascii="Arial" w:hAnsi="Arial" w:cs="Arial"/>
          <w:color w:val="000000" w:themeColor="text1"/>
          <w:sz w:val="22"/>
          <w:szCs w:val="22"/>
        </w:rPr>
        <w:t xml:space="preserve"> (</w:t>
      </w:r>
      <w:r w:rsidR="00BB16EE" w:rsidRPr="00BB16EE">
        <w:rPr>
          <w:rFonts w:ascii="Arial" w:hAnsi="Arial" w:cs="Arial"/>
          <w:color w:val="000000" w:themeColor="text1"/>
          <w:sz w:val="22"/>
          <w:szCs w:val="22"/>
        </w:rPr>
        <w:t>dez centavos</w:t>
      </w:r>
      <w:r w:rsidRPr="00BB16EE">
        <w:rPr>
          <w:rFonts w:ascii="Arial" w:hAnsi="Arial" w:cs="Arial"/>
          <w:color w:val="000000" w:themeColor="text1"/>
          <w:sz w:val="22"/>
          <w:szCs w:val="22"/>
        </w:rPr>
        <w:t>).</w:t>
      </w:r>
    </w:p>
    <w:p w14:paraId="050062F1" w14:textId="77777777" w:rsidR="00115293" w:rsidRPr="00110F0D" w:rsidRDefault="00115293" w:rsidP="007B3141">
      <w:pPr>
        <w:jc w:val="both"/>
        <w:rPr>
          <w:rFonts w:ascii="Arial" w:hAnsi="Arial" w:cs="Arial"/>
          <w:color w:val="000000" w:themeColor="text1"/>
          <w:sz w:val="22"/>
          <w:szCs w:val="22"/>
        </w:rPr>
      </w:pPr>
    </w:p>
    <w:p w14:paraId="6500146A" w14:textId="6776BC24" w:rsidR="00D92C9E" w:rsidRPr="00110F0D" w:rsidRDefault="00D92C9E" w:rsidP="007B3141">
      <w:pPr>
        <w:autoSpaceDE w:val="0"/>
        <w:jc w:val="both"/>
        <w:rPr>
          <w:rFonts w:ascii="Arial" w:hAnsi="Arial" w:cs="Arial"/>
          <w:color w:val="000000" w:themeColor="text1"/>
          <w:sz w:val="22"/>
          <w:szCs w:val="22"/>
        </w:rPr>
      </w:pPr>
      <w:r w:rsidRPr="00110F0D">
        <w:rPr>
          <w:rFonts w:ascii="Arial" w:hAnsi="Arial" w:cs="Arial"/>
          <w:b/>
          <w:color w:val="000000" w:themeColor="text1"/>
          <w:sz w:val="22"/>
          <w:szCs w:val="22"/>
        </w:rPr>
        <w:t>9.8</w:t>
      </w:r>
      <w:r w:rsidR="00E04A9D" w:rsidRPr="00110F0D">
        <w:rPr>
          <w:rFonts w:ascii="Arial" w:hAnsi="Arial" w:cs="Arial"/>
          <w:color w:val="000000" w:themeColor="text1"/>
          <w:sz w:val="22"/>
          <w:szCs w:val="22"/>
        </w:rPr>
        <w:t xml:space="preserve">. </w:t>
      </w:r>
      <w:r w:rsidRPr="00110F0D">
        <w:rPr>
          <w:rFonts w:ascii="Arial" w:hAnsi="Arial" w:cs="Arial"/>
          <w:color w:val="000000" w:themeColor="text1"/>
          <w:sz w:val="22"/>
          <w:szCs w:val="22"/>
        </w:rPr>
        <w:t>A etapa de lances da sessão pública terá duração de 10 (dez) minutos e, após isso, será prorrogada automaticamente pelo sistema quando houver lance ofertado nos últimos dois minutos do período de duração da sessão pública.</w:t>
      </w:r>
    </w:p>
    <w:p w14:paraId="0C01398A" w14:textId="77777777" w:rsidR="00115293" w:rsidRPr="00110F0D" w:rsidRDefault="00115293" w:rsidP="007B3141">
      <w:pPr>
        <w:autoSpaceDE w:val="0"/>
        <w:jc w:val="both"/>
        <w:rPr>
          <w:color w:val="000000" w:themeColor="text1"/>
          <w:sz w:val="22"/>
          <w:szCs w:val="22"/>
        </w:rPr>
      </w:pPr>
    </w:p>
    <w:p w14:paraId="03C6FFA8" w14:textId="580CE892" w:rsidR="00D92C9E" w:rsidRPr="00110F0D" w:rsidRDefault="00D92C9E" w:rsidP="007B3141">
      <w:pPr>
        <w:autoSpaceDE w:val="0"/>
        <w:jc w:val="both"/>
        <w:rPr>
          <w:rFonts w:ascii="Arial" w:hAnsi="Arial" w:cs="Arial"/>
          <w:color w:val="000000" w:themeColor="text1"/>
          <w:sz w:val="22"/>
          <w:szCs w:val="22"/>
        </w:rPr>
      </w:pPr>
      <w:r w:rsidRPr="00110F0D">
        <w:rPr>
          <w:rFonts w:ascii="Arial" w:eastAsia="Arial Unicode MS" w:hAnsi="Arial" w:cs="Arial"/>
          <w:b/>
          <w:color w:val="000000" w:themeColor="text1"/>
          <w:sz w:val="22"/>
          <w:szCs w:val="22"/>
        </w:rPr>
        <w:t>9.9</w:t>
      </w:r>
      <w:r w:rsidR="00E04A9D" w:rsidRPr="00110F0D">
        <w:rPr>
          <w:rFonts w:ascii="Arial" w:eastAsia="Arial Unicode MS" w:hAnsi="Arial" w:cs="Arial"/>
          <w:b/>
          <w:color w:val="000000" w:themeColor="text1"/>
          <w:sz w:val="22"/>
          <w:szCs w:val="22"/>
        </w:rPr>
        <w:t xml:space="preserve">. </w:t>
      </w:r>
      <w:r w:rsidRPr="00110F0D">
        <w:rPr>
          <w:rFonts w:ascii="Arial" w:hAnsi="Arial" w:cs="Arial"/>
          <w:color w:val="000000" w:themeColor="text1"/>
          <w:sz w:val="22"/>
          <w:szCs w:val="22"/>
        </w:rPr>
        <w:t>A prorrogação automática da etapa de lances, de que trata o item anterior, será de dois minutos e ocorrerá sucessivamente sempre que houver lances enviados nesse período de prorrogação, inclusive no caso de lances intermediários.</w:t>
      </w:r>
    </w:p>
    <w:p w14:paraId="48AC0E34" w14:textId="77777777" w:rsidR="00115293" w:rsidRPr="00110F0D" w:rsidRDefault="00115293" w:rsidP="007B3141">
      <w:pPr>
        <w:autoSpaceDE w:val="0"/>
        <w:jc w:val="both"/>
        <w:rPr>
          <w:rFonts w:ascii="Arial" w:hAnsi="Arial" w:cs="Arial"/>
          <w:color w:val="000000" w:themeColor="text1"/>
          <w:sz w:val="22"/>
          <w:szCs w:val="22"/>
        </w:rPr>
      </w:pPr>
    </w:p>
    <w:p w14:paraId="3C5B849A" w14:textId="51149BB8" w:rsidR="00D92C9E" w:rsidRPr="00110F0D" w:rsidRDefault="00D92C9E" w:rsidP="007B3141">
      <w:pPr>
        <w:autoSpaceDE w:val="0"/>
        <w:jc w:val="both"/>
        <w:rPr>
          <w:rFonts w:ascii="Arial" w:hAnsi="Arial" w:cs="Arial"/>
          <w:color w:val="000000" w:themeColor="text1"/>
          <w:sz w:val="22"/>
          <w:szCs w:val="22"/>
        </w:rPr>
      </w:pPr>
      <w:r w:rsidRPr="00110F0D">
        <w:rPr>
          <w:rFonts w:ascii="Arial" w:hAnsi="Arial" w:cs="Arial"/>
          <w:b/>
          <w:color w:val="000000" w:themeColor="text1"/>
          <w:sz w:val="22"/>
          <w:szCs w:val="22"/>
        </w:rPr>
        <w:t>9.10</w:t>
      </w:r>
      <w:r w:rsidR="00E04A9D" w:rsidRPr="00110F0D">
        <w:rPr>
          <w:rFonts w:ascii="Arial" w:hAnsi="Arial" w:cs="Arial"/>
          <w:b/>
          <w:color w:val="000000" w:themeColor="text1"/>
          <w:sz w:val="22"/>
          <w:szCs w:val="22"/>
        </w:rPr>
        <w:t xml:space="preserve">. </w:t>
      </w:r>
      <w:r w:rsidRPr="00110F0D">
        <w:rPr>
          <w:rFonts w:ascii="Arial" w:hAnsi="Arial" w:cs="Arial"/>
          <w:color w:val="000000" w:themeColor="text1"/>
          <w:sz w:val="22"/>
          <w:szCs w:val="22"/>
        </w:rPr>
        <w:t>Não havendo novos lances na forma estabelecida nos itens anteriores, a sessão pública encerrar-se-á automaticamente.</w:t>
      </w:r>
    </w:p>
    <w:p w14:paraId="074B422E" w14:textId="77777777" w:rsidR="00115293" w:rsidRPr="00110F0D" w:rsidRDefault="00115293" w:rsidP="007B3141">
      <w:pPr>
        <w:autoSpaceDE w:val="0"/>
        <w:jc w:val="both"/>
        <w:rPr>
          <w:rFonts w:ascii="Arial" w:hAnsi="Arial" w:cs="Arial"/>
          <w:color w:val="000000" w:themeColor="text1"/>
          <w:sz w:val="22"/>
          <w:szCs w:val="22"/>
        </w:rPr>
      </w:pPr>
    </w:p>
    <w:p w14:paraId="3CA92E36" w14:textId="09CA4B0F" w:rsidR="00D92C9E" w:rsidRPr="00110F0D" w:rsidRDefault="00D92C9E" w:rsidP="007B3141">
      <w:pPr>
        <w:autoSpaceDE w:val="0"/>
        <w:jc w:val="both"/>
        <w:rPr>
          <w:rFonts w:ascii="Arial" w:hAnsi="Arial" w:cs="Arial"/>
          <w:color w:val="000000" w:themeColor="text1"/>
          <w:sz w:val="22"/>
          <w:szCs w:val="22"/>
        </w:rPr>
      </w:pPr>
      <w:r w:rsidRPr="00110F0D">
        <w:rPr>
          <w:rFonts w:ascii="Arial" w:hAnsi="Arial" w:cs="Arial"/>
          <w:b/>
          <w:color w:val="000000" w:themeColor="text1"/>
          <w:sz w:val="22"/>
          <w:szCs w:val="22"/>
        </w:rPr>
        <w:t>9.11</w:t>
      </w:r>
      <w:r w:rsidR="00E04A9D" w:rsidRPr="00110F0D">
        <w:rPr>
          <w:rFonts w:ascii="Arial" w:hAnsi="Arial" w:cs="Arial"/>
          <w:b/>
          <w:color w:val="000000" w:themeColor="text1"/>
          <w:sz w:val="22"/>
          <w:szCs w:val="22"/>
        </w:rPr>
        <w:t xml:space="preserve">. </w:t>
      </w:r>
      <w:r w:rsidRPr="00110F0D">
        <w:rPr>
          <w:rFonts w:ascii="Arial" w:hAnsi="Arial" w:cs="Arial"/>
          <w:color w:val="000000" w:themeColor="text1"/>
          <w:sz w:val="22"/>
          <w:szCs w:val="22"/>
        </w:rPr>
        <w:t>Encerrada a fase competitiva sem que haja a prorrogação automática pelo sistema, poderá o Pregoeiro, assessorado pela equipe de apoio, justificadamente, admitir o reinício da sessão pública de lances, em prol da consecução do melhor preço.</w:t>
      </w:r>
    </w:p>
    <w:p w14:paraId="63DD72BA" w14:textId="77777777" w:rsidR="00115293" w:rsidRPr="00110F0D" w:rsidRDefault="00115293" w:rsidP="007B3141">
      <w:pPr>
        <w:autoSpaceDE w:val="0"/>
        <w:jc w:val="both"/>
        <w:rPr>
          <w:color w:val="000000" w:themeColor="text1"/>
          <w:sz w:val="22"/>
          <w:szCs w:val="22"/>
        </w:rPr>
      </w:pPr>
    </w:p>
    <w:p w14:paraId="63F26BB7" w14:textId="6E711CFD" w:rsidR="00D92C9E" w:rsidRPr="00110F0D" w:rsidRDefault="00D92C9E" w:rsidP="007B3141">
      <w:pPr>
        <w:autoSpaceDE w:val="0"/>
        <w:jc w:val="both"/>
        <w:rPr>
          <w:rFonts w:ascii="Arial" w:hAnsi="Arial" w:cs="Arial"/>
          <w:color w:val="000000" w:themeColor="text1"/>
          <w:sz w:val="22"/>
          <w:szCs w:val="22"/>
        </w:rPr>
      </w:pPr>
      <w:r w:rsidRPr="00110F0D">
        <w:rPr>
          <w:rFonts w:ascii="Arial" w:eastAsia="Arial Unicode MS" w:hAnsi="Arial" w:cs="Arial"/>
          <w:b/>
          <w:color w:val="000000" w:themeColor="text1"/>
          <w:sz w:val="22"/>
          <w:szCs w:val="22"/>
        </w:rPr>
        <w:t>9.12</w:t>
      </w:r>
      <w:r w:rsidR="00E04A9D" w:rsidRPr="00110F0D">
        <w:rPr>
          <w:rFonts w:ascii="Arial" w:eastAsia="Arial Unicode MS" w:hAnsi="Arial" w:cs="Arial"/>
          <w:color w:val="000000" w:themeColor="text1"/>
          <w:sz w:val="22"/>
          <w:szCs w:val="22"/>
        </w:rPr>
        <w:t xml:space="preserve">. </w:t>
      </w:r>
      <w:r w:rsidRPr="00110F0D">
        <w:rPr>
          <w:rFonts w:ascii="Arial" w:hAnsi="Arial" w:cs="Arial"/>
          <w:color w:val="000000" w:themeColor="text1"/>
          <w:sz w:val="22"/>
          <w:szCs w:val="22"/>
        </w:rPr>
        <w:t>Em caso de falha no sistema, os lances em desacordo com os subitens anteriores deverão ser desconsiderados pelo Pregoeiro, devendo a ocorrência ser comunicada imediatamente à Secretaria de Gestão do Ministério da Economia.</w:t>
      </w:r>
    </w:p>
    <w:p w14:paraId="661B2551" w14:textId="298C7BC8" w:rsidR="00D92C9E" w:rsidRPr="00110F0D" w:rsidRDefault="00D92C9E" w:rsidP="007B3141">
      <w:pPr>
        <w:autoSpaceDE w:val="0"/>
        <w:jc w:val="both"/>
        <w:rPr>
          <w:rFonts w:ascii="Arial" w:hAnsi="Arial" w:cs="Arial"/>
          <w:color w:val="000000" w:themeColor="text1"/>
          <w:sz w:val="22"/>
          <w:szCs w:val="22"/>
        </w:rPr>
      </w:pPr>
      <w:r w:rsidRPr="00110F0D">
        <w:rPr>
          <w:rFonts w:ascii="Arial" w:hAnsi="Arial" w:cs="Arial"/>
          <w:color w:val="000000" w:themeColor="text1"/>
          <w:sz w:val="22"/>
          <w:szCs w:val="22"/>
        </w:rPr>
        <w:t>9.12.1</w:t>
      </w:r>
      <w:r w:rsidR="00E04A9D" w:rsidRPr="00110F0D">
        <w:rPr>
          <w:rFonts w:ascii="Arial" w:hAnsi="Arial" w:cs="Arial"/>
          <w:color w:val="000000" w:themeColor="text1"/>
          <w:sz w:val="22"/>
          <w:szCs w:val="22"/>
        </w:rPr>
        <w:t xml:space="preserve">. </w:t>
      </w:r>
      <w:r w:rsidRPr="00110F0D">
        <w:rPr>
          <w:rFonts w:ascii="Arial" w:hAnsi="Arial" w:cs="Arial"/>
          <w:color w:val="000000" w:themeColor="text1"/>
          <w:sz w:val="22"/>
          <w:szCs w:val="22"/>
        </w:rPr>
        <w:t>Na hipótese do subitem anterior, a ocorrência será registrada em campo próprio do sistema.</w:t>
      </w:r>
    </w:p>
    <w:p w14:paraId="0D756999" w14:textId="77777777" w:rsidR="00A21CDC" w:rsidRPr="00110F0D" w:rsidRDefault="00A21CDC" w:rsidP="007B3141">
      <w:pPr>
        <w:autoSpaceDE w:val="0"/>
        <w:jc w:val="both"/>
        <w:rPr>
          <w:rFonts w:ascii="Arial" w:hAnsi="Arial" w:cs="Arial"/>
          <w:color w:val="000000" w:themeColor="text1"/>
          <w:sz w:val="22"/>
          <w:szCs w:val="22"/>
        </w:rPr>
      </w:pPr>
    </w:p>
    <w:p w14:paraId="7DE06441" w14:textId="69ACF1D3" w:rsidR="00D92C9E" w:rsidRPr="00110F0D" w:rsidRDefault="00D92C9E" w:rsidP="007B3141">
      <w:pPr>
        <w:autoSpaceDE w:val="0"/>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9.13</w:t>
      </w:r>
      <w:r w:rsidR="00E04A9D" w:rsidRPr="00110F0D">
        <w:rPr>
          <w:rFonts w:ascii="Arial" w:eastAsia="Arial Unicode MS" w:hAnsi="Arial" w:cs="Arial"/>
          <w:b/>
          <w:bCs/>
          <w:color w:val="000000" w:themeColor="text1"/>
          <w:sz w:val="22"/>
          <w:szCs w:val="22"/>
        </w:rPr>
        <w:t>.</w:t>
      </w:r>
      <w:r w:rsidR="00E04A9D"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Não serão aceitos dois ou mais lances de mesmo valor, prevalecendo aquele que for recebido e registrado em primeiro lugar.</w:t>
      </w:r>
    </w:p>
    <w:p w14:paraId="78D93FA4" w14:textId="77777777" w:rsidR="00115293" w:rsidRPr="00110F0D" w:rsidRDefault="00115293" w:rsidP="007B3141">
      <w:pPr>
        <w:autoSpaceDE w:val="0"/>
        <w:jc w:val="both"/>
        <w:rPr>
          <w:rFonts w:ascii="Arial" w:eastAsia="Arial Unicode MS" w:hAnsi="Arial" w:cs="Arial"/>
          <w:color w:val="000000" w:themeColor="text1"/>
          <w:sz w:val="22"/>
          <w:szCs w:val="22"/>
        </w:rPr>
      </w:pPr>
    </w:p>
    <w:p w14:paraId="6BC1C4A4" w14:textId="334EB93E" w:rsidR="00D92C9E" w:rsidRPr="00110F0D" w:rsidRDefault="00D92C9E" w:rsidP="007B3141">
      <w:pPr>
        <w:autoSpaceDE w:val="0"/>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9.14</w:t>
      </w:r>
      <w:r w:rsidR="00502D0A" w:rsidRPr="00110F0D">
        <w:rPr>
          <w:rFonts w:ascii="Arial" w:eastAsia="Arial Unicode MS" w:hAnsi="Arial" w:cs="Arial"/>
          <w:b/>
          <w:bCs/>
          <w:color w:val="000000" w:themeColor="text1"/>
          <w:sz w:val="22"/>
          <w:szCs w:val="22"/>
        </w:rPr>
        <w:t>.</w:t>
      </w:r>
      <w:r w:rsidR="00E04A9D"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Durante o transcurso da sessão pública, os licitantes serão informados, em tempo real, do valor do menor lance registrado, vedada a identificação do licitante.</w:t>
      </w:r>
    </w:p>
    <w:p w14:paraId="50F27CD6" w14:textId="77777777" w:rsidR="00115293" w:rsidRPr="00110F0D" w:rsidRDefault="00115293" w:rsidP="007B3141">
      <w:pPr>
        <w:autoSpaceDE w:val="0"/>
        <w:jc w:val="both"/>
        <w:rPr>
          <w:rFonts w:ascii="Arial" w:eastAsia="Arial Unicode MS" w:hAnsi="Arial" w:cs="Arial"/>
          <w:color w:val="000000" w:themeColor="text1"/>
          <w:sz w:val="22"/>
          <w:szCs w:val="22"/>
        </w:rPr>
      </w:pPr>
    </w:p>
    <w:p w14:paraId="6E664D67" w14:textId="48101C6C" w:rsidR="00D92C9E" w:rsidRPr="00110F0D" w:rsidRDefault="00D92C9E" w:rsidP="007B3141">
      <w:pPr>
        <w:autoSpaceDE w:val="0"/>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9.15</w:t>
      </w:r>
      <w:r w:rsidR="00502D0A" w:rsidRPr="00110F0D">
        <w:rPr>
          <w:rFonts w:ascii="Arial" w:eastAsia="Arial Unicode MS" w:hAnsi="Arial" w:cs="Arial"/>
          <w:b/>
          <w:bCs/>
          <w:color w:val="000000" w:themeColor="text1"/>
          <w:sz w:val="22"/>
          <w:szCs w:val="22"/>
        </w:rPr>
        <w:t>.</w:t>
      </w:r>
      <w:r w:rsidR="00502D0A"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No caso de desconexão com o Pregoeiro, no decorrer da etapa competitiva do Pregão, o sistema eletrônico poderá permanecer acessível aos licitantes para a recepção dos lances.</w:t>
      </w:r>
    </w:p>
    <w:p w14:paraId="3E17B75C" w14:textId="77777777" w:rsidR="00115293" w:rsidRPr="00110F0D" w:rsidRDefault="00115293" w:rsidP="007B3141">
      <w:pPr>
        <w:autoSpaceDE w:val="0"/>
        <w:jc w:val="both"/>
        <w:rPr>
          <w:rFonts w:ascii="Arial" w:eastAsia="Arial Unicode MS" w:hAnsi="Arial" w:cs="Arial"/>
          <w:color w:val="000000" w:themeColor="text1"/>
          <w:sz w:val="22"/>
          <w:szCs w:val="22"/>
        </w:rPr>
      </w:pPr>
    </w:p>
    <w:p w14:paraId="50A940ED" w14:textId="0E9D9967" w:rsidR="00D92C9E" w:rsidRPr="00110F0D" w:rsidRDefault="00D92C9E" w:rsidP="007B3141">
      <w:pPr>
        <w:autoSpaceDE w:val="0"/>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9.16</w:t>
      </w:r>
      <w:r w:rsidR="00502D0A" w:rsidRPr="00110F0D">
        <w:rPr>
          <w:rFonts w:ascii="Arial" w:eastAsia="Arial Unicode MS" w:hAnsi="Arial" w:cs="Arial"/>
          <w:b/>
          <w:color w:val="000000" w:themeColor="text1"/>
          <w:sz w:val="22"/>
          <w:szCs w:val="22"/>
        </w:rPr>
        <w:t>.</w:t>
      </w:r>
      <w:r w:rsidRPr="00110F0D">
        <w:rPr>
          <w:rFonts w:ascii="Arial" w:eastAsia="Arial Unicode MS" w:hAnsi="Arial" w:cs="Arial"/>
          <w:b/>
          <w:color w:val="000000" w:themeColor="text1"/>
          <w:sz w:val="22"/>
          <w:szCs w:val="22"/>
        </w:rPr>
        <w:t xml:space="preserve"> </w:t>
      </w:r>
      <w:r w:rsidRPr="00110F0D">
        <w:rPr>
          <w:rFonts w:ascii="Arial" w:eastAsia="Arial Unicode MS" w:hAnsi="Arial" w:cs="Arial"/>
          <w:color w:val="000000" w:themeColor="text1"/>
          <w:sz w:val="22"/>
          <w:szCs w:val="22"/>
        </w:rPr>
        <w:t>Quando a desconexão do sistema eletrônico para o Pregoeiro persistir por tempo superior a dez minutos, a sessão pública será suspensa e reiniciada somente após decorridas vinte e quatro horas da comunicação do fato pelo Pregoeiro aos participantes, no sítio eletrônico utilizado para divulgação.</w:t>
      </w:r>
    </w:p>
    <w:p w14:paraId="34876F51" w14:textId="77777777" w:rsidR="00115293" w:rsidRPr="00110F0D" w:rsidRDefault="00115293" w:rsidP="007B3141">
      <w:pPr>
        <w:autoSpaceDE w:val="0"/>
        <w:jc w:val="both"/>
        <w:rPr>
          <w:rFonts w:ascii="Arial" w:eastAsia="Arial Unicode MS" w:hAnsi="Arial" w:cs="Arial"/>
          <w:color w:val="000000" w:themeColor="text1"/>
          <w:sz w:val="22"/>
          <w:szCs w:val="22"/>
        </w:rPr>
      </w:pPr>
    </w:p>
    <w:p w14:paraId="32B0F1FD" w14:textId="165B1A81" w:rsidR="00D92C9E" w:rsidRPr="00110F0D" w:rsidRDefault="00D92C9E" w:rsidP="007B3141">
      <w:pPr>
        <w:autoSpaceDE w:val="0"/>
        <w:jc w:val="both"/>
        <w:rPr>
          <w:rFonts w:ascii="Arial" w:eastAsia="Arial Unicode MS" w:hAnsi="Arial" w:cs="Arial"/>
          <w:color w:val="000000" w:themeColor="text1"/>
          <w:sz w:val="22"/>
          <w:szCs w:val="22"/>
        </w:rPr>
      </w:pPr>
      <w:r w:rsidRPr="00110F0D">
        <w:rPr>
          <w:rFonts w:ascii="Arial" w:eastAsia="Arial Unicode MS" w:hAnsi="Arial" w:cs="Arial"/>
          <w:b/>
          <w:bCs/>
          <w:color w:val="000000" w:themeColor="text1"/>
          <w:sz w:val="22"/>
          <w:szCs w:val="22"/>
        </w:rPr>
        <w:t>9.17</w:t>
      </w:r>
      <w:r w:rsidR="00502D0A" w:rsidRPr="00110F0D">
        <w:rPr>
          <w:rFonts w:ascii="Arial" w:eastAsia="Arial Unicode MS" w:hAnsi="Arial" w:cs="Arial"/>
          <w:b/>
          <w:bCs/>
          <w:color w:val="000000" w:themeColor="text1"/>
          <w:sz w:val="22"/>
          <w:szCs w:val="22"/>
        </w:rPr>
        <w:t xml:space="preserve">. </w:t>
      </w:r>
      <w:r w:rsidRPr="00110F0D">
        <w:rPr>
          <w:rFonts w:ascii="Arial" w:eastAsia="Arial Unicode MS" w:hAnsi="Arial" w:cs="Arial"/>
          <w:color w:val="000000" w:themeColor="text1"/>
          <w:sz w:val="22"/>
          <w:szCs w:val="22"/>
        </w:rPr>
        <w:t>Os preços ofertados, tanto na proposta inicial, quanto na etapa de lances, serão de exclusiva responsabilidade do licitante, não lhe assistindo o direito de pleitear qualquer alteração ou exclusão, sob a alegação de erro, omissão ou qualquer outro pretexto.</w:t>
      </w:r>
    </w:p>
    <w:p w14:paraId="3341A68D" w14:textId="77777777" w:rsidR="00115293" w:rsidRPr="00110F0D" w:rsidRDefault="00115293" w:rsidP="007B3141">
      <w:pPr>
        <w:autoSpaceDE w:val="0"/>
        <w:jc w:val="both"/>
        <w:rPr>
          <w:color w:val="000000" w:themeColor="text1"/>
          <w:sz w:val="22"/>
          <w:szCs w:val="22"/>
        </w:rPr>
      </w:pPr>
    </w:p>
    <w:p w14:paraId="6CE4C64C" w14:textId="77777777" w:rsidR="00A85493" w:rsidRPr="00110F0D" w:rsidRDefault="00A85493" w:rsidP="007B3141">
      <w:pPr>
        <w:autoSpaceDE w:val="0"/>
        <w:autoSpaceDN w:val="0"/>
        <w:adjustRightInd w:val="0"/>
        <w:jc w:val="both"/>
        <w:rPr>
          <w:rFonts w:ascii="Arial" w:eastAsiaTheme="minorHAnsi" w:hAnsi="Arial" w:cs="Arial"/>
          <w:color w:val="000000" w:themeColor="text1"/>
          <w:sz w:val="22"/>
          <w:szCs w:val="22"/>
          <w:lang w:eastAsia="en-US"/>
        </w:rPr>
      </w:pPr>
      <w:r w:rsidRPr="00110F0D">
        <w:rPr>
          <w:rFonts w:ascii="Arial" w:eastAsiaTheme="minorHAnsi" w:hAnsi="Arial" w:cs="Arial"/>
          <w:b/>
          <w:bCs/>
          <w:color w:val="000000" w:themeColor="text1"/>
          <w:sz w:val="22"/>
          <w:szCs w:val="22"/>
          <w:lang w:eastAsia="en-US"/>
        </w:rPr>
        <w:t xml:space="preserve">9.18. </w:t>
      </w:r>
      <w:r w:rsidRPr="00110F0D">
        <w:rPr>
          <w:rFonts w:ascii="Arial" w:eastAsiaTheme="minorHAnsi" w:hAnsi="Arial" w:cs="Arial"/>
          <w:color w:val="000000" w:themeColor="text1"/>
          <w:sz w:val="22"/>
          <w:szCs w:val="22"/>
          <w:lang w:eastAsia="en-US"/>
        </w:rPr>
        <w:t xml:space="preserve">Encerrada a etapa de envio de lances da sessão pública, o Pregoeiro convocará pelo Sistema, via chat, os licitantes que tenham apresentado a melhor proposta para a negociação. </w:t>
      </w:r>
    </w:p>
    <w:p w14:paraId="1F983EDB" w14:textId="77777777" w:rsidR="00A85493" w:rsidRPr="00110F0D" w:rsidRDefault="00A85493" w:rsidP="007B3141">
      <w:pPr>
        <w:autoSpaceDE w:val="0"/>
        <w:autoSpaceDN w:val="0"/>
        <w:adjustRightInd w:val="0"/>
        <w:jc w:val="both"/>
        <w:rPr>
          <w:rFonts w:ascii="Arial" w:eastAsiaTheme="minorHAnsi" w:hAnsi="Arial" w:cs="Arial"/>
          <w:color w:val="000000" w:themeColor="text1"/>
          <w:sz w:val="22"/>
          <w:szCs w:val="22"/>
          <w:lang w:eastAsia="en-US"/>
        </w:rPr>
      </w:pPr>
      <w:r w:rsidRPr="00110F0D">
        <w:rPr>
          <w:rFonts w:ascii="Arial" w:eastAsiaTheme="minorHAnsi" w:hAnsi="Arial" w:cs="Arial"/>
          <w:color w:val="000000" w:themeColor="text1"/>
          <w:sz w:val="22"/>
          <w:szCs w:val="22"/>
          <w:lang w:eastAsia="en-US"/>
        </w:rPr>
        <w:t xml:space="preserve">9.18.1. As empresas licitantes, terão o prazo de 15 (quinze) minutos para responder, prorrogável por igual período, a critério exclusivo da administração, através de seu Pregoeiro. </w:t>
      </w:r>
    </w:p>
    <w:p w14:paraId="2EB02B1B" w14:textId="77777777" w:rsidR="00A85493" w:rsidRPr="00110F0D" w:rsidRDefault="00A85493" w:rsidP="007B3141">
      <w:pPr>
        <w:autoSpaceDE w:val="0"/>
        <w:autoSpaceDN w:val="0"/>
        <w:adjustRightInd w:val="0"/>
        <w:jc w:val="both"/>
        <w:rPr>
          <w:rFonts w:ascii="Arial" w:eastAsiaTheme="minorHAnsi" w:hAnsi="Arial" w:cs="Arial"/>
          <w:color w:val="000000" w:themeColor="text1"/>
          <w:sz w:val="22"/>
          <w:szCs w:val="22"/>
          <w:lang w:eastAsia="en-US"/>
        </w:rPr>
      </w:pPr>
      <w:r w:rsidRPr="00110F0D">
        <w:rPr>
          <w:rFonts w:ascii="Arial" w:eastAsiaTheme="minorHAnsi" w:hAnsi="Arial" w:cs="Arial"/>
          <w:color w:val="000000" w:themeColor="text1"/>
          <w:sz w:val="22"/>
          <w:szCs w:val="22"/>
          <w:lang w:eastAsia="en-US"/>
        </w:rPr>
        <w:t xml:space="preserve">9.18.2. Após manifestação da empresa, o pregoeiro encaminhará, pelo sistema eletrônico, contraproposta ao licitante que tenha apresentado o menor preço, para que seja obtido melhor valor, vedada a negociação em condições diferentes das previstas neste Edital. </w:t>
      </w:r>
    </w:p>
    <w:p w14:paraId="37727297" w14:textId="77777777" w:rsidR="00A85493" w:rsidRPr="00110F0D" w:rsidRDefault="00A85493" w:rsidP="007B3141">
      <w:pPr>
        <w:autoSpaceDE w:val="0"/>
        <w:autoSpaceDN w:val="0"/>
        <w:adjustRightInd w:val="0"/>
        <w:jc w:val="both"/>
        <w:rPr>
          <w:rFonts w:ascii="Arial" w:eastAsiaTheme="minorHAnsi" w:hAnsi="Arial" w:cs="Arial"/>
          <w:color w:val="000000" w:themeColor="text1"/>
          <w:sz w:val="22"/>
          <w:szCs w:val="22"/>
          <w:lang w:eastAsia="en-US"/>
        </w:rPr>
      </w:pPr>
      <w:r w:rsidRPr="00110F0D">
        <w:rPr>
          <w:rFonts w:ascii="Arial" w:eastAsiaTheme="minorHAnsi" w:hAnsi="Arial" w:cs="Arial"/>
          <w:color w:val="000000" w:themeColor="text1"/>
          <w:sz w:val="22"/>
          <w:szCs w:val="22"/>
          <w:lang w:eastAsia="en-US"/>
        </w:rPr>
        <w:t xml:space="preserve">9.18.2.1. A licitante deverá, nos mesmos termos do item 9.18.1. aceitar ou recusar a proposta efetuada pelo Pregoeiro no sistema. </w:t>
      </w:r>
    </w:p>
    <w:p w14:paraId="67D12946" w14:textId="272ABA80" w:rsidR="00A85493" w:rsidRPr="00110F0D" w:rsidRDefault="00A85493" w:rsidP="007B3141">
      <w:pPr>
        <w:autoSpaceDE w:val="0"/>
        <w:jc w:val="both"/>
        <w:rPr>
          <w:rFonts w:ascii="Arial" w:eastAsiaTheme="minorHAnsi" w:hAnsi="Arial" w:cs="Arial"/>
          <w:color w:val="000000" w:themeColor="text1"/>
          <w:sz w:val="22"/>
          <w:szCs w:val="22"/>
          <w:lang w:eastAsia="en-US"/>
        </w:rPr>
      </w:pPr>
      <w:r w:rsidRPr="00110F0D">
        <w:rPr>
          <w:rFonts w:ascii="Arial" w:eastAsiaTheme="minorHAnsi" w:hAnsi="Arial" w:cs="Arial"/>
          <w:color w:val="000000" w:themeColor="text1"/>
          <w:sz w:val="22"/>
          <w:szCs w:val="22"/>
          <w:lang w:eastAsia="en-US"/>
        </w:rPr>
        <w:t>9.18.3. Decorrido o prazo do subitem 9.18.1 e não havendo manifestação por parte da licitação, a mesma será desclassificada para o item.</w:t>
      </w:r>
    </w:p>
    <w:p w14:paraId="104D0D4D" w14:textId="77777777" w:rsidR="00115293" w:rsidRPr="00110F0D" w:rsidRDefault="00115293" w:rsidP="007B3141">
      <w:pPr>
        <w:autoSpaceDE w:val="0"/>
        <w:jc w:val="both"/>
        <w:rPr>
          <w:rFonts w:ascii="Arial" w:eastAsiaTheme="minorHAnsi" w:hAnsi="Arial" w:cs="Arial"/>
          <w:color w:val="000000" w:themeColor="text1"/>
          <w:sz w:val="22"/>
          <w:szCs w:val="22"/>
          <w:lang w:eastAsia="en-US"/>
        </w:rPr>
      </w:pPr>
    </w:p>
    <w:p w14:paraId="704977BA" w14:textId="77777777" w:rsidR="00A85493" w:rsidRPr="00110F0D" w:rsidRDefault="00A85493" w:rsidP="007B3141">
      <w:pPr>
        <w:pStyle w:val="Default"/>
        <w:jc w:val="both"/>
        <w:rPr>
          <w:rFonts w:ascii="Arial" w:eastAsiaTheme="minorHAnsi" w:hAnsi="Arial" w:cs="Arial"/>
          <w:color w:val="000000" w:themeColor="text1"/>
          <w:sz w:val="22"/>
          <w:szCs w:val="22"/>
          <w:lang w:eastAsia="en-US"/>
        </w:rPr>
      </w:pPr>
      <w:r w:rsidRPr="00110F0D">
        <w:rPr>
          <w:rFonts w:ascii="Arial" w:eastAsiaTheme="minorHAnsi" w:hAnsi="Arial" w:cs="Arial"/>
          <w:b/>
          <w:bCs/>
          <w:color w:val="000000" w:themeColor="text1"/>
          <w:sz w:val="22"/>
          <w:szCs w:val="22"/>
          <w:lang w:eastAsia="en-US"/>
        </w:rPr>
        <w:t xml:space="preserve">9.19. </w:t>
      </w:r>
      <w:r w:rsidRPr="00110F0D">
        <w:rPr>
          <w:rFonts w:ascii="Arial" w:eastAsiaTheme="minorHAnsi" w:hAnsi="Arial" w:cs="Arial"/>
          <w:color w:val="000000" w:themeColor="text1"/>
          <w:sz w:val="22"/>
          <w:szCs w:val="22"/>
          <w:lang w:eastAsia="en-US"/>
        </w:rPr>
        <w:t xml:space="preserve">Havendo empate entre as empresas licitantes, na formulação de lances, serão adotados os critérios de desempate previstos no art. 60 da Lei Federal 14.133/2021, esgotadas as medidas previstas no dispositivo mencionado e ainda assim persistindo a situação de empate será realizado sorteio entre os concorrentes empatados. </w:t>
      </w:r>
    </w:p>
    <w:p w14:paraId="4D831F0B" w14:textId="77777777" w:rsidR="00A85493" w:rsidRPr="00110F0D" w:rsidRDefault="00A85493" w:rsidP="007B3141">
      <w:pPr>
        <w:pStyle w:val="WW-Padro"/>
        <w:widowControl/>
        <w:tabs>
          <w:tab w:val="left" w:pos="1428"/>
        </w:tabs>
        <w:suppressAutoHyphens w:val="0"/>
        <w:jc w:val="both"/>
        <w:rPr>
          <w:rFonts w:ascii="Arial" w:eastAsiaTheme="minorHAnsi" w:hAnsi="Arial" w:cs="Arial"/>
          <w:color w:val="000000" w:themeColor="text1"/>
          <w:kern w:val="0"/>
          <w:sz w:val="22"/>
          <w:szCs w:val="22"/>
          <w:lang w:eastAsia="en-US"/>
        </w:rPr>
      </w:pPr>
      <w:r w:rsidRPr="00110F0D">
        <w:rPr>
          <w:rFonts w:ascii="Arial" w:eastAsiaTheme="minorHAnsi" w:hAnsi="Arial" w:cs="Arial"/>
          <w:color w:val="000000" w:themeColor="text1"/>
          <w:kern w:val="0"/>
          <w:sz w:val="22"/>
          <w:szCs w:val="22"/>
          <w:lang w:eastAsia="en-US"/>
        </w:rPr>
        <w:t>9.19.1. O sorteio a que se refere o item anterior será realizado de forma presencial, pelo Pregoeiro e equipe, em sessão pública, podendo dele participar todos os concorrentes e demais interessados, sendo, ainda, transmitido em tempo real em vídeo, e com sua gravação disponível no site do CISAMUSEP.</w:t>
      </w:r>
    </w:p>
    <w:p w14:paraId="6DCD6E8D" w14:textId="77777777" w:rsidR="00115293" w:rsidRPr="00110F0D" w:rsidRDefault="00115293" w:rsidP="007B3141">
      <w:pPr>
        <w:pStyle w:val="WW-Padro"/>
        <w:widowControl/>
        <w:tabs>
          <w:tab w:val="left" w:pos="1428"/>
        </w:tabs>
        <w:suppressAutoHyphens w:val="0"/>
        <w:jc w:val="both"/>
        <w:rPr>
          <w:rFonts w:ascii="Arial" w:eastAsia="Arial Unicode MS" w:hAnsi="Arial" w:cs="Arial"/>
          <w:b/>
          <w:color w:val="000000" w:themeColor="text1"/>
          <w:sz w:val="22"/>
          <w:szCs w:val="22"/>
        </w:rPr>
      </w:pPr>
    </w:p>
    <w:p w14:paraId="3A672A8B" w14:textId="77777777" w:rsidR="00B01ECB" w:rsidRPr="00110F0D" w:rsidRDefault="00A85493" w:rsidP="007B3141">
      <w:pPr>
        <w:pStyle w:val="WW-Padro"/>
        <w:widowControl/>
        <w:tabs>
          <w:tab w:val="left" w:pos="1428"/>
        </w:tabs>
        <w:suppressAutoHyphens w:val="0"/>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 xml:space="preserve">9.20. </w:t>
      </w:r>
      <w:r w:rsidR="00B01ECB" w:rsidRPr="00110F0D">
        <w:rPr>
          <w:rFonts w:ascii="Arial" w:eastAsia="Arial Unicode MS" w:hAnsi="Arial" w:cs="Arial"/>
          <w:color w:val="000000" w:themeColor="text1"/>
          <w:sz w:val="22"/>
          <w:szCs w:val="22"/>
        </w:rPr>
        <w:t xml:space="preserve">O Pregoeiro solicitará ao licitante melhor classificado que, no prazo de 02 (duas) horas, envie a proposta adequada ao último lance ofertado após a negociação realizada, os documento de habilitação </w:t>
      </w:r>
      <w:r w:rsidR="00B01ECB" w:rsidRPr="00110F0D">
        <w:rPr>
          <w:rFonts w:ascii="Arial" w:eastAsia="Arial Unicode MS" w:hAnsi="Arial" w:cs="Arial"/>
          <w:color w:val="000000" w:themeColor="text1"/>
          <w:sz w:val="22"/>
          <w:szCs w:val="22"/>
        </w:rPr>
        <w:lastRenderedPageBreak/>
        <w:t>e se for o caso, dos documentos complementares, quando necessários à confirmação daqueles exigidos neste Edital e já apresentados.</w:t>
      </w:r>
    </w:p>
    <w:p w14:paraId="77721ECB" w14:textId="77777777" w:rsidR="00115293" w:rsidRPr="00110F0D" w:rsidRDefault="00115293" w:rsidP="007B3141">
      <w:pPr>
        <w:pStyle w:val="WW-Padro"/>
        <w:widowControl/>
        <w:tabs>
          <w:tab w:val="left" w:pos="1428"/>
        </w:tabs>
        <w:suppressAutoHyphens w:val="0"/>
        <w:jc w:val="both"/>
        <w:rPr>
          <w:color w:val="000000" w:themeColor="text1"/>
          <w:sz w:val="22"/>
          <w:szCs w:val="22"/>
        </w:rPr>
      </w:pPr>
    </w:p>
    <w:p w14:paraId="366E7697" w14:textId="5AA826A1" w:rsidR="00D92C9E" w:rsidRPr="00110F0D" w:rsidRDefault="00D92C9E" w:rsidP="007B3141">
      <w:pPr>
        <w:autoSpaceDE w:val="0"/>
        <w:jc w:val="both"/>
        <w:rPr>
          <w:color w:val="000000" w:themeColor="text1"/>
          <w:sz w:val="22"/>
          <w:szCs w:val="22"/>
        </w:rPr>
      </w:pPr>
      <w:r w:rsidRPr="00110F0D">
        <w:rPr>
          <w:rFonts w:ascii="Arial" w:eastAsia="Arial Unicode MS" w:hAnsi="Arial" w:cs="Arial"/>
          <w:b/>
          <w:color w:val="000000" w:themeColor="text1"/>
          <w:sz w:val="22"/>
          <w:szCs w:val="22"/>
        </w:rPr>
        <w:t>9.2</w:t>
      </w:r>
      <w:r w:rsidR="00A85493" w:rsidRPr="00110F0D">
        <w:rPr>
          <w:rFonts w:ascii="Arial" w:eastAsia="Arial Unicode MS" w:hAnsi="Arial" w:cs="Arial"/>
          <w:b/>
          <w:color w:val="000000" w:themeColor="text1"/>
          <w:sz w:val="22"/>
          <w:szCs w:val="22"/>
        </w:rPr>
        <w:t>1</w:t>
      </w:r>
      <w:r w:rsidR="00502D0A" w:rsidRPr="00110F0D">
        <w:rPr>
          <w:rFonts w:ascii="Arial" w:eastAsia="Arial Unicode MS" w:hAnsi="Arial" w:cs="Arial"/>
          <w:b/>
          <w:color w:val="000000" w:themeColor="text1"/>
          <w:sz w:val="22"/>
          <w:szCs w:val="22"/>
        </w:rPr>
        <w:t xml:space="preserve">. </w:t>
      </w:r>
      <w:r w:rsidRPr="00110F0D">
        <w:rPr>
          <w:rFonts w:ascii="Arial" w:eastAsia="Arial Unicode MS" w:hAnsi="Arial" w:cs="Arial"/>
          <w:color w:val="000000" w:themeColor="text1"/>
          <w:sz w:val="22"/>
          <w:szCs w:val="22"/>
        </w:rPr>
        <w:t>Após a negociação do preço, o Pregoeiro iniciará a fase de aceitação e julgamento da proposta.</w:t>
      </w:r>
    </w:p>
    <w:p w14:paraId="46C860A3" w14:textId="6B33E048" w:rsidR="00D92C9E" w:rsidRPr="00110F0D" w:rsidRDefault="00D92C9E" w:rsidP="007B3141">
      <w:pPr>
        <w:jc w:val="both"/>
        <w:rPr>
          <w:rFonts w:ascii="Arial" w:eastAsia="Arial Unicode MS" w:hAnsi="Arial" w:cs="Arial"/>
          <w:color w:val="000000" w:themeColor="text1"/>
          <w:sz w:val="20"/>
          <w:szCs w:val="20"/>
        </w:rPr>
      </w:pPr>
    </w:p>
    <w:p w14:paraId="403014A1" w14:textId="77777777" w:rsidR="00EE0FA3" w:rsidRPr="00110F0D" w:rsidRDefault="00EE0FA3" w:rsidP="007B3141">
      <w:pPr>
        <w:jc w:val="both"/>
        <w:rPr>
          <w:rFonts w:ascii="Arial" w:eastAsia="Arial Unicode MS" w:hAnsi="Arial" w:cs="Arial"/>
          <w:color w:val="000000" w:themeColor="text1"/>
          <w:sz w:val="20"/>
          <w:szCs w:val="20"/>
        </w:rPr>
      </w:pPr>
    </w:p>
    <w:p w14:paraId="103028A1" w14:textId="36874F8E" w:rsidR="00D92C9E" w:rsidRPr="00110F0D" w:rsidRDefault="00D92C9E" w:rsidP="000A1DC6">
      <w:pPr>
        <w:pStyle w:val="PargrafodaLista"/>
        <w:numPr>
          <w:ilvl w:val="0"/>
          <w:numId w:val="11"/>
        </w:numPr>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DA ACEITABILIDADE DA PROPOSTA VENCEDORA</w:t>
      </w:r>
    </w:p>
    <w:p w14:paraId="731638A0" w14:textId="77777777" w:rsidR="002371B2" w:rsidRPr="00110F0D" w:rsidRDefault="002371B2" w:rsidP="002371B2">
      <w:pPr>
        <w:pStyle w:val="PargrafodaLista"/>
        <w:ind w:left="360"/>
        <w:jc w:val="both"/>
        <w:rPr>
          <w:rFonts w:ascii="Arial" w:eastAsia="Arial Unicode MS" w:hAnsi="Arial" w:cs="Arial"/>
          <w:b/>
          <w:color w:val="000000" w:themeColor="text1"/>
          <w:u w:val="single"/>
        </w:rPr>
      </w:pPr>
    </w:p>
    <w:p w14:paraId="23B1CE16" w14:textId="77777777" w:rsidR="00EE0382" w:rsidRPr="00110F0D" w:rsidRDefault="00EE0382" w:rsidP="000A1DC6">
      <w:pPr>
        <w:pStyle w:val="PargrafodaLista"/>
        <w:numPr>
          <w:ilvl w:val="0"/>
          <w:numId w:val="12"/>
        </w:numPr>
        <w:spacing w:line="240" w:lineRule="auto"/>
        <w:jc w:val="both"/>
        <w:rPr>
          <w:rFonts w:ascii="Arial" w:eastAsia="Arial Unicode MS" w:hAnsi="Arial" w:cs="Arial"/>
          <w:vanish/>
          <w:color w:val="000000" w:themeColor="text1"/>
        </w:rPr>
      </w:pPr>
    </w:p>
    <w:p w14:paraId="4EE35DF8" w14:textId="77777777" w:rsidR="00EE0382" w:rsidRPr="00110F0D" w:rsidRDefault="00EE0382" w:rsidP="000A1DC6">
      <w:pPr>
        <w:pStyle w:val="PargrafodaLista"/>
        <w:numPr>
          <w:ilvl w:val="0"/>
          <w:numId w:val="12"/>
        </w:numPr>
        <w:spacing w:line="240" w:lineRule="auto"/>
        <w:jc w:val="both"/>
        <w:rPr>
          <w:rFonts w:ascii="Arial" w:eastAsia="Arial Unicode MS" w:hAnsi="Arial" w:cs="Arial"/>
          <w:vanish/>
          <w:color w:val="000000" w:themeColor="text1"/>
        </w:rPr>
      </w:pPr>
    </w:p>
    <w:p w14:paraId="1A95A07F" w14:textId="77777777" w:rsidR="00EE0382" w:rsidRPr="00110F0D" w:rsidRDefault="00EE0382" w:rsidP="000A1DC6">
      <w:pPr>
        <w:pStyle w:val="PargrafodaLista"/>
        <w:numPr>
          <w:ilvl w:val="0"/>
          <w:numId w:val="12"/>
        </w:numPr>
        <w:spacing w:line="240" w:lineRule="auto"/>
        <w:jc w:val="both"/>
        <w:rPr>
          <w:rFonts w:ascii="Arial" w:eastAsia="Arial Unicode MS" w:hAnsi="Arial" w:cs="Arial"/>
          <w:vanish/>
          <w:color w:val="000000" w:themeColor="text1"/>
        </w:rPr>
      </w:pPr>
    </w:p>
    <w:p w14:paraId="6269A34F" w14:textId="77777777" w:rsidR="00EE0382" w:rsidRPr="00110F0D" w:rsidRDefault="00EE0382" w:rsidP="000A1DC6">
      <w:pPr>
        <w:pStyle w:val="PargrafodaLista"/>
        <w:numPr>
          <w:ilvl w:val="0"/>
          <w:numId w:val="12"/>
        </w:numPr>
        <w:spacing w:line="240" w:lineRule="auto"/>
        <w:jc w:val="both"/>
        <w:rPr>
          <w:rFonts w:ascii="Arial" w:eastAsia="Arial Unicode MS" w:hAnsi="Arial" w:cs="Arial"/>
          <w:vanish/>
          <w:color w:val="000000" w:themeColor="text1"/>
        </w:rPr>
      </w:pPr>
    </w:p>
    <w:p w14:paraId="7E6FD48F" w14:textId="77777777" w:rsidR="00EE0382" w:rsidRPr="00110F0D" w:rsidRDefault="00EE0382" w:rsidP="000A1DC6">
      <w:pPr>
        <w:pStyle w:val="PargrafodaLista"/>
        <w:numPr>
          <w:ilvl w:val="0"/>
          <w:numId w:val="12"/>
        </w:numPr>
        <w:spacing w:line="240" w:lineRule="auto"/>
        <w:jc w:val="both"/>
        <w:rPr>
          <w:rFonts w:ascii="Arial" w:eastAsia="Arial Unicode MS" w:hAnsi="Arial" w:cs="Arial"/>
          <w:vanish/>
          <w:color w:val="000000" w:themeColor="text1"/>
        </w:rPr>
      </w:pPr>
    </w:p>
    <w:p w14:paraId="116B7440" w14:textId="77777777" w:rsidR="00EE0382" w:rsidRPr="00110F0D" w:rsidRDefault="00EE0382" w:rsidP="000A1DC6">
      <w:pPr>
        <w:pStyle w:val="PargrafodaLista"/>
        <w:numPr>
          <w:ilvl w:val="0"/>
          <w:numId w:val="12"/>
        </w:numPr>
        <w:spacing w:line="240" w:lineRule="auto"/>
        <w:jc w:val="both"/>
        <w:rPr>
          <w:rFonts w:ascii="Arial" w:eastAsia="Arial Unicode MS" w:hAnsi="Arial" w:cs="Arial"/>
          <w:vanish/>
          <w:color w:val="000000" w:themeColor="text1"/>
        </w:rPr>
      </w:pPr>
    </w:p>
    <w:p w14:paraId="4F65058F" w14:textId="77777777" w:rsidR="00EE0382" w:rsidRPr="00110F0D" w:rsidRDefault="00EE0382" w:rsidP="000A1DC6">
      <w:pPr>
        <w:pStyle w:val="PargrafodaLista"/>
        <w:numPr>
          <w:ilvl w:val="0"/>
          <w:numId w:val="12"/>
        </w:numPr>
        <w:spacing w:line="240" w:lineRule="auto"/>
        <w:jc w:val="both"/>
        <w:rPr>
          <w:rFonts w:ascii="Arial" w:eastAsia="Arial Unicode MS" w:hAnsi="Arial" w:cs="Arial"/>
          <w:vanish/>
          <w:color w:val="000000" w:themeColor="text1"/>
        </w:rPr>
      </w:pPr>
    </w:p>
    <w:p w14:paraId="3691C7DF" w14:textId="77777777" w:rsidR="00EE0382" w:rsidRPr="00110F0D" w:rsidRDefault="00EE0382" w:rsidP="000A1DC6">
      <w:pPr>
        <w:pStyle w:val="PargrafodaLista"/>
        <w:numPr>
          <w:ilvl w:val="0"/>
          <w:numId w:val="12"/>
        </w:numPr>
        <w:spacing w:line="240" w:lineRule="auto"/>
        <w:jc w:val="both"/>
        <w:rPr>
          <w:rFonts w:ascii="Arial" w:eastAsia="Arial Unicode MS" w:hAnsi="Arial" w:cs="Arial"/>
          <w:vanish/>
          <w:color w:val="000000" w:themeColor="text1"/>
        </w:rPr>
      </w:pPr>
    </w:p>
    <w:p w14:paraId="473E54DB" w14:textId="77777777" w:rsidR="00EE0382" w:rsidRPr="00110F0D" w:rsidRDefault="00EE0382" w:rsidP="000A1DC6">
      <w:pPr>
        <w:pStyle w:val="PargrafodaLista"/>
        <w:numPr>
          <w:ilvl w:val="1"/>
          <w:numId w:val="12"/>
        </w:numPr>
        <w:spacing w:line="240" w:lineRule="auto"/>
        <w:jc w:val="both"/>
        <w:rPr>
          <w:rFonts w:ascii="Arial" w:eastAsia="Arial Unicode MS" w:hAnsi="Arial" w:cs="Arial"/>
          <w:vanish/>
          <w:color w:val="000000" w:themeColor="text1"/>
        </w:rPr>
      </w:pPr>
    </w:p>
    <w:p w14:paraId="4D175A4A" w14:textId="77777777" w:rsidR="00463474" w:rsidRPr="00110F0D" w:rsidRDefault="00EE0382" w:rsidP="007B3141">
      <w:pPr>
        <w:pStyle w:val="PargrafodaLista"/>
        <w:spacing w:line="240" w:lineRule="auto"/>
        <w:ind w:left="0"/>
        <w:jc w:val="both"/>
        <w:rPr>
          <w:rFonts w:ascii="Arial" w:eastAsia="Arial Unicode MS" w:hAnsi="Arial" w:cs="Arial"/>
          <w:color w:val="000000" w:themeColor="text1"/>
        </w:rPr>
      </w:pPr>
      <w:r w:rsidRPr="00110F0D">
        <w:rPr>
          <w:rFonts w:ascii="Arial" w:eastAsia="Arial Unicode MS" w:hAnsi="Arial" w:cs="Arial"/>
          <w:b/>
          <w:bCs/>
          <w:color w:val="000000" w:themeColor="text1"/>
        </w:rPr>
        <w:t>10.1.</w:t>
      </w:r>
      <w:r w:rsidRPr="00110F0D">
        <w:rPr>
          <w:rFonts w:ascii="Arial" w:eastAsia="Arial Unicode MS" w:hAnsi="Arial" w:cs="Arial"/>
          <w:color w:val="000000" w:themeColor="text1"/>
        </w:rPr>
        <w:t xml:space="preserve"> </w:t>
      </w:r>
      <w:r w:rsidR="00D92C9E" w:rsidRPr="00110F0D">
        <w:rPr>
          <w:rFonts w:ascii="Arial" w:eastAsia="Arial Unicode MS" w:hAnsi="Arial" w:cs="Arial"/>
          <w:color w:val="000000" w:themeColor="text1"/>
        </w:rPr>
        <w:t>Encerrada a etapa de negociação, o Pregoeiro examinará a proposta classificada em primeiro lugar quanto à adequação ao objeto e à compatibilidade do preço em relação ao máximo estipulado pra contratação neste Edital e em seus anexos.</w:t>
      </w:r>
    </w:p>
    <w:p w14:paraId="7A5BA2D4" w14:textId="77777777" w:rsidR="00115293" w:rsidRPr="00110F0D" w:rsidRDefault="00115293" w:rsidP="007B3141">
      <w:pPr>
        <w:pStyle w:val="PargrafodaLista"/>
        <w:spacing w:line="240" w:lineRule="auto"/>
        <w:ind w:left="0"/>
        <w:jc w:val="both"/>
        <w:rPr>
          <w:rFonts w:ascii="Arial" w:eastAsia="Arial Unicode MS" w:hAnsi="Arial" w:cs="Arial"/>
          <w:color w:val="000000" w:themeColor="text1"/>
        </w:rPr>
      </w:pPr>
    </w:p>
    <w:p w14:paraId="37458C84" w14:textId="04E0A7DD" w:rsidR="00D92C9E" w:rsidRPr="00110F0D" w:rsidRDefault="00463474" w:rsidP="007B3141">
      <w:pPr>
        <w:pStyle w:val="PargrafodaLista"/>
        <w:spacing w:after="0" w:line="240" w:lineRule="auto"/>
        <w:ind w:left="0"/>
        <w:jc w:val="both"/>
        <w:rPr>
          <w:rFonts w:ascii="Arial" w:eastAsia="Arial Unicode MS" w:hAnsi="Arial" w:cs="Arial"/>
          <w:color w:val="000000" w:themeColor="text1"/>
        </w:rPr>
      </w:pPr>
      <w:r w:rsidRPr="00110F0D">
        <w:rPr>
          <w:rFonts w:ascii="Arial" w:eastAsia="Arial Unicode MS" w:hAnsi="Arial" w:cs="Arial"/>
          <w:b/>
          <w:bCs/>
          <w:color w:val="000000" w:themeColor="text1"/>
        </w:rPr>
        <w:t>10.2.</w:t>
      </w:r>
      <w:r w:rsidRPr="00110F0D">
        <w:rPr>
          <w:rFonts w:ascii="Arial" w:eastAsia="Arial Unicode MS" w:hAnsi="Arial" w:cs="Arial"/>
          <w:color w:val="000000" w:themeColor="text1"/>
        </w:rPr>
        <w:t xml:space="preserve"> </w:t>
      </w:r>
      <w:r w:rsidR="00D92C9E" w:rsidRPr="00110F0D">
        <w:rPr>
          <w:rFonts w:ascii="Arial" w:eastAsia="Arial Unicode MS" w:hAnsi="Arial" w:cs="Arial"/>
          <w:bCs/>
          <w:color w:val="000000" w:themeColor="text1"/>
        </w:rPr>
        <w:t>Será desclassificada a proposta ou o lance vencedor que:</w:t>
      </w:r>
    </w:p>
    <w:p w14:paraId="022C71CF" w14:textId="6AD5305A" w:rsidR="00D92C9E" w:rsidRPr="00110F0D" w:rsidRDefault="00D92C9E" w:rsidP="007B3141">
      <w:pPr>
        <w:widowControl w:val="0"/>
        <w:tabs>
          <w:tab w:val="num" w:pos="1440"/>
        </w:tabs>
        <w:jc w:val="both"/>
        <w:rPr>
          <w:rFonts w:ascii="Arial" w:eastAsia="Arial Unicode MS" w:hAnsi="Arial" w:cs="Arial"/>
          <w:bCs/>
          <w:color w:val="000000" w:themeColor="text1"/>
          <w:sz w:val="22"/>
          <w:szCs w:val="22"/>
        </w:rPr>
      </w:pPr>
      <w:r w:rsidRPr="00110F0D">
        <w:rPr>
          <w:rFonts w:ascii="Arial" w:eastAsia="Arial Unicode MS" w:hAnsi="Arial" w:cs="Arial"/>
          <w:bCs/>
          <w:color w:val="000000" w:themeColor="text1"/>
          <w:sz w:val="22"/>
          <w:szCs w:val="22"/>
        </w:rPr>
        <w:t>10.</w:t>
      </w:r>
      <w:r w:rsidR="00FD40BF" w:rsidRPr="00110F0D">
        <w:rPr>
          <w:rFonts w:ascii="Arial" w:eastAsia="Arial Unicode MS" w:hAnsi="Arial" w:cs="Arial"/>
          <w:bCs/>
          <w:color w:val="000000" w:themeColor="text1"/>
          <w:sz w:val="22"/>
          <w:szCs w:val="22"/>
        </w:rPr>
        <w:t>2</w:t>
      </w:r>
      <w:r w:rsidRPr="00110F0D">
        <w:rPr>
          <w:rFonts w:ascii="Arial" w:eastAsia="Arial Unicode MS" w:hAnsi="Arial" w:cs="Arial"/>
          <w:bCs/>
          <w:color w:val="000000" w:themeColor="text1"/>
          <w:sz w:val="22"/>
          <w:szCs w:val="22"/>
        </w:rPr>
        <w:t>.1</w:t>
      </w:r>
      <w:r w:rsidR="00502D0A" w:rsidRPr="00110F0D">
        <w:rPr>
          <w:rFonts w:ascii="Arial" w:eastAsia="Arial Unicode MS" w:hAnsi="Arial" w:cs="Arial"/>
          <w:bCs/>
          <w:color w:val="000000" w:themeColor="text1"/>
          <w:sz w:val="22"/>
          <w:szCs w:val="22"/>
        </w:rPr>
        <w:t xml:space="preserve">. </w:t>
      </w:r>
      <w:r w:rsidRPr="00110F0D">
        <w:rPr>
          <w:rFonts w:ascii="Arial" w:eastAsia="Arial Unicode MS" w:hAnsi="Arial" w:cs="Arial"/>
          <w:bCs/>
          <w:color w:val="000000" w:themeColor="text1"/>
          <w:sz w:val="22"/>
          <w:szCs w:val="22"/>
        </w:rPr>
        <w:t xml:space="preserve"> não obedecer às especificações técnicas contidas no Termo de Referência</w:t>
      </w:r>
      <w:r w:rsidR="00FD40BF" w:rsidRPr="00110F0D">
        <w:rPr>
          <w:rFonts w:ascii="Arial" w:eastAsia="Arial Unicode MS" w:hAnsi="Arial" w:cs="Arial"/>
          <w:bCs/>
          <w:color w:val="000000" w:themeColor="text1"/>
          <w:sz w:val="22"/>
          <w:szCs w:val="22"/>
        </w:rPr>
        <w:t xml:space="preserve"> (Anexo I)</w:t>
      </w:r>
      <w:r w:rsidRPr="00110F0D">
        <w:rPr>
          <w:rFonts w:ascii="Arial" w:eastAsia="Arial Unicode MS" w:hAnsi="Arial" w:cs="Arial"/>
          <w:bCs/>
          <w:color w:val="000000" w:themeColor="text1"/>
          <w:sz w:val="22"/>
          <w:szCs w:val="22"/>
        </w:rPr>
        <w:t>;</w:t>
      </w:r>
    </w:p>
    <w:p w14:paraId="7E16BB1B" w14:textId="0D8D23A4" w:rsidR="00D92C9E" w:rsidRPr="00110F0D" w:rsidRDefault="00D92C9E" w:rsidP="007B3141">
      <w:pPr>
        <w:widowControl w:val="0"/>
        <w:tabs>
          <w:tab w:val="num" w:pos="1440"/>
        </w:tabs>
        <w:jc w:val="both"/>
        <w:rPr>
          <w:rFonts w:ascii="Arial" w:eastAsia="Arial Unicode MS" w:hAnsi="Arial" w:cs="Arial"/>
          <w:bCs/>
          <w:color w:val="000000" w:themeColor="text1"/>
          <w:sz w:val="22"/>
          <w:szCs w:val="22"/>
        </w:rPr>
      </w:pPr>
      <w:r w:rsidRPr="00110F0D">
        <w:rPr>
          <w:rFonts w:ascii="Arial" w:eastAsia="Arial Unicode MS" w:hAnsi="Arial" w:cs="Arial"/>
          <w:bCs/>
          <w:color w:val="000000" w:themeColor="text1"/>
          <w:sz w:val="22"/>
          <w:szCs w:val="22"/>
        </w:rPr>
        <w:t>10.</w:t>
      </w:r>
      <w:r w:rsidR="002B1D5C" w:rsidRPr="00110F0D">
        <w:rPr>
          <w:rFonts w:ascii="Arial" w:eastAsia="Arial Unicode MS" w:hAnsi="Arial" w:cs="Arial"/>
          <w:bCs/>
          <w:color w:val="000000" w:themeColor="text1"/>
          <w:sz w:val="22"/>
          <w:szCs w:val="22"/>
        </w:rPr>
        <w:t>2</w:t>
      </w:r>
      <w:r w:rsidRPr="00110F0D">
        <w:rPr>
          <w:rFonts w:ascii="Arial" w:eastAsia="Arial Unicode MS" w:hAnsi="Arial" w:cs="Arial"/>
          <w:bCs/>
          <w:color w:val="000000" w:themeColor="text1"/>
          <w:sz w:val="22"/>
          <w:szCs w:val="22"/>
        </w:rPr>
        <w:t>.2</w:t>
      </w:r>
      <w:r w:rsidR="00502D0A" w:rsidRPr="00110F0D">
        <w:rPr>
          <w:rFonts w:ascii="Arial" w:eastAsia="Arial Unicode MS" w:hAnsi="Arial" w:cs="Arial"/>
          <w:bCs/>
          <w:color w:val="000000" w:themeColor="text1"/>
          <w:sz w:val="22"/>
          <w:szCs w:val="22"/>
        </w:rPr>
        <w:t xml:space="preserve">. </w:t>
      </w:r>
      <w:r w:rsidRPr="00110F0D">
        <w:rPr>
          <w:rFonts w:ascii="Arial" w:eastAsia="Arial Unicode MS" w:hAnsi="Arial" w:cs="Arial"/>
          <w:bCs/>
          <w:color w:val="000000" w:themeColor="text1"/>
          <w:sz w:val="22"/>
          <w:szCs w:val="22"/>
        </w:rPr>
        <w:t>apresentar preço final superior ao preço máximo fixado (Acórdão nº 1455/2018 -TCU - Plenário), ou que apresentar preço manifestamente inexequível</w:t>
      </w:r>
      <w:r w:rsidR="002079C2" w:rsidRPr="00110F0D">
        <w:rPr>
          <w:rFonts w:ascii="Arial" w:eastAsia="Arial Unicode MS" w:hAnsi="Arial" w:cs="Arial"/>
          <w:bCs/>
          <w:color w:val="000000" w:themeColor="text1"/>
          <w:sz w:val="22"/>
          <w:szCs w:val="22"/>
        </w:rPr>
        <w:t>;</w:t>
      </w:r>
    </w:p>
    <w:p w14:paraId="491501C2" w14:textId="13EB5FB0" w:rsidR="00D92C9E" w:rsidRPr="00110F0D" w:rsidRDefault="00D92C9E" w:rsidP="007B3141">
      <w:pPr>
        <w:widowControl w:val="0"/>
        <w:tabs>
          <w:tab w:val="num" w:pos="1440"/>
        </w:tabs>
        <w:jc w:val="both"/>
        <w:rPr>
          <w:rFonts w:ascii="Arial" w:eastAsia="Arial Unicode MS" w:hAnsi="Arial" w:cs="Arial"/>
          <w:color w:val="000000" w:themeColor="text1"/>
          <w:sz w:val="22"/>
          <w:szCs w:val="22"/>
        </w:rPr>
      </w:pPr>
      <w:r w:rsidRPr="00110F0D">
        <w:rPr>
          <w:rFonts w:ascii="Arial" w:eastAsia="Arial Unicode MS" w:hAnsi="Arial" w:cs="Arial"/>
          <w:bCs/>
          <w:color w:val="000000" w:themeColor="text1"/>
          <w:sz w:val="22"/>
          <w:szCs w:val="22"/>
        </w:rPr>
        <w:t>10.</w:t>
      </w:r>
      <w:r w:rsidR="002B1D5C" w:rsidRPr="00110F0D">
        <w:rPr>
          <w:rFonts w:ascii="Arial" w:eastAsia="Arial Unicode MS" w:hAnsi="Arial" w:cs="Arial"/>
          <w:bCs/>
          <w:color w:val="000000" w:themeColor="text1"/>
          <w:sz w:val="22"/>
          <w:szCs w:val="22"/>
        </w:rPr>
        <w:t>2</w:t>
      </w:r>
      <w:r w:rsidRPr="00110F0D">
        <w:rPr>
          <w:rFonts w:ascii="Arial" w:eastAsia="Arial Unicode MS" w:hAnsi="Arial" w:cs="Arial"/>
          <w:bCs/>
          <w:color w:val="000000" w:themeColor="text1"/>
          <w:sz w:val="22"/>
          <w:szCs w:val="22"/>
        </w:rPr>
        <w:t>.2.1</w:t>
      </w:r>
      <w:r w:rsidR="00502D0A" w:rsidRPr="00110F0D">
        <w:rPr>
          <w:rFonts w:ascii="Arial" w:eastAsia="Arial Unicode MS" w:hAnsi="Arial" w:cs="Arial"/>
          <w:bCs/>
          <w:color w:val="000000" w:themeColor="text1"/>
          <w:sz w:val="22"/>
          <w:szCs w:val="22"/>
        </w:rPr>
        <w:t xml:space="preserve">. </w:t>
      </w:r>
      <w:r w:rsidRPr="00110F0D">
        <w:rPr>
          <w:rFonts w:ascii="Arial" w:eastAsia="Arial Unicode MS" w:hAnsi="Arial" w:cs="Arial"/>
          <w:bCs/>
          <w:color w:val="000000" w:themeColor="text1"/>
          <w:sz w:val="22"/>
          <w:szCs w:val="22"/>
        </w:rPr>
        <w:t>Considera-se inexequível a proposta que apresente preços global ou unitário simbólicos,</w:t>
      </w:r>
      <w:r w:rsidRPr="00110F0D">
        <w:rPr>
          <w:rFonts w:ascii="Arial" w:eastAsia="Arial Unicode MS" w:hAnsi="Arial" w:cs="Arial"/>
          <w:color w:val="000000" w:themeColor="text1"/>
          <w:sz w:val="22"/>
          <w:szCs w:val="22"/>
        </w:rPr>
        <w:t xml:space="preserve"> irrisórios ou de valor zero, incompatíveis com os preços dos insumos e salários de mercado, acrescidos dos respectivos encargos, ainda que o ato convocatório da licitação não tenha estabelecido limites mínimos, exceto quando se referirem a materiais e instalações de propriedade do próprio licitante, para os quais ele renuncie a parcela ou à totalidade da remuneração</w:t>
      </w:r>
      <w:r w:rsidR="002079C2" w:rsidRPr="00110F0D">
        <w:rPr>
          <w:rFonts w:ascii="Arial" w:eastAsia="Arial Unicode MS" w:hAnsi="Arial" w:cs="Arial"/>
          <w:color w:val="000000" w:themeColor="text1"/>
          <w:sz w:val="22"/>
          <w:szCs w:val="22"/>
        </w:rPr>
        <w:t>.</w:t>
      </w:r>
    </w:p>
    <w:p w14:paraId="347F4BF9" w14:textId="77777777" w:rsidR="00115293" w:rsidRPr="00110F0D" w:rsidRDefault="00115293" w:rsidP="007B3141">
      <w:pPr>
        <w:widowControl w:val="0"/>
        <w:tabs>
          <w:tab w:val="num" w:pos="1440"/>
        </w:tabs>
        <w:jc w:val="both"/>
        <w:rPr>
          <w:rFonts w:ascii="Arial" w:eastAsia="Arial Unicode MS" w:hAnsi="Arial" w:cs="Arial"/>
          <w:color w:val="000000" w:themeColor="text1"/>
          <w:sz w:val="22"/>
          <w:szCs w:val="22"/>
        </w:rPr>
      </w:pPr>
    </w:p>
    <w:p w14:paraId="33FE56A5" w14:textId="7DB1EC4B"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10.</w:t>
      </w:r>
      <w:r w:rsidR="0042505C" w:rsidRPr="00110F0D">
        <w:rPr>
          <w:rFonts w:ascii="Arial" w:eastAsia="Arial Unicode MS" w:hAnsi="Arial" w:cs="Arial"/>
          <w:b/>
          <w:color w:val="000000" w:themeColor="text1"/>
          <w:sz w:val="22"/>
          <w:szCs w:val="22"/>
        </w:rPr>
        <w:t>3</w:t>
      </w:r>
      <w:r w:rsidR="00502D0A" w:rsidRPr="00110F0D">
        <w:rPr>
          <w:rFonts w:ascii="Arial" w:eastAsia="Arial Unicode MS" w:hAnsi="Arial" w:cs="Arial"/>
          <w:b/>
          <w:color w:val="000000" w:themeColor="text1"/>
          <w:sz w:val="22"/>
          <w:szCs w:val="22"/>
        </w:rPr>
        <w:t xml:space="preserve">. </w:t>
      </w:r>
      <w:r w:rsidRPr="00110F0D">
        <w:rPr>
          <w:rFonts w:ascii="Arial" w:eastAsia="Arial Unicode MS" w:hAnsi="Arial" w:cs="Arial"/>
          <w:color w:val="000000" w:themeColor="text1"/>
          <w:sz w:val="22"/>
          <w:szCs w:val="22"/>
        </w:rPr>
        <w:t>Qualquer interessado poderá requerer que se realizem diligências para aferir a exequibilidade e a legalidade das propostas, devendo apresentar as provas ou os indícios que fundamentam a suspeita.</w:t>
      </w:r>
    </w:p>
    <w:p w14:paraId="1506C3FC" w14:textId="77777777" w:rsidR="00115293" w:rsidRPr="00110F0D" w:rsidRDefault="00115293" w:rsidP="007B3141">
      <w:pPr>
        <w:jc w:val="both"/>
        <w:rPr>
          <w:rFonts w:ascii="Arial" w:eastAsia="Arial Unicode MS" w:hAnsi="Arial" w:cs="Arial"/>
          <w:color w:val="000000" w:themeColor="text1"/>
          <w:sz w:val="22"/>
          <w:szCs w:val="22"/>
        </w:rPr>
      </w:pPr>
    </w:p>
    <w:p w14:paraId="4C03EC26" w14:textId="22664033"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10.</w:t>
      </w:r>
      <w:r w:rsidR="0042505C" w:rsidRPr="00110F0D">
        <w:rPr>
          <w:rFonts w:ascii="Arial" w:eastAsia="Arial Unicode MS" w:hAnsi="Arial" w:cs="Arial"/>
          <w:b/>
          <w:color w:val="000000" w:themeColor="text1"/>
          <w:sz w:val="22"/>
          <w:szCs w:val="22"/>
        </w:rPr>
        <w:t>4</w:t>
      </w:r>
      <w:r w:rsidR="00502D0A" w:rsidRPr="00110F0D">
        <w:rPr>
          <w:rFonts w:ascii="Arial" w:eastAsia="Arial Unicode MS" w:hAnsi="Arial" w:cs="Arial"/>
          <w:b/>
          <w:color w:val="000000" w:themeColor="text1"/>
          <w:sz w:val="22"/>
          <w:szCs w:val="22"/>
        </w:rPr>
        <w:t>.</w:t>
      </w:r>
      <w:r w:rsidRPr="00110F0D">
        <w:rPr>
          <w:rFonts w:ascii="Arial" w:eastAsia="Arial Unicode MS" w:hAnsi="Arial" w:cs="Arial"/>
          <w:color w:val="000000" w:themeColor="text1"/>
          <w:sz w:val="22"/>
          <w:szCs w:val="22"/>
        </w:rPr>
        <w:t xml:space="preserve"> Na hipótese de necessidade de suspensão da sessão pública para a realização de diligências, com vistas ao saneamento das propostas, a sessão pública somente poderá ser reiniciada mediante aviso prévio no sistema com, no mínimo, vinte e quatro horas de antecedência, e a ocorrência será registrada em ata.</w:t>
      </w:r>
    </w:p>
    <w:p w14:paraId="77952AE0" w14:textId="77777777" w:rsidR="00115293" w:rsidRPr="00110F0D" w:rsidRDefault="00115293" w:rsidP="007B3141">
      <w:pPr>
        <w:jc w:val="both"/>
        <w:rPr>
          <w:rFonts w:ascii="Arial" w:eastAsia="Arial Unicode MS" w:hAnsi="Arial" w:cs="Arial"/>
          <w:color w:val="000000" w:themeColor="text1"/>
          <w:sz w:val="22"/>
          <w:szCs w:val="22"/>
        </w:rPr>
      </w:pPr>
    </w:p>
    <w:p w14:paraId="5B7523DC" w14:textId="4E10BB4F"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10.</w:t>
      </w:r>
      <w:r w:rsidR="0042505C" w:rsidRPr="00110F0D">
        <w:rPr>
          <w:rFonts w:ascii="Arial" w:eastAsia="Arial Unicode MS" w:hAnsi="Arial" w:cs="Arial"/>
          <w:b/>
          <w:color w:val="000000" w:themeColor="text1"/>
          <w:sz w:val="22"/>
          <w:szCs w:val="22"/>
        </w:rPr>
        <w:t>5</w:t>
      </w:r>
      <w:r w:rsidR="00502D0A" w:rsidRPr="00110F0D">
        <w:rPr>
          <w:rFonts w:ascii="Arial" w:eastAsia="Arial Unicode MS" w:hAnsi="Arial" w:cs="Arial"/>
          <w:b/>
          <w:color w:val="000000" w:themeColor="text1"/>
          <w:sz w:val="22"/>
          <w:szCs w:val="22"/>
        </w:rPr>
        <w:t xml:space="preserve">. </w:t>
      </w:r>
      <w:r w:rsidRPr="00110F0D">
        <w:rPr>
          <w:rFonts w:ascii="Arial" w:eastAsia="Arial Unicode MS" w:hAnsi="Arial" w:cs="Arial"/>
          <w:color w:val="000000" w:themeColor="text1"/>
          <w:sz w:val="22"/>
          <w:szCs w:val="22"/>
        </w:rPr>
        <w:t>O Pregoeiro poderá convocar o licitante para enviar documento digital complementar, por meio de funcionalidade disponível no sistema, no prazo de 02 (duas) horas, sob pena de não aceitação da proposta.</w:t>
      </w:r>
    </w:p>
    <w:p w14:paraId="37ED9892" w14:textId="5DE66612"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10.</w:t>
      </w:r>
      <w:r w:rsidR="0042505C" w:rsidRPr="00110F0D">
        <w:rPr>
          <w:rFonts w:ascii="Arial" w:eastAsia="Arial Unicode MS" w:hAnsi="Arial" w:cs="Arial"/>
          <w:color w:val="000000" w:themeColor="text1"/>
          <w:sz w:val="22"/>
          <w:szCs w:val="22"/>
        </w:rPr>
        <w:t>5</w:t>
      </w:r>
      <w:r w:rsidRPr="00110F0D">
        <w:rPr>
          <w:rFonts w:ascii="Arial" w:eastAsia="Arial Unicode MS" w:hAnsi="Arial" w:cs="Arial"/>
          <w:color w:val="000000" w:themeColor="text1"/>
          <w:sz w:val="22"/>
          <w:szCs w:val="22"/>
        </w:rPr>
        <w:t>.1</w:t>
      </w:r>
      <w:r w:rsidR="00502D0A"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O prazo estabelecido poderá ser prorrogado pelo Pregoeiro por solicitação escrita e justificada do licitante, formulada antes de terminar o prazo, e formalmente aceita pelo Pregoeiro.</w:t>
      </w:r>
    </w:p>
    <w:p w14:paraId="3102F73A" w14:textId="15E9FE1F"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10.</w:t>
      </w:r>
      <w:r w:rsidR="0042505C" w:rsidRPr="00110F0D">
        <w:rPr>
          <w:rFonts w:ascii="Arial" w:eastAsia="Arial Unicode MS" w:hAnsi="Arial" w:cs="Arial"/>
          <w:color w:val="000000" w:themeColor="text1"/>
          <w:sz w:val="22"/>
          <w:szCs w:val="22"/>
        </w:rPr>
        <w:t>5</w:t>
      </w:r>
      <w:r w:rsidRPr="00110F0D">
        <w:rPr>
          <w:rFonts w:ascii="Arial" w:eastAsia="Arial Unicode MS" w:hAnsi="Arial" w:cs="Arial"/>
          <w:color w:val="000000" w:themeColor="text1"/>
          <w:sz w:val="22"/>
          <w:szCs w:val="22"/>
        </w:rPr>
        <w:t>.2</w:t>
      </w:r>
      <w:r w:rsidR="00502D0A"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Dentre os documentos passíveis de solicitação pelo Pregoeiro, destacam-se os que contenham as características do material ofertado, tais como marca, modelo, tipo, fabricante e procedência, além de outras informações pertinentes, a exemplo de catálogos, folhetos ou propostas, encaminhados por meio eletrônico, ou, se for o caso, por outro meio e prazo indicados pelo Pregoeiro, sem prejuízo do seu ulterior envio pelo sistema eletrônico, sob pena de não aceitação da proposta.</w:t>
      </w:r>
    </w:p>
    <w:p w14:paraId="15485A32" w14:textId="5409FA5A"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10.</w:t>
      </w:r>
      <w:r w:rsidR="0042505C" w:rsidRPr="00110F0D">
        <w:rPr>
          <w:rFonts w:ascii="Arial" w:eastAsia="Arial Unicode MS" w:hAnsi="Arial" w:cs="Arial"/>
          <w:color w:val="000000" w:themeColor="text1"/>
          <w:sz w:val="22"/>
          <w:szCs w:val="22"/>
        </w:rPr>
        <w:t>5</w:t>
      </w:r>
      <w:r w:rsidRPr="00110F0D">
        <w:rPr>
          <w:rFonts w:ascii="Arial" w:eastAsia="Arial Unicode MS" w:hAnsi="Arial" w:cs="Arial"/>
          <w:color w:val="000000" w:themeColor="text1"/>
          <w:sz w:val="22"/>
          <w:szCs w:val="22"/>
        </w:rPr>
        <w:t>.3</w:t>
      </w:r>
      <w:r w:rsidR="00502D0A"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Os documentos complementares aqui tratados não são aqueles de apresentação obrigatória na licitação, tanto por exigência legal, como por exigência do edital, de modo que sua não apresentação acarretará a inabilitação ou desclassificação do concorrente, conforme o caso.</w:t>
      </w:r>
    </w:p>
    <w:p w14:paraId="16039D6D" w14:textId="77777777" w:rsidR="00115293" w:rsidRPr="00110F0D" w:rsidRDefault="00115293" w:rsidP="007B3141">
      <w:pPr>
        <w:jc w:val="both"/>
        <w:rPr>
          <w:rFonts w:ascii="Arial" w:eastAsia="Arial Unicode MS" w:hAnsi="Arial" w:cs="Arial"/>
          <w:color w:val="000000" w:themeColor="text1"/>
          <w:sz w:val="22"/>
          <w:szCs w:val="22"/>
        </w:rPr>
      </w:pPr>
    </w:p>
    <w:p w14:paraId="13B8EDC2" w14:textId="672E33DD"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10.</w:t>
      </w:r>
      <w:r w:rsidR="0042505C" w:rsidRPr="00110F0D">
        <w:rPr>
          <w:rFonts w:ascii="Arial" w:eastAsia="Arial Unicode MS" w:hAnsi="Arial" w:cs="Arial"/>
          <w:b/>
          <w:color w:val="000000" w:themeColor="text1"/>
          <w:sz w:val="22"/>
          <w:szCs w:val="22"/>
        </w:rPr>
        <w:t>6</w:t>
      </w:r>
      <w:r w:rsidR="00502D0A" w:rsidRPr="00110F0D">
        <w:rPr>
          <w:rFonts w:ascii="Arial" w:eastAsia="Arial Unicode MS" w:hAnsi="Arial" w:cs="Arial"/>
          <w:b/>
          <w:color w:val="000000" w:themeColor="text1"/>
          <w:sz w:val="22"/>
          <w:szCs w:val="22"/>
        </w:rPr>
        <w:t xml:space="preserve">. </w:t>
      </w:r>
      <w:r w:rsidRPr="00110F0D">
        <w:rPr>
          <w:rFonts w:ascii="Arial" w:eastAsia="Arial Unicode MS" w:hAnsi="Arial" w:cs="Arial"/>
          <w:color w:val="000000" w:themeColor="text1"/>
          <w:sz w:val="22"/>
          <w:szCs w:val="22"/>
        </w:rPr>
        <w:t>Se a proposta ou lance vencedor for desclassificado, o Pregoeiro examinará a proposta ou lance subsequente, e, assim sucessivamente, na ordem de classificação.</w:t>
      </w:r>
    </w:p>
    <w:p w14:paraId="599D40FD" w14:textId="77777777" w:rsidR="00115293" w:rsidRPr="00110F0D" w:rsidRDefault="00115293" w:rsidP="007B3141">
      <w:pPr>
        <w:jc w:val="both"/>
        <w:rPr>
          <w:rFonts w:ascii="Arial" w:eastAsia="Arial Unicode MS" w:hAnsi="Arial" w:cs="Arial"/>
          <w:color w:val="000000" w:themeColor="text1"/>
          <w:sz w:val="22"/>
          <w:szCs w:val="22"/>
        </w:rPr>
      </w:pPr>
    </w:p>
    <w:p w14:paraId="048D33E2" w14:textId="070CEE50"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10.</w:t>
      </w:r>
      <w:r w:rsidR="0042505C" w:rsidRPr="00110F0D">
        <w:rPr>
          <w:rFonts w:ascii="Arial" w:eastAsia="Arial Unicode MS" w:hAnsi="Arial" w:cs="Arial"/>
          <w:b/>
          <w:color w:val="000000" w:themeColor="text1"/>
          <w:sz w:val="22"/>
          <w:szCs w:val="22"/>
        </w:rPr>
        <w:t>7</w:t>
      </w:r>
      <w:r w:rsidR="00502D0A" w:rsidRPr="00110F0D">
        <w:rPr>
          <w:rFonts w:ascii="Arial" w:eastAsia="Arial Unicode MS" w:hAnsi="Arial" w:cs="Arial"/>
          <w:b/>
          <w:color w:val="000000" w:themeColor="text1"/>
          <w:sz w:val="22"/>
          <w:szCs w:val="22"/>
        </w:rPr>
        <w:t xml:space="preserve">. </w:t>
      </w:r>
      <w:r w:rsidRPr="00110F0D">
        <w:rPr>
          <w:rFonts w:ascii="Arial" w:eastAsia="Arial Unicode MS" w:hAnsi="Arial" w:cs="Arial"/>
          <w:color w:val="000000" w:themeColor="text1"/>
          <w:sz w:val="22"/>
          <w:szCs w:val="22"/>
        </w:rPr>
        <w:t>Havendo necessidade, o Pregoeiro suspenderá a sessão, informando no “chat” a nova data e horário para a sua continuidade.</w:t>
      </w:r>
    </w:p>
    <w:p w14:paraId="380C192D" w14:textId="77777777" w:rsidR="00D92C9E" w:rsidRPr="00110F0D" w:rsidRDefault="00D92C9E" w:rsidP="007B3141">
      <w:pPr>
        <w:jc w:val="both"/>
        <w:rPr>
          <w:rFonts w:ascii="Arial" w:eastAsia="Arial Unicode MS" w:hAnsi="Arial" w:cs="Arial"/>
          <w:color w:val="000000" w:themeColor="text1"/>
          <w:sz w:val="16"/>
          <w:szCs w:val="16"/>
        </w:rPr>
      </w:pPr>
    </w:p>
    <w:p w14:paraId="432EB667" w14:textId="4C8A35EF"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lastRenderedPageBreak/>
        <w:t>10.</w:t>
      </w:r>
      <w:r w:rsidR="0042505C" w:rsidRPr="00110F0D">
        <w:rPr>
          <w:rFonts w:ascii="Arial" w:eastAsia="Arial Unicode MS" w:hAnsi="Arial" w:cs="Arial"/>
          <w:b/>
          <w:color w:val="000000" w:themeColor="text1"/>
          <w:sz w:val="22"/>
          <w:szCs w:val="22"/>
        </w:rPr>
        <w:t>8</w:t>
      </w:r>
      <w:r w:rsidR="00502D0A" w:rsidRPr="00110F0D">
        <w:rPr>
          <w:rFonts w:ascii="Arial" w:eastAsia="Arial Unicode MS" w:hAnsi="Arial" w:cs="Arial"/>
          <w:b/>
          <w:color w:val="000000" w:themeColor="text1"/>
          <w:sz w:val="22"/>
          <w:szCs w:val="22"/>
        </w:rPr>
        <w:t>.</w:t>
      </w:r>
      <w:r w:rsidRPr="00110F0D">
        <w:rPr>
          <w:rFonts w:ascii="Arial" w:eastAsia="Arial Unicode MS" w:hAnsi="Arial" w:cs="Arial"/>
          <w:color w:val="000000" w:themeColor="text1"/>
          <w:sz w:val="22"/>
          <w:szCs w:val="22"/>
        </w:rPr>
        <w:t xml:space="preserve"> Encerrada a análise quanto à aceitação da proposta, o pregoeiro verificará a habilitação do licitante, observado o disposto neste Edital.</w:t>
      </w:r>
    </w:p>
    <w:p w14:paraId="72186C33" w14:textId="77777777" w:rsidR="00D92C9E" w:rsidRPr="00110F0D" w:rsidRDefault="00D92C9E" w:rsidP="007B3141">
      <w:pPr>
        <w:jc w:val="both"/>
        <w:rPr>
          <w:rFonts w:ascii="Arial" w:eastAsia="Arial Unicode MS" w:hAnsi="Arial" w:cs="Arial"/>
          <w:color w:val="000000" w:themeColor="text1"/>
          <w:sz w:val="20"/>
          <w:szCs w:val="20"/>
        </w:rPr>
      </w:pPr>
    </w:p>
    <w:p w14:paraId="319EA67B" w14:textId="36EC6CF8" w:rsidR="00D92C9E" w:rsidRPr="00110F0D" w:rsidRDefault="00D92C9E" w:rsidP="000A1DC6">
      <w:pPr>
        <w:pStyle w:val="PargrafodaLista"/>
        <w:numPr>
          <w:ilvl w:val="0"/>
          <w:numId w:val="12"/>
        </w:numPr>
        <w:spacing w:after="0" w:line="240" w:lineRule="auto"/>
        <w:jc w:val="both"/>
        <w:rPr>
          <w:rFonts w:ascii="Arial" w:eastAsia="Arial Unicode MS" w:hAnsi="Arial" w:cs="Arial"/>
          <w:b/>
          <w:color w:val="000000" w:themeColor="text1"/>
          <w:sz w:val="20"/>
          <w:szCs w:val="20"/>
          <w:u w:val="single"/>
        </w:rPr>
      </w:pPr>
      <w:r w:rsidRPr="00110F0D">
        <w:rPr>
          <w:rFonts w:ascii="Arial" w:eastAsia="Arial Unicode MS" w:hAnsi="Arial" w:cs="Arial"/>
          <w:b/>
          <w:color w:val="000000" w:themeColor="text1"/>
          <w:u w:val="single"/>
        </w:rPr>
        <w:t>DA HABILITAÇÃO</w:t>
      </w:r>
    </w:p>
    <w:p w14:paraId="271D31FF" w14:textId="77777777" w:rsidR="002371B2" w:rsidRPr="00110F0D" w:rsidRDefault="002371B2" w:rsidP="002371B2">
      <w:pPr>
        <w:pStyle w:val="PargrafodaLista"/>
        <w:spacing w:after="0" w:line="240" w:lineRule="auto"/>
        <w:ind w:left="360"/>
        <w:jc w:val="both"/>
        <w:rPr>
          <w:rFonts w:ascii="Arial" w:eastAsia="Arial Unicode MS" w:hAnsi="Arial" w:cs="Arial"/>
          <w:b/>
          <w:color w:val="000000" w:themeColor="text1"/>
          <w:sz w:val="20"/>
          <w:szCs w:val="20"/>
          <w:u w:val="single"/>
        </w:rPr>
      </w:pPr>
    </w:p>
    <w:p w14:paraId="2E657D46" w14:textId="5A70E82F"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11.1</w:t>
      </w:r>
      <w:r w:rsidR="00502D0A" w:rsidRPr="00110F0D">
        <w:rPr>
          <w:rFonts w:ascii="Arial" w:eastAsia="Arial Unicode MS" w:hAnsi="Arial" w:cs="Arial"/>
          <w:b/>
          <w:color w:val="000000" w:themeColor="text1"/>
          <w:sz w:val="22"/>
          <w:szCs w:val="22"/>
        </w:rPr>
        <w:t xml:space="preserve">. </w:t>
      </w:r>
      <w:r w:rsidRPr="00110F0D">
        <w:rPr>
          <w:rFonts w:ascii="Arial" w:eastAsia="Arial Unicode MS" w:hAnsi="Arial" w:cs="Arial"/>
          <w:color w:val="000000" w:themeColor="text1"/>
          <w:sz w:val="22"/>
          <w:szCs w:val="22"/>
        </w:rPr>
        <w:t>Como condição prévia ao exame da documentação de habilitação do licitante detentor da proposta classificada em primeiro lugar, o Pregoeiro verificará o eventual descumprimento das condições de participação, especialmente quanto à existência de sanção que impeça a participação no certame ou a futura contratação, mediante a consulta aos seguintes cadastros:</w:t>
      </w:r>
    </w:p>
    <w:p w14:paraId="0683AFF0" w14:textId="17A65156"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11.1.1</w:t>
      </w:r>
      <w:r w:rsidR="00502D0A"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SICAF;</w:t>
      </w:r>
    </w:p>
    <w:p w14:paraId="050144EF" w14:textId="30B65433"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11.1.2</w:t>
      </w:r>
      <w:r w:rsidR="00502D0A"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 xml:space="preserve">Consulta Consolidada de Pessoa Jurídica do Tribunal de Contas da União </w:t>
      </w:r>
      <w:hyperlink r:id="rId23" w:history="1">
        <w:r w:rsidRPr="00110F0D">
          <w:rPr>
            <w:rStyle w:val="Hyperlink"/>
            <w:rFonts w:ascii="Arial" w:eastAsia="Arial Unicode MS" w:hAnsi="Arial" w:cs="Arial"/>
            <w:color w:val="000000" w:themeColor="text1"/>
            <w:sz w:val="22"/>
            <w:szCs w:val="22"/>
          </w:rPr>
          <w:t>https://certidoes-apf.apps.tcu.gov.br</w:t>
        </w:r>
      </w:hyperlink>
      <w:r w:rsidRPr="00110F0D">
        <w:rPr>
          <w:rFonts w:ascii="Arial" w:eastAsia="Arial Unicode MS" w:hAnsi="Arial" w:cs="Arial"/>
          <w:color w:val="000000" w:themeColor="text1"/>
          <w:sz w:val="22"/>
          <w:szCs w:val="22"/>
        </w:rPr>
        <w:t>;</w:t>
      </w:r>
    </w:p>
    <w:p w14:paraId="203B39AA" w14:textId="10243E92" w:rsidR="00AB5F36" w:rsidRPr="00110F0D" w:rsidRDefault="00AB5F36"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11.1.3</w:t>
      </w:r>
      <w:r w:rsidR="00502D0A"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Cadastro de Impedidos de Licitar do Tribunal de Contas do Estado do Paraná (TCE/PR) (</w:t>
      </w:r>
      <w:hyperlink r:id="rId24" w:history="1">
        <w:r w:rsidRPr="00110F0D">
          <w:rPr>
            <w:rStyle w:val="Hyperlink"/>
            <w:rFonts w:ascii="Arial" w:eastAsia="Arial Unicode MS" w:hAnsi="Arial" w:cs="Arial"/>
            <w:color w:val="000000" w:themeColor="text1"/>
            <w:sz w:val="22"/>
            <w:szCs w:val="22"/>
          </w:rPr>
          <w:t>https://servicos.tce.pr.gov.br/tcepr/municipal/ail/ConsultarImpedidos.aspx</w:t>
        </w:r>
      </w:hyperlink>
      <w:r w:rsidRPr="00110F0D">
        <w:rPr>
          <w:rFonts w:ascii="Arial" w:eastAsia="Arial Unicode MS" w:hAnsi="Arial" w:cs="Arial"/>
          <w:color w:val="000000" w:themeColor="text1"/>
          <w:sz w:val="22"/>
          <w:szCs w:val="22"/>
        </w:rPr>
        <w:t>).</w:t>
      </w:r>
    </w:p>
    <w:p w14:paraId="271EBB6D" w14:textId="743CED8D" w:rsidR="00C102EB" w:rsidRPr="00110F0D" w:rsidRDefault="00C102EB" w:rsidP="002371B2">
      <w:pPr>
        <w:tabs>
          <w:tab w:val="left" w:pos="1052"/>
        </w:tabs>
        <w:jc w:val="both"/>
        <w:rPr>
          <w:rFonts w:ascii="Arial" w:hAnsi="Arial" w:cs="Arial"/>
          <w:color w:val="000000" w:themeColor="text1"/>
          <w:sz w:val="22"/>
          <w:szCs w:val="22"/>
          <w:lang w:eastAsia="ar-SA"/>
        </w:rPr>
      </w:pPr>
      <w:bookmarkStart w:id="11" w:name="_Hlk162353838"/>
      <w:r w:rsidRPr="00110F0D">
        <w:rPr>
          <w:rFonts w:ascii="Arial" w:hAnsi="Arial" w:cs="Arial"/>
          <w:color w:val="000000" w:themeColor="text1"/>
          <w:sz w:val="22"/>
          <w:szCs w:val="22"/>
          <w:lang w:eastAsia="ar-SA"/>
        </w:rPr>
        <w:t>11.1.4. Consulta no Simples Nacional para enquadramento de ME/</w:t>
      </w:r>
      <w:proofErr w:type="spellStart"/>
      <w:r w:rsidRPr="00110F0D">
        <w:rPr>
          <w:rFonts w:ascii="Arial" w:hAnsi="Arial" w:cs="Arial"/>
          <w:color w:val="000000" w:themeColor="text1"/>
          <w:sz w:val="22"/>
          <w:szCs w:val="22"/>
          <w:lang w:eastAsia="ar-SA"/>
        </w:rPr>
        <w:t>EPPs</w:t>
      </w:r>
      <w:proofErr w:type="spellEnd"/>
      <w:r w:rsidRPr="00110F0D">
        <w:rPr>
          <w:rFonts w:ascii="Arial" w:hAnsi="Arial" w:cs="Arial"/>
          <w:color w:val="000000" w:themeColor="text1"/>
          <w:sz w:val="22"/>
          <w:szCs w:val="22"/>
          <w:lang w:eastAsia="ar-SA"/>
        </w:rPr>
        <w:t>:</w:t>
      </w:r>
    </w:p>
    <w:p w14:paraId="610913B8" w14:textId="77777777" w:rsidR="00C102EB" w:rsidRPr="00110F0D" w:rsidRDefault="006C39AE" w:rsidP="007B3141">
      <w:pPr>
        <w:jc w:val="both"/>
        <w:rPr>
          <w:rFonts w:ascii="Arial" w:eastAsia="Arial Unicode MS" w:hAnsi="Arial" w:cs="Arial"/>
          <w:color w:val="000000" w:themeColor="text1"/>
          <w:sz w:val="22"/>
          <w:szCs w:val="22"/>
        </w:rPr>
      </w:pPr>
      <w:hyperlink r:id="rId25" w:history="1">
        <w:r w:rsidR="00C102EB" w:rsidRPr="00110F0D">
          <w:rPr>
            <w:rStyle w:val="Hyperlink"/>
            <w:rFonts w:ascii="Arial" w:eastAsia="Arial Unicode MS" w:hAnsi="Arial" w:cs="Arial"/>
            <w:color w:val="000000" w:themeColor="text1"/>
            <w:sz w:val="22"/>
            <w:szCs w:val="22"/>
          </w:rPr>
          <w:t>https://www8.receita.fazenda.gov.br/SimplesNacional/aplicacoes.aspx?id=21</w:t>
        </w:r>
      </w:hyperlink>
      <w:bookmarkEnd w:id="11"/>
      <w:r w:rsidR="00C102EB" w:rsidRPr="00110F0D">
        <w:rPr>
          <w:rFonts w:ascii="Arial" w:eastAsia="Arial Unicode MS" w:hAnsi="Arial" w:cs="Arial"/>
          <w:color w:val="000000" w:themeColor="text1"/>
          <w:sz w:val="22"/>
          <w:szCs w:val="22"/>
        </w:rPr>
        <w:t xml:space="preserve"> </w:t>
      </w:r>
    </w:p>
    <w:p w14:paraId="1B200082" w14:textId="070C6F83" w:rsidR="00AB5F36" w:rsidRPr="00110F0D" w:rsidRDefault="00AB5F36"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11.1.</w:t>
      </w:r>
      <w:r w:rsidR="00C102EB" w:rsidRPr="00110F0D">
        <w:rPr>
          <w:rFonts w:ascii="Arial" w:eastAsia="Arial Unicode MS" w:hAnsi="Arial" w:cs="Arial"/>
          <w:color w:val="000000" w:themeColor="text1"/>
          <w:sz w:val="22"/>
          <w:szCs w:val="22"/>
        </w:rPr>
        <w:t>5</w:t>
      </w:r>
      <w:r w:rsidR="00502D0A"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Cadastro Nacional de Empresas Inidôneas e Suspensas – CEIS, mantido pela Controladoria Geral da União:</w:t>
      </w:r>
    </w:p>
    <w:p w14:paraId="35C03539" w14:textId="77777777" w:rsidR="00AB5F36" w:rsidRPr="00110F0D" w:rsidRDefault="00AB5F36" w:rsidP="007B3141">
      <w:pPr>
        <w:jc w:val="both"/>
        <w:rPr>
          <w:rFonts w:ascii="Arial" w:eastAsia="Arial Unicode MS" w:hAnsi="Arial" w:cs="Arial"/>
          <w:color w:val="000000" w:themeColor="text1"/>
          <w:sz w:val="22"/>
          <w:szCs w:val="22"/>
        </w:rPr>
      </w:pPr>
      <w:r w:rsidRPr="00110F0D">
        <w:rPr>
          <w:rFonts w:ascii="Arial" w:hAnsi="Arial" w:cs="Arial"/>
          <w:color w:val="000000" w:themeColor="text1"/>
          <w:sz w:val="22"/>
          <w:szCs w:val="22"/>
          <w:lang w:eastAsia="ar-SA"/>
        </w:rPr>
        <w:t>(</w:t>
      </w:r>
      <w:hyperlink r:id="rId26" w:history="1">
        <w:r w:rsidRPr="00110F0D">
          <w:rPr>
            <w:rStyle w:val="Hyperlink"/>
            <w:rFonts w:ascii="Arial" w:hAnsi="Arial" w:cs="Arial"/>
            <w:color w:val="000000" w:themeColor="text1"/>
            <w:sz w:val="22"/>
            <w:szCs w:val="22"/>
          </w:rPr>
          <w:t>https://portaldatransparencia.gov.br/sancoes/consulta?ordenarPor=nomeSancionado&amp;direcao=asc</w:t>
        </w:r>
      </w:hyperlink>
      <w:r w:rsidRPr="00110F0D">
        <w:rPr>
          <w:rFonts w:ascii="Arial" w:hAnsi="Arial" w:cs="Arial"/>
          <w:color w:val="000000" w:themeColor="text1"/>
          <w:sz w:val="22"/>
          <w:szCs w:val="22"/>
        </w:rPr>
        <w:t>)</w:t>
      </w:r>
      <w:r w:rsidRPr="00110F0D">
        <w:rPr>
          <w:rFonts w:ascii="Arial" w:hAnsi="Arial" w:cs="Arial"/>
          <w:color w:val="000000" w:themeColor="text1"/>
          <w:sz w:val="22"/>
          <w:szCs w:val="22"/>
          <w:lang w:eastAsia="ar-SA"/>
        </w:rPr>
        <w:t>.</w:t>
      </w:r>
    </w:p>
    <w:p w14:paraId="29C695D0" w14:textId="49AC8B26" w:rsidR="00AB5F36" w:rsidRPr="00110F0D" w:rsidRDefault="00AB5F36" w:rsidP="007B3141">
      <w:pPr>
        <w:jc w:val="both"/>
        <w:rPr>
          <w:rFonts w:ascii="Arial" w:hAnsi="Arial" w:cs="Arial"/>
          <w:color w:val="000000" w:themeColor="text1"/>
          <w:sz w:val="22"/>
          <w:szCs w:val="22"/>
          <w:lang w:eastAsia="ar-SA"/>
        </w:rPr>
      </w:pPr>
      <w:r w:rsidRPr="00110F0D">
        <w:rPr>
          <w:rFonts w:ascii="Arial" w:eastAsia="Arial Unicode MS" w:hAnsi="Arial" w:cs="Arial"/>
          <w:color w:val="000000" w:themeColor="text1"/>
          <w:sz w:val="22"/>
          <w:szCs w:val="22"/>
        </w:rPr>
        <w:t>11.1.</w:t>
      </w:r>
      <w:r w:rsidR="00C102EB" w:rsidRPr="00110F0D">
        <w:rPr>
          <w:rFonts w:ascii="Arial" w:eastAsia="Arial Unicode MS" w:hAnsi="Arial" w:cs="Arial"/>
          <w:color w:val="000000" w:themeColor="text1"/>
          <w:sz w:val="22"/>
          <w:szCs w:val="22"/>
        </w:rPr>
        <w:t>6</w:t>
      </w:r>
      <w:r w:rsidR="00502D0A"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 xml:space="preserve">Cadastro nacional de Empresas Punidas – CNEP, mantido pela Controladoria Geral da União: </w:t>
      </w:r>
      <w:r w:rsidRPr="00110F0D">
        <w:rPr>
          <w:rFonts w:ascii="Arial" w:hAnsi="Arial" w:cs="Arial"/>
          <w:color w:val="000000" w:themeColor="text1"/>
          <w:sz w:val="22"/>
          <w:szCs w:val="22"/>
          <w:lang w:eastAsia="ar-SA"/>
        </w:rPr>
        <w:t>(</w:t>
      </w:r>
      <w:hyperlink r:id="rId27" w:history="1">
        <w:r w:rsidRPr="00110F0D">
          <w:rPr>
            <w:rStyle w:val="Hyperlink"/>
            <w:rFonts w:ascii="Arial" w:hAnsi="Arial" w:cs="Arial"/>
            <w:color w:val="000000" w:themeColor="text1"/>
            <w:sz w:val="22"/>
            <w:szCs w:val="22"/>
          </w:rPr>
          <w:t>https://portaldatransparencia.gov.br/sancoes/consulta?ordenarPor=nomeSancionado&amp;direcao=asc</w:t>
        </w:r>
      </w:hyperlink>
      <w:r w:rsidRPr="00110F0D">
        <w:rPr>
          <w:rFonts w:ascii="Arial" w:hAnsi="Arial" w:cs="Arial"/>
          <w:color w:val="000000" w:themeColor="text1"/>
          <w:sz w:val="22"/>
          <w:szCs w:val="22"/>
        </w:rPr>
        <w:t>)</w:t>
      </w:r>
      <w:r w:rsidRPr="00110F0D">
        <w:rPr>
          <w:rFonts w:ascii="Arial" w:hAnsi="Arial" w:cs="Arial"/>
          <w:color w:val="000000" w:themeColor="text1"/>
          <w:sz w:val="22"/>
          <w:szCs w:val="22"/>
          <w:lang w:eastAsia="ar-SA"/>
        </w:rPr>
        <w:t>.</w:t>
      </w:r>
    </w:p>
    <w:p w14:paraId="3BFE5A82" w14:textId="77777777" w:rsidR="00115293" w:rsidRPr="00110F0D" w:rsidRDefault="00115293" w:rsidP="007B3141">
      <w:pPr>
        <w:jc w:val="both"/>
        <w:rPr>
          <w:rFonts w:ascii="Arial" w:hAnsi="Arial" w:cs="Arial"/>
          <w:color w:val="000000" w:themeColor="text1"/>
          <w:sz w:val="22"/>
          <w:szCs w:val="22"/>
          <w:lang w:eastAsia="ar-SA"/>
        </w:rPr>
      </w:pPr>
    </w:p>
    <w:p w14:paraId="6B163D4F" w14:textId="08D0AEB1" w:rsidR="00D92C9E" w:rsidRPr="00110F0D" w:rsidRDefault="00D92C9E" w:rsidP="007B3141">
      <w:pPr>
        <w:pStyle w:val="Nivel2"/>
        <w:numPr>
          <w:ilvl w:val="0"/>
          <w:numId w:val="0"/>
        </w:numPr>
        <w:spacing w:before="0" w:after="0" w:line="240" w:lineRule="auto"/>
        <w:rPr>
          <w:color w:val="000000" w:themeColor="text1"/>
          <w:sz w:val="22"/>
          <w:szCs w:val="22"/>
        </w:rPr>
      </w:pPr>
      <w:r w:rsidRPr="00110F0D">
        <w:rPr>
          <w:b/>
          <w:bCs/>
          <w:color w:val="000000" w:themeColor="text1"/>
          <w:sz w:val="22"/>
          <w:szCs w:val="22"/>
        </w:rPr>
        <w:t>11.2</w:t>
      </w:r>
      <w:r w:rsidR="00502D0A" w:rsidRPr="00110F0D">
        <w:rPr>
          <w:b/>
          <w:bCs/>
          <w:color w:val="000000" w:themeColor="text1"/>
          <w:sz w:val="22"/>
          <w:szCs w:val="22"/>
        </w:rPr>
        <w:t>.</w:t>
      </w:r>
      <w:r w:rsidR="00502D0A" w:rsidRPr="00110F0D">
        <w:rPr>
          <w:color w:val="000000" w:themeColor="text1"/>
          <w:sz w:val="22"/>
          <w:szCs w:val="22"/>
        </w:rPr>
        <w:t xml:space="preserve"> </w:t>
      </w:r>
      <w:r w:rsidRPr="00110F0D">
        <w:rPr>
          <w:color w:val="000000" w:themeColor="text1"/>
          <w:sz w:val="22"/>
          <w:szCs w:val="22"/>
        </w:rPr>
        <w:t xml:space="preserve">A consulta aos cadastros será realizada em nome da empresa licitante e também de seu sócio majoritário, por força da vedação de que trata o </w:t>
      </w:r>
      <w:hyperlink r:id="rId28" w:anchor=":~:text=%C3%A0s%20seguintes%20comina%C3%A7%C3%B5es%3A-,Art.,n%C2%BA%2012.120%2C%20de%202009)." w:history="1">
        <w:r w:rsidRPr="00110F0D">
          <w:rPr>
            <w:rStyle w:val="Hyperlink"/>
            <w:color w:val="000000" w:themeColor="text1"/>
            <w:sz w:val="22"/>
            <w:szCs w:val="22"/>
          </w:rPr>
          <w:t>artigo 12 da Lei n° 8.429, de 1992</w:t>
        </w:r>
      </w:hyperlink>
      <w:r w:rsidRPr="00110F0D">
        <w:rPr>
          <w:color w:val="000000" w:themeColor="text1"/>
          <w:sz w:val="22"/>
          <w:szCs w:val="22"/>
        </w:rPr>
        <w:t>.</w:t>
      </w:r>
    </w:p>
    <w:p w14:paraId="4862990A" w14:textId="77777777" w:rsidR="00115293" w:rsidRPr="00110F0D" w:rsidRDefault="00115293" w:rsidP="007B3141">
      <w:pPr>
        <w:pStyle w:val="Nivel2"/>
        <w:numPr>
          <w:ilvl w:val="0"/>
          <w:numId w:val="0"/>
        </w:numPr>
        <w:spacing w:before="0" w:after="0" w:line="240" w:lineRule="auto"/>
        <w:rPr>
          <w:color w:val="000000" w:themeColor="text1"/>
          <w:sz w:val="22"/>
          <w:szCs w:val="22"/>
        </w:rPr>
      </w:pPr>
    </w:p>
    <w:p w14:paraId="2502380B" w14:textId="7A9D10DC" w:rsidR="00D92C9E" w:rsidRPr="00110F0D" w:rsidRDefault="00D92C9E" w:rsidP="007B3141">
      <w:pPr>
        <w:pStyle w:val="Nivel2"/>
        <w:numPr>
          <w:ilvl w:val="0"/>
          <w:numId w:val="0"/>
        </w:numPr>
        <w:spacing w:before="0" w:after="0" w:line="240" w:lineRule="auto"/>
        <w:rPr>
          <w:color w:val="000000" w:themeColor="text1"/>
          <w:sz w:val="22"/>
          <w:szCs w:val="22"/>
        </w:rPr>
      </w:pPr>
      <w:r w:rsidRPr="00110F0D">
        <w:rPr>
          <w:b/>
          <w:bCs/>
          <w:color w:val="000000" w:themeColor="text1"/>
          <w:sz w:val="22"/>
          <w:szCs w:val="22"/>
        </w:rPr>
        <w:t>11.3</w:t>
      </w:r>
      <w:r w:rsidR="00502D0A" w:rsidRPr="00110F0D">
        <w:rPr>
          <w:color w:val="000000" w:themeColor="text1"/>
          <w:sz w:val="22"/>
          <w:szCs w:val="22"/>
        </w:rPr>
        <w:t xml:space="preserve">. </w:t>
      </w:r>
      <w:r w:rsidRPr="00110F0D">
        <w:rPr>
          <w:color w:val="000000" w:themeColor="text1"/>
          <w:sz w:val="22"/>
          <w:szCs w:val="22"/>
        </w:rPr>
        <w:t>Caso conste na Consulta de Situação do licitante a existência de Ocorrências Impeditivas Indiretas, o Pregoeiro diligenciará para verificar se houve fraude por parte das empresas apontadas no Relatório de Ocorrências Impeditivas Indiretas. (</w:t>
      </w:r>
      <w:hyperlink r:id="rId29" w:anchor="art29" w:history="1">
        <w:r w:rsidRPr="00110F0D">
          <w:rPr>
            <w:rStyle w:val="Hyperlink"/>
            <w:color w:val="000000" w:themeColor="text1"/>
            <w:sz w:val="22"/>
            <w:szCs w:val="22"/>
          </w:rPr>
          <w:t xml:space="preserve">IN nº 3/2018, art. 29, </w:t>
        </w:r>
        <w:r w:rsidRPr="00110F0D">
          <w:rPr>
            <w:rStyle w:val="Hyperlink"/>
            <w:i/>
            <w:iCs/>
            <w:color w:val="000000" w:themeColor="text1"/>
            <w:sz w:val="22"/>
            <w:szCs w:val="22"/>
          </w:rPr>
          <w:t>caput</w:t>
        </w:r>
      </w:hyperlink>
      <w:r w:rsidRPr="00110F0D">
        <w:rPr>
          <w:color w:val="000000" w:themeColor="text1"/>
          <w:sz w:val="22"/>
          <w:szCs w:val="22"/>
        </w:rPr>
        <w:t>)</w:t>
      </w:r>
      <w:r w:rsidR="002079C2" w:rsidRPr="00110F0D">
        <w:rPr>
          <w:color w:val="000000" w:themeColor="text1"/>
          <w:sz w:val="22"/>
          <w:szCs w:val="22"/>
        </w:rPr>
        <w:t>.</w:t>
      </w:r>
    </w:p>
    <w:p w14:paraId="612CCE78" w14:textId="2536491E" w:rsidR="00D92C9E" w:rsidRPr="00110F0D" w:rsidRDefault="00D92C9E" w:rsidP="007B3141">
      <w:pPr>
        <w:pStyle w:val="Nivel3"/>
        <w:numPr>
          <w:ilvl w:val="0"/>
          <w:numId w:val="0"/>
        </w:numPr>
        <w:spacing w:before="0" w:after="0" w:line="240" w:lineRule="auto"/>
        <w:rPr>
          <w:color w:val="000000" w:themeColor="text1"/>
          <w:sz w:val="22"/>
          <w:szCs w:val="22"/>
        </w:rPr>
      </w:pPr>
      <w:r w:rsidRPr="00110F0D">
        <w:rPr>
          <w:color w:val="000000" w:themeColor="text1"/>
          <w:sz w:val="22"/>
          <w:szCs w:val="22"/>
        </w:rPr>
        <w:t>11.3.1</w:t>
      </w:r>
      <w:r w:rsidR="00502D0A" w:rsidRPr="00110F0D">
        <w:rPr>
          <w:color w:val="000000" w:themeColor="text1"/>
          <w:sz w:val="22"/>
          <w:szCs w:val="22"/>
        </w:rPr>
        <w:t xml:space="preserve">. </w:t>
      </w:r>
      <w:r w:rsidRPr="00110F0D">
        <w:rPr>
          <w:color w:val="000000" w:themeColor="text1"/>
          <w:sz w:val="22"/>
          <w:szCs w:val="22"/>
        </w:rPr>
        <w:t>A tentativa de burla será verificada por meio dos vínculos societários, linhas de fornecimento similares, dentre outros. (</w:t>
      </w:r>
      <w:hyperlink r:id="rId30" w:history="1">
        <w:r w:rsidRPr="00110F0D">
          <w:rPr>
            <w:rStyle w:val="Hyperlink"/>
            <w:color w:val="000000" w:themeColor="text1"/>
            <w:sz w:val="22"/>
            <w:szCs w:val="22"/>
          </w:rPr>
          <w:t>IN nº 3/2018, art. 29, §1º</w:t>
        </w:r>
      </w:hyperlink>
      <w:r w:rsidRPr="00110F0D">
        <w:rPr>
          <w:color w:val="000000" w:themeColor="text1"/>
          <w:sz w:val="22"/>
          <w:szCs w:val="22"/>
        </w:rPr>
        <w:t>).</w:t>
      </w:r>
    </w:p>
    <w:p w14:paraId="0EF9AE95" w14:textId="1B470F3F" w:rsidR="00D92C9E" w:rsidRPr="00110F0D" w:rsidRDefault="00D92C9E" w:rsidP="007B3141">
      <w:pPr>
        <w:pStyle w:val="Nivel3"/>
        <w:numPr>
          <w:ilvl w:val="0"/>
          <w:numId w:val="0"/>
        </w:numPr>
        <w:spacing w:before="0" w:after="0" w:line="240" w:lineRule="auto"/>
        <w:rPr>
          <w:color w:val="000000" w:themeColor="text1"/>
          <w:sz w:val="22"/>
          <w:szCs w:val="22"/>
        </w:rPr>
      </w:pPr>
      <w:r w:rsidRPr="00110F0D">
        <w:rPr>
          <w:color w:val="000000" w:themeColor="text1"/>
          <w:sz w:val="22"/>
          <w:szCs w:val="22"/>
        </w:rPr>
        <w:t>11.3.2</w:t>
      </w:r>
      <w:r w:rsidR="00502D0A" w:rsidRPr="00110F0D">
        <w:rPr>
          <w:color w:val="000000" w:themeColor="text1"/>
          <w:sz w:val="22"/>
          <w:szCs w:val="22"/>
        </w:rPr>
        <w:t xml:space="preserve">. </w:t>
      </w:r>
      <w:r w:rsidRPr="00110F0D">
        <w:rPr>
          <w:color w:val="000000" w:themeColor="text1"/>
          <w:sz w:val="22"/>
          <w:szCs w:val="22"/>
        </w:rPr>
        <w:t>O licitante será convocado para manifestação previamente a uma eventual desclassificação. (</w:t>
      </w:r>
      <w:hyperlink r:id="rId31" w:history="1">
        <w:r w:rsidRPr="00110F0D">
          <w:rPr>
            <w:rStyle w:val="Hyperlink"/>
            <w:color w:val="000000" w:themeColor="text1"/>
            <w:sz w:val="22"/>
            <w:szCs w:val="22"/>
          </w:rPr>
          <w:t>IN nº 3/2018, art. 29, §2º</w:t>
        </w:r>
      </w:hyperlink>
      <w:r w:rsidRPr="00110F0D">
        <w:rPr>
          <w:color w:val="000000" w:themeColor="text1"/>
          <w:sz w:val="22"/>
          <w:szCs w:val="22"/>
        </w:rPr>
        <w:t>).</w:t>
      </w:r>
    </w:p>
    <w:p w14:paraId="5990F69E" w14:textId="77777777" w:rsidR="00115293" w:rsidRPr="00110F0D" w:rsidRDefault="00115293" w:rsidP="007B3141">
      <w:pPr>
        <w:pStyle w:val="Nivel3"/>
        <w:numPr>
          <w:ilvl w:val="0"/>
          <w:numId w:val="0"/>
        </w:numPr>
        <w:spacing w:before="0" w:after="0" w:line="240" w:lineRule="auto"/>
        <w:rPr>
          <w:color w:val="000000" w:themeColor="text1"/>
          <w:sz w:val="22"/>
          <w:szCs w:val="22"/>
        </w:rPr>
      </w:pPr>
    </w:p>
    <w:p w14:paraId="39FE7549" w14:textId="693DC702"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11.</w:t>
      </w:r>
      <w:r w:rsidR="00A0764A" w:rsidRPr="00110F0D">
        <w:rPr>
          <w:rFonts w:ascii="Arial" w:eastAsia="Arial Unicode MS" w:hAnsi="Arial" w:cs="Arial"/>
          <w:b/>
          <w:color w:val="000000" w:themeColor="text1"/>
          <w:sz w:val="22"/>
          <w:szCs w:val="22"/>
        </w:rPr>
        <w:t>4</w:t>
      </w:r>
      <w:r w:rsidR="00502D0A" w:rsidRPr="00110F0D">
        <w:rPr>
          <w:rFonts w:ascii="Arial" w:eastAsia="Arial Unicode MS" w:hAnsi="Arial" w:cs="Arial"/>
          <w:b/>
          <w:color w:val="000000" w:themeColor="text1"/>
          <w:sz w:val="22"/>
          <w:szCs w:val="22"/>
        </w:rPr>
        <w:t xml:space="preserve">. </w:t>
      </w:r>
      <w:r w:rsidRPr="00110F0D">
        <w:rPr>
          <w:rFonts w:ascii="Arial" w:eastAsia="Arial Unicode MS" w:hAnsi="Arial" w:cs="Arial"/>
          <w:color w:val="000000" w:themeColor="text1"/>
          <w:sz w:val="22"/>
          <w:szCs w:val="22"/>
        </w:rPr>
        <w:t>Constatada a existência de sanção, o Pregoeiro reputará o licitante inabilitado, por falta de condição de participação.</w:t>
      </w:r>
    </w:p>
    <w:p w14:paraId="46F679C5" w14:textId="77777777" w:rsidR="00115293" w:rsidRPr="00110F0D" w:rsidRDefault="00115293" w:rsidP="007B3141">
      <w:pPr>
        <w:jc w:val="both"/>
        <w:rPr>
          <w:rFonts w:ascii="Arial" w:eastAsia="Arial Unicode MS" w:hAnsi="Arial" w:cs="Arial"/>
          <w:color w:val="000000" w:themeColor="text1"/>
          <w:sz w:val="22"/>
          <w:szCs w:val="22"/>
        </w:rPr>
      </w:pPr>
    </w:p>
    <w:p w14:paraId="33917C93" w14:textId="17E20B70"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11.</w:t>
      </w:r>
      <w:r w:rsidR="00A0764A" w:rsidRPr="00110F0D">
        <w:rPr>
          <w:rFonts w:ascii="Arial" w:eastAsia="Arial Unicode MS" w:hAnsi="Arial" w:cs="Arial"/>
          <w:b/>
          <w:color w:val="000000" w:themeColor="text1"/>
          <w:sz w:val="22"/>
          <w:szCs w:val="22"/>
        </w:rPr>
        <w:t>5</w:t>
      </w:r>
      <w:r w:rsidR="00502D0A" w:rsidRPr="00110F0D">
        <w:rPr>
          <w:rFonts w:ascii="Arial" w:eastAsia="Arial Unicode MS" w:hAnsi="Arial" w:cs="Arial"/>
          <w:b/>
          <w:color w:val="000000" w:themeColor="text1"/>
          <w:sz w:val="22"/>
          <w:szCs w:val="22"/>
        </w:rPr>
        <w:t xml:space="preserve">. </w:t>
      </w:r>
      <w:r w:rsidRPr="00110F0D">
        <w:rPr>
          <w:rFonts w:ascii="Arial" w:eastAsia="Arial Unicode MS" w:hAnsi="Arial" w:cs="Arial"/>
          <w:color w:val="000000" w:themeColor="text1"/>
          <w:sz w:val="22"/>
          <w:szCs w:val="22"/>
        </w:rPr>
        <w:t>No caso de inabilitação, haverá nova verificação, pelo sistema, da eventual ocorrência do empate ficto, previsto nos arts. 44 e 45 da Lei Complementar nº 123, de 2006, seguindo-se a disciplina antes estabelecida para aceitação da proposta subsequente.</w:t>
      </w:r>
    </w:p>
    <w:p w14:paraId="3A410246" w14:textId="77777777" w:rsidR="00115293" w:rsidRPr="00110F0D" w:rsidRDefault="00115293" w:rsidP="007B3141">
      <w:pPr>
        <w:jc w:val="both"/>
        <w:rPr>
          <w:rFonts w:ascii="Arial" w:eastAsia="Arial Unicode MS" w:hAnsi="Arial" w:cs="Arial"/>
          <w:color w:val="000000" w:themeColor="text1"/>
          <w:sz w:val="22"/>
          <w:szCs w:val="22"/>
        </w:rPr>
      </w:pPr>
    </w:p>
    <w:p w14:paraId="6F64DD47" w14:textId="4EF623AA" w:rsidR="00D92C9E" w:rsidRPr="00110F0D" w:rsidRDefault="00D92C9E" w:rsidP="007B3141">
      <w:pPr>
        <w:pStyle w:val="Nivel2"/>
        <w:numPr>
          <w:ilvl w:val="0"/>
          <w:numId w:val="0"/>
        </w:numPr>
        <w:spacing w:before="0" w:after="0" w:line="240" w:lineRule="auto"/>
        <w:rPr>
          <w:color w:val="000000" w:themeColor="text1"/>
          <w:sz w:val="22"/>
          <w:szCs w:val="22"/>
        </w:rPr>
      </w:pPr>
      <w:r w:rsidRPr="00110F0D">
        <w:rPr>
          <w:b/>
          <w:bCs/>
          <w:color w:val="000000" w:themeColor="text1"/>
          <w:sz w:val="22"/>
          <w:szCs w:val="22"/>
        </w:rPr>
        <w:t>11.</w:t>
      </w:r>
      <w:r w:rsidR="00584DA8" w:rsidRPr="00110F0D">
        <w:rPr>
          <w:b/>
          <w:bCs/>
          <w:color w:val="000000" w:themeColor="text1"/>
          <w:sz w:val="22"/>
          <w:szCs w:val="22"/>
        </w:rPr>
        <w:t>6</w:t>
      </w:r>
      <w:r w:rsidR="00502D0A" w:rsidRPr="00110F0D">
        <w:rPr>
          <w:b/>
          <w:bCs/>
          <w:color w:val="000000" w:themeColor="text1"/>
          <w:sz w:val="22"/>
          <w:szCs w:val="22"/>
        </w:rPr>
        <w:t>.</w:t>
      </w:r>
      <w:r w:rsidR="00502D0A" w:rsidRPr="00110F0D">
        <w:rPr>
          <w:color w:val="000000" w:themeColor="text1"/>
          <w:sz w:val="22"/>
          <w:szCs w:val="22"/>
        </w:rPr>
        <w:t xml:space="preserve"> </w:t>
      </w:r>
      <w:r w:rsidRPr="00110F0D">
        <w:rPr>
          <w:color w:val="000000" w:themeColor="text1"/>
          <w:sz w:val="22"/>
          <w:szCs w:val="22"/>
        </w:rPr>
        <w:t>Caso atendidas as condições de participação, será iniciado o procedimento de habilitação.</w:t>
      </w:r>
    </w:p>
    <w:p w14:paraId="1F573FE7" w14:textId="77777777" w:rsidR="00115293" w:rsidRPr="00110F0D" w:rsidRDefault="00115293" w:rsidP="007B3141">
      <w:pPr>
        <w:pStyle w:val="Nivel2"/>
        <w:numPr>
          <w:ilvl w:val="0"/>
          <w:numId w:val="0"/>
        </w:numPr>
        <w:spacing w:before="0" w:after="0" w:line="240" w:lineRule="auto"/>
        <w:rPr>
          <w:color w:val="000000" w:themeColor="text1"/>
          <w:sz w:val="22"/>
          <w:szCs w:val="22"/>
        </w:rPr>
      </w:pPr>
    </w:p>
    <w:p w14:paraId="45E57DEB" w14:textId="36AE243F" w:rsidR="00D92C9E" w:rsidRPr="00110F0D" w:rsidRDefault="00D92C9E" w:rsidP="007B3141">
      <w:pPr>
        <w:pStyle w:val="Nivel2"/>
        <w:numPr>
          <w:ilvl w:val="0"/>
          <w:numId w:val="0"/>
        </w:numPr>
        <w:spacing w:before="0" w:after="0" w:line="240" w:lineRule="auto"/>
        <w:rPr>
          <w:color w:val="000000" w:themeColor="text1"/>
          <w:sz w:val="22"/>
          <w:szCs w:val="22"/>
        </w:rPr>
      </w:pPr>
      <w:r w:rsidRPr="00110F0D">
        <w:rPr>
          <w:b/>
          <w:bCs/>
          <w:color w:val="000000" w:themeColor="text1"/>
          <w:sz w:val="22"/>
          <w:szCs w:val="22"/>
        </w:rPr>
        <w:t>11.</w:t>
      </w:r>
      <w:r w:rsidR="00584DA8" w:rsidRPr="00110F0D">
        <w:rPr>
          <w:b/>
          <w:bCs/>
          <w:color w:val="000000" w:themeColor="text1"/>
          <w:sz w:val="22"/>
          <w:szCs w:val="22"/>
        </w:rPr>
        <w:t>7</w:t>
      </w:r>
      <w:r w:rsidR="00502D0A" w:rsidRPr="00110F0D">
        <w:rPr>
          <w:b/>
          <w:bCs/>
          <w:color w:val="000000" w:themeColor="text1"/>
          <w:sz w:val="22"/>
          <w:szCs w:val="22"/>
        </w:rPr>
        <w:t>.</w:t>
      </w:r>
      <w:r w:rsidR="00502D0A" w:rsidRPr="00110F0D">
        <w:rPr>
          <w:color w:val="000000" w:themeColor="text1"/>
          <w:sz w:val="22"/>
          <w:szCs w:val="22"/>
        </w:rPr>
        <w:t xml:space="preserve"> </w:t>
      </w:r>
      <w:r w:rsidRPr="00110F0D">
        <w:rPr>
          <w:color w:val="000000" w:themeColor="text1"/>
          <w:sz w:val="22"/>
          <w:szCs w:val="22"/>
        </w:rPr>
        <w:t>Caso o licitante provisoriamente classificado em primeiro lugar tenha se utilizado de algum tratamento favorecido às ME/EPPs, o pregoeiro verificará se faz jus ao benefício, em conformidade com o ite</w:t>
      </w:r>
      <w:r w:rsidR="001A69B9" w:rsidRPr="00110F0D">
        <w:rPr>
          <w:color w:val="000000" w:themeColor="text1"/>
          <w:sz w:val="22"/>
          <w:szCs w:val="22"/>
        </w:rPr>
        <w:t>m</w:t>
      </w:r>
      <w:r w:rsidR="004272CF" w:rsidRPr="00110F0D">
        <w:rPr>
          <w:color w:val="000000" w:themeColor="text1"/>
          <w:sz w:val="22"/>
          <w:szCs w:val="22"/>
        </w:rPr>
        <w:t xml:space="preserve"> 2.1</w:t>
      </w:r>
      <w:r w:rsidRPr="00110F0D">
        <w:rPr>
          <w:color w:val="000000" w:themeColor="text1"/>
          <w:sz w:val="22"/>
          <w:szCs w:val="22"/>
        </w:rPr>
        <w:t xml:space="preserve"> deste edital.</w:t>
      </w:r>
    </w:p>
    <w:p w14:paraId="076157DA" w14:textId="77777777" w:rsidR="00115293" w:rsidRPr="00110F0D" w:rsidRDefault="00115293" w:rsidP="007B3141">
      <w:pPr>
        <w:pStyle w:val="Nivel2"/>
        <w:numPr>
          <w:ilvl w:val="0"/>
          <w:numId w:val="0"/>
        </w:numPr>
        <w:spacing w:before="0" w:after="0" w:line="240" w:lineRule="auto"/>
        <w:rPr>
          <w:color w:val="000000" w:themeColor="text1"/>
          <w:sz w:val="22"/>
          <w:szCs w:val="22"/>
        </w:rPr>
      </w:pPr>
    </w:p>
    <w:p w14:paraId="2E61289C" w14:textId="0FE4AEA8" w:rsidR="00D92C9E" w:rsidRPr="00110F0D" w:rsidRDefault="00D92C9E" w:rsidP="007B3141">
      <w:pPr>
        <w:pStyle w:val="Nivel2"/>
        <w:numPr>
          <w:ilvl w:val="0"/>
          <w:numId w:val="0"/>
        </w:numPr>
        <w:spacing w:before="0" w:after="0" w:line="240" w:lineRule="auto"/>
        <w:rPr>
          <w:color w:val="000000" w:themeColor="text1"/>
        </w:rPr>
      </w:pPr>
      <w:r w:rsidRPr="00110F0D">
        <w:rPr>
          <w:b/>
          <w:bCs/>
          <w:color w:val="000000" w:themeColor="text1"/>
          <w:sz w:val="22"/>
          <w:szCs w:val="22"/>
        </w:rPr>
        <w:t>11.</w:t>
      </w:r>
      <w:r w:rsidR="00584DA8" w:rsidRPr="00110F0D">
        <w:rPr>
          <w:b/>
          <w:bCs/>
          <w:color w:val="000000" w:themeColor="text1"/>
          <w:sz w:val="22"/>
          <w:szCs w:val="22"/>
        </w:rPr>
        <w:t>8</w:t>
      </w:r>
      <w:r w:rsidR="00502D0A" w:rsidRPr="00110F0D">
        <w:rPr>
          <w:color w:val="000000" w:themeColor="text1"/>
          <w:sz w:val="22"/>
          <w:szCs w:val="22"/>
        </w:rPr>
        <w:t xml:space="preserve">. </w:t>
      </w:r>
      <w:r w:rsidRPr="00110F0D">
        <w:rPr>
          <w:color w:val="000000" w:themeColor="text1"/>
          <w:sz w:val="22"/>
          <w:szCs w:val="22"/>
        </w:rPr>
        <w:t xml:space="preserve">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 observado o disposto no </w:t>
      </w:r>
      <w:hyperlink r:id="rId32" w:anchor="art29" w:history="1">
        <w:r w:rsidRPr="00110F0D">
          <w:rPr>
            <w:rStyle w:val="Hyperlink"/>
            <w:color w:val="000000" w:themeColor="text1"/>
            <w:sz w:val="22"/>
            <w:szCs w:val="22"/>
          </w:rPr>
          <w:t>artigo 29 a 35 da IN SEGES nº 73, de 30 de setembro de 2022</w:t>
        </w:r>
      </w:hyperlink>
      <w:r w:rsidRPr="00110F0D">
        <w:rPr>
          <w:color w:val="000000" w:themeColor="text1"/>
        </w:rPr>
        <w:t>.</w:t>
      </w:r>
    </w:p>
    <w:p w14:paraId="45BA2A20" w14:textId="77777777" w:rsidR="00115293" w:rsidRPr="00110F0D" w:rsidRDefault="00115293" w:rsidP="007B3141">
      <w:pPr>
        <w:pStyle w:val="Nivel2"/>
        <w:numPr>
          <w:ilvl w:val="0"/>
          <w:numId w:val="0"/>
        </w:numPr>
        <w:spacing w:before="0" w:after="0" w:line="240" w:lineRule="auto"/>
        <w:rPr>
          <w:b/>
          <w:color w:val="000000" w:themeColor="text1"/>
        </w:rPr>
      </w:pPr>
    </w:p>
    <w:p w14:paraId="157D4E8B" w14:textId="033AE578" w:rsidR="00115293"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lastRenderedPageBreak/>
        <w:t>11.</w:t>
      </w:r>
      <w:r w:rsidR="00584DA8" w:rsidRPr="00110F0D">
        <w:rPr>
          <w:rFonts w:ascii="Arial" w:eastAsia="Arial Unicode MS" w:hAnsi="Arial" w:cs="Arial"/>
          <w:b/>
          <w:color w:val="000000" w:themeColor="text1"/>
          <w:sz w:val="22"/>
          <w:szCs w:val="22"/>
        </w:rPr>
        <w:t>9</w:t>
      </w:r>
      <w:r w:rsidR="00502D0A" w:rsidRPr="00110F0D">
        <w:rPr>
          <w:rFonts w:ascii="Arial" w:eastAsia="Arial Unicode MS" w:hAnsi="Arial" w:cs="Arial"/>
          <w:b/>
          <w:color w:val="000000" w:themeColor="text1"/>
          <w:sz w:val="22"/>
          <w:szCs w:val="22"/>
        </w:rPr>
        <w:t xml:space="preserve">. </w:t>
      </w:r>
      <w:r w:rsidRPr="00110F0D">
        <w:rPr>
          <w:rFonts w:ascii="Arial" w:eastAsia="Arial Unicode MS" w:hAnsi="Arial" w:cs="Arial"/>
          <w:b/>
          <w:color w:val="000000" w:themeColor="text1"/>
          <w:sz w:val="22"/>
          <w:szCs w:val="22"/>
        </w:rPr>
        <w:t xml:space="preserve"> </w:t>
      </w:r>
      <w:r w:rsidRPr="00110F0D">
        <w:rPr>
          <w:rFonts w:ascii="Arial" w:eastAsia="Arial Unicode MS" w:hAnsi="Arial" w:cs="Arial"/>
          <w:color w:val="000000" w:themeColor="text1"/>
          <w:sz w:val="22"/>
          <w:szCs w:val="22"/>
        </w:rPr>
        <w:t>Para a habilitação dos licitantes detentores da melhor oferta, será exigida a documentação relativa:</w:t>
      </w:r>
    </w:p>
    <w:p w14:paraId="56ED97A0" w14:textId="77777777" w:rsidR="00B23804" w:rsidRPr="00110F0D" w:rsidRDefault="00B23804" w:rsidP="007B3141">
      <w:pPr>
        <w:jc w:val="both"/>
        <w:rPr>
          <w:rFonts w:ascii="Arial" w:eastAsia="Arial Unicode MS" w:hAnsi="Arial" w:cs="Arial"/>
          <w:color w:val="000000" w:themeColor="text1"/>
          <w:sz w:val="22"/>
          <w:szCs w:val="22"/>
        </w:rPr>
      </w:pPr>
    </w:p>
    <w:p w14:paraId="629B879C" w14:textId="1764DFE2" w:rsidR="00D92C9E" w:rsidRPr="00110F0D" w:rsidRDefault="00D92C9E" w:rsidP="007B3141">
      <w:pPr>
        <w:jc w:val="both"/>
        <w:rPr>
          <w:rFonts w:ascii="Arial" w:eastAsia="Arial Unicode MS" w:hAnsi="Arial" w:cs="Arial"/>
          <w:b/>
          <w:color w:val="000000" w:themeColor="text1"/>
          <w:sz w:val="22"/>
          <w:szCs w:val="22"/>
          <w:u w:val="single"/>
        </w:rPr>
      </w:pPr>
      <w:r w:rsidRPr="00110F0D">
        <w:rPr>
          <w:rFonts w:ascii="Arial" w:eastAsia="Arial Unicode MS" w:hAnsi="Arial" w:cs="Arial"/>
          <w:b/>
          <w:color w:val="000000" w:themeColor="text1"/>
          <w:sz w:val="22"/>
          <w:szCs w:val="22"/>
          <w:u w:val="single"/>
        </w:rPr>
        <w:t>1</w:t>
      </w:r>
      <w:r w:rsidR="005667A6" w:rsidRPr="00110F0D">
        <w:rPr>
          <w:rFonts w:ascii="Arial" w:eastAsia="Arial Unicode MS" w:hAnsi="Arial" w:cs="Arial"/>
          <w:b/>
          <w:color w:val="000000" w:themeColor="text1"/>
          <w:sz w:val="22"/>
          <w:szCs w:val="22"/>
          <w:u w:val="single"/>
        </w:rPr>
        <w:t>1</w:t>
      </w:r>
      <w:r w:rsidRPr="00110F0D">
        <w:rPr>
          <w:rFonts w:ascii="Arial" w:eastAsia="Arial Unicode MS" w:hAnsi="Arial" w:cs="Arial"/>
          <w:b/>
          <w:color w:val="000000" w:themeColor="text1"/>
          <w:sz w:val="22"/>
          <w:szCs w:val="22"/>
          <w:u w:val="single"/>
        </w:rPr>
        <w:t>.</w:t>
      </w:r>
      <w:r w:rsidR="005667A6" w:rsidRPr="00110F0D">
        <w:rPr>
          <w:rFonts w:ascii="Arial" w:eastAsia="Arial Unicode MS" w:hAnsi="Arial" w:cs="Arial"/>
          <w:b/>
          <w:color w:val="000000" w:themeColor="text1"/>
          <w:sz w:val="22"/>
          <w:szCs w:val="22"/>
          <w:u w:val="single"/>
        </w:rPr>
        <w:t>9</w:t>
      </w:r>
      <w:r w:rsidRPr="00110F0D">
        <w:rPr>
          <w:rFonts w:ascii="Arial" w:eastAsia="Arial Unicode MS" w:hAnsi="Arial" w:cs="Arial"/>
          <w:b/>
          <w:color w:val="000000" w:themeColor="text1"/>
          <w:sz w:val="22"/>
          <w:szCs w:val="22"/>
          <w:u w:val="single"/>
        </w:rPr>
        <w:t>.1</w:t>
      </w:r>
      <w:r w:rsidR="00502D0A" w:rsidRPr="00110F0D">
        <w:rPr>
          <w:rFonts w:ascii="Arial" w:eastAsia="Arial Unicode MS" w:hAnsi="Arial" w:cs="Arial"/>
          <w:b/>
          <w:color w:val="000000" w:themeColor="text1"/>
          <w:sz w:val="22"/>
          <w:szCs w:val="22"/>
          <w:u w:val="single"/>
        </w:rPr>
        <w:t>.</w:t>
      </w:r>
      <w:r w:rsidRPr="00110F0D">
        <w:rPr>
          <w:rFonts w:ascii="Arial" w:eastAsia="Arial Unicode MS" w:hAnsi="Arial" w:cs="Arial"/>
          <w:b/>
          <w:color w:val="000000" w:themeColor="text1"/>
          <w:sz w:val="22"/>
          <w:szCs w:val="22"/>
          <w:u w:val="single"/>
        </w:rPr>
        <w:t xml:space="preserve"> Quanto à habilitação jurídica:</w:t>
      </w:r>
    </w:p>
    <w:p w14:paraId="03AE4AC3" w14:textId="70A60B9E"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11.</w:t>
      </w:r>
      <w:r w:rsidR="005667A6" w:rsidRPr="00110F0D">
        <w:rPr>
          <w:rFonts w:ascii="Arial" w:eastAsia="Arial Unicode MS" w:hAnsi="Arial" w:cs="Arial"/>
          <w:color w:val="000000" w:themeColor="text1"/>
          <w:sz w:val="22"/>
          <w:szCs w:val="22"/>
        </w:rPr>
        <w:t>9</w:t>
      </w:r>
      <w:r w:rsidRPr="00110F0D">
        <w:rPr>
          <w:rFonts w:ascii="Arial" w:eastAsia="Arial Unicode MS" w:hAnsi="Arial" w:cs="Arial"/>
          <w:color w:val="000000" w:themeColor="text1"/>
          <w:sz w:val="22"/>
          <w:szCs w:val="22"/>
        </w:rPr>
        <w:t>.1.1</w:t>
      </w:r>
      <w:r w:rsidR="00502D0A"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Registro comercial, no caso de firma individual;</w:t>
      </w:r>
    </w:p>
    <w:p w14:paraId="5076BB35" w14:textId="6444EB21"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11.</w:t>
      </w:r>
      <w:r w:rsidR="005667A6" w:rsidRPr="00110F0D">
        <w:rPr>
          <w:rFonts w:ascii="Arial" w:eastAsia="Arial Unicode MS" w:hAnsi="Arial" w:cs="Arial"/>
          <w:color w:val="000000" w:themeColor="text1"/>
          <w:sz w:val="22"/>
          <w:szCs w:val="22"/>
        </w:rPr>
        <w:t>9</w:t>
      </w:r>
      <w:r w:rsidRPr="00110F0D">
        <w:rPr>
          <w:rFonts w:ascii="Arial" w:eastAsia="Arial Unicode MS" w:hAnsi="Arial" w:cs="Arial"/>
          <w:color w:val="000000" w:themeColor="text1"/>
          <w:sz w:val="22"/>
          <w:szCs w:val="22"/>
        </w:rPr>
        <w:t>.1.2</w:t>
      </w:r>
      <w:r w:rsidR="00502D0A"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Ato Constitutivo, Estatuto ou Contrato Social em vigor e alterações subsequentes ou última alteração consolidada, devidamente registrada, em se tratando de sociedade comercial, e, no caso de sociedade por ações, a ata registrada da assembleia de eleição da diretoria;</w:t>
      </w:r>
    </w:p>
    <w:p w14:paraId="75F8CC13" w14:textId="2B927261"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11.</w:t>
      </w:r>
      <w:r w:rsidR="005667A6" w:rsidRPr="00110F0D">
        <w:rPr>
          <w:rFonts w:ascii="Arial" w:eastAsia="Arial Unicode MS" w:hAnsi="Arial" w:cs="Arial"/>
          <w:color w:val="000000" w:themeColor="text1"/>
          <w:sz w:val="22"/>
          <w:szCs w:val="22"/>
        </w:rPr>
        <w:t>9</w:t>
      </w:r>
      <w:r w:rsidRPr="00110F0D">
        <w:rPr>
          <w:rFonts w:ascii="Arial" w:eastAsia="Arial Unicode MS" w:hAnsi="Arial" w:cs="Arial"/>
          <w:color w:val="000000" w:themeColor="text1"/>
          <w:sz w:val="22"/>
          <w:szCs w:val="22"/>
        </w:rPr>
        <w:t>.1.3</w:t>
      </w:r>
      <w:r w:rsidR="00502D0A"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Ata, registrada na Junta Comercial, das assembleias que tenham aprovado ou alterado os estatutos em vigor e ata de eleição dos administradores em exercício, no caso de cooperativas;</w:t>
      </w:r>
    </w:p>
    <w:p w14:paraId="64B9DD5A" w14:textId="076E15AD" w:rsidR="00D92C9E" w:rsidRPr="00110F0D" w:rsidRDefault="00D92C9E" w:rsidP="007B3141">
      <w:pPr>
        <w:widowControl w:val="0"/>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11.</w:t>
      </w:r>
      <w:r w:rsidR="005667A6" w:rsidRPr="00110F0D">
        <w:rPr>
          <w:rFonts w:ascii="Arial" w:eastAsia="Arial Unicode MS" w:hAnsi="Arial" w:cs="Arial"/>
          <w:color w:val="000000" w:themeColor="text1"/>
          <w:sz w:val="22"/>
          <w:szCs w:val="22"/>
        </w:rPr>
        <w:t>9</w:t>
      </w:r>
      <w:r w:rsidRPr="00110F0D">
        <w:rPr>
          <w:rFonts w:ascii="Arial" w:eastAsia="Arial Unicode MS" w:hAnsi="Arial" w:cs="Arial"/>
          <w:color w:val="000000" w:themeColor="text1"/>
          <w:sz w:val="22"/>
          <w:szCs w:val="22"/>
        </w:rPr>
        <w:t>.1.4</w:t>
      </w:r>
      <w:r w:rsidR="00502D0A"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Decreto de autorização, em se tratando de empresa ou sociedade estrangeira em funcionamento no País e ato de registro ou autorização para funcionamento expedido pelo órgão competente, quando a atividade assim o exigir.</w:t>
      </w:r>
    </w:p>
    <w:p w14:paraId="359764F9" w14:textId="77777777" w:rsidR="002C5666" w:rsidRPr="00110F0D" w:rsidRDefault="002C5666" w:rsidP="007B3141">
      <w:pPr>
        <w:widowControl w:val="0"/>
        <w:jc w:val="both"/>
        <w:rPr>
          <w:rFonts w:ascii="Arial" w:eastAsia="Arial Unicode MS" w:hAnsi="Arial" w:cs="Arial"/>
          <w:color w:val="000000" w:themeColor="text1"/>
          <w:sz w:val="22"/>
          <w:szCs w:val="22"/>
        </w:rPr>
      </w:pPr>
    </w:p>
    <w:p w14:paraId="0EC48E7A" w14:textId="7B7BFC85" w:rsidR="00D92C9E" w:rsidRPr="00110F0D" w:rsidRDefault="00D92C9E" w:rsidP="007B3141">
      <w:pPr>
        <w:jc w:val="both"/>
        <w:rPr>
          <w:rFonts w:ascii="Arial" w:eastAsia="Arial Unicode MS" w:hAnsi="Arial" w:cs="Arial"/>
          <w:b/>
          <w:color w:val="000000" w:themeColor="text1"/>
          <w:sz w:val="22"/>
          <w:szCs w:val="22"/>
          <w:u w:val="single"/>
        </w:rPr>
      </w:pPr>
      <w:r w:rsidRPr="00110F0D">
        <w:rPr>
          <w:rFonts w:ascii="Arial" w:eastAsia="Arial Unicode MS" w:hAnsi="Arial" w:cs="Arial"/>
          <w:b/>
          <w:color w:val="000000" w:themeColor="text1"/>
          <w:sz w:val="22"/>
          <w:szCs w:val="22"/>
          <w:u w:val="single"/>
        </w:rPr>
        <w:t>11.</w:t>
      </w:r>
      <w:r w:rsidR="005667A6" w:rsidRPr="00110F0D">
        <w:rPr>
          <w:rFonts w:ascii="Arial" w:eastAsia="Arial Unicode MS" w:hAnsi="Arial" w:cs="Arial"/>
          <w:b/>
          <w:color w:val="000000" w:themeColor="text1"/>
          <w:sz w:val="22"/>
          <w:szCs w:val="22"/>
          <w:u w:val="single"/>
        </w:rPr>
        <w:t>9</w:t>
      </w:r>
      <w:r w:rsidRPr="00110F0D">
        <w:rPr>
          <w:rFonts w:ascii="Arial" w:eastAsia="Arial Unicode MS" w:hAnsi="Arial" w:cs="Arial"/>
          <w:b/>
          <w:color w:val="000000" w:themeColor="text1"/>
          <w:sz w:val="22"/>
          <w:szCs w:val="22"/>
          <w:u w:val="single"/>
        </w:rPr>
        <w:t>.2</w:t>
      </w:r>
      <w:r w:rsidR="00502D0A" w:rsidRPr="00110F0D">
        <w:rPr>
          <w:rFonts w:ascii="Arial" w:eastAsia="Arial Unicode MS" w:hAnsi="Arial" w:cs="Arial"/>
          <w:b/>
          <w:color w:val="000000" w:themeColor="text1"/>
          <w:sz w:val="22"/>
          <w:szCs w:val="22"/>
          <w:u w:val="single"/>
        </w:rPr>
        <w:t xml:space="preserve">. </w:t>
      </w:r>
      <w:r w:rsidRPr="00110F0D">
        <w:rPr>
          <w:rFonts w:ascii="Arial" w:eastAsia="Arial Unicode MS" w:hAnsi="Arial" w:cs="Arial"/>
          <w:b/>
          <w:color w:val="000000" w:themeColor="text1"/>
          <w:sz w:val="22"/>
          <w:szCs w:val="22"/>
          <w:u w:val="single"/>
        </w:rPr>
        <w:t>Quanto à regularidade fiscal e trabalhista:</w:t>
      </w:r>
    </w:p>
    <w:p w14:paraId="259AA0A2" w14:textId="00FA036D"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11.</w:t>
      </w:r>
      <w:r w:rsidR="005667A6" w:rsidRPr="00110F0D">
        <w:rPr>
          <w:rFonts w:ascii="Arial" w:eastAsia="Arial Unicode MS" w:hAnsi="Arial" w:cs="Arial"/>
          <w:color w:val="000000" w:themeColor="text1"/>
          <w:sz w:val="22"/>
          <w:szCs w:val="22"/>
        </w:rPr>
        <w:t>9</w:t>
      </w:r>
      <w:r w:rsidRPr="00110F0D">
        <w:rPr>
          <w:rFonts w:ascii="Arial" w:eastAsia="Arial Unicode MS" w:hAnsi="Arial" w:cs="Arial"/>
          <w:color w:val="000000" w:themeColor="text1"/>
          <w:sz w:val="22"/>
          <w:szCs w:val="22"/>
        </w:rPr>
        <w:t>.2.1</w:t>
      </w:r>
      <w:r w:rsidR="00502D0A"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Prova de inscrição no Cadastro Nacional de Pessoas Jurídicas (CNPJ);</w:t>
      </w:r>
    </w:p>
    <w:p w14:paraId="3811372D" w14:textId="05AE5226"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11.</w:t>
      </w:r>
      <w:r w:rsidR="005667A6" w:rsidRPr="00110F0D">
        <w:rPr>
          <w:rFonts w:ascii="Arial" w:eastAsia="Arial Unicode MS" w:hAnsi="Arial" w:cs="Arial"/>
          <w:color w:val="000000" w:themeColor="text1"/>
          <w:sz w:val="22"/>
          <w:szCs w:val="22"/>
        </w:rPr>
        <w:t>9</w:t>
      </w:r>
      <w:r w:rsidRPr="00110F0D">
        <w:rPr>
          <w:rFonts w:ascii="Arial" w:eastAsia="Arial Unicode MS" w:hAnsi="Arial" w:cs="Arial"/>
          <w:color w:val="000000" w:themeColor="text1"/>
          <w:sz w:val="22"/>
          <w:szCs w:val="22"/>
        </w:rPr>
        <w:t>.2.2</w:t>
      </w:r>
      <w:r w:rsidR="00502D0A"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Prova de inscrição no cadastro Municipal ou Alvará de Funcionamento relativo ao domicílio ou sede do Proponente, pertinente ao ramo de atividade e compatível com o objeto da presente licitação;</w:t>
      </w:r>
    </w:p>
    <w:p w14:paraId="077E8867" w14:textId="4844AEC7"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11.</w:t>
      </w:r>
      <w:r w:rsidR="005667A6" w:rsidRPr="00110F0D">
        <w:rPr>
          <w:rFonts w:ascii="Arial" w:eastAsia="Arial Unicode MS" w:hAnsi="Arial" w:cs="Arial"/>
          <w:color w:val="000000" w:themeColor="text1"/>
          <w:sz w:val="22"/>
          <w:szCs w:val="22"/>
        </w:rPr>
        <w:t>9</w:t>
      </w:r>
      <w:r w:rsidRPr="00110F0D">
        <w:rPr>
          <w:rFonts w:ascii="Arial" w:eastAsia="Arial Unicode MS" w:hAnsi="Arial" w:cs="Arial"/>
          <w:color w:val="000000" w:themeColor="text1"/>
          <w:sz w:val="22"/>
          <w:szCs w:val="22"/>
        </w:rPr>
        <w:t>.2.3</w:t>
      </w:r>
      <w:r w:rsidR="00502D0A"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Prova de regularidade com a Fazenda Nacional (certidão conjunta, emitida pela Secretaria da Receita Federal do Brasil e Procuradoria – Geral da Fazenda Nacional, abrangendo inclusive as contribuições sociais previstas, conforme Portaria do Ministério da Fazenda nº 358 de 05 de setembro de 2014);</w:t>
      </w:r>
    </w:p>
    <w:p w14:paraId="1C437CBC" w14:textId="500803E4"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11.</w:t>
      </w:r>
      <w:r w:rsidR="005667A6" w:rsidRPr="00110F0D">
        <w:rPr>
          <w:rFonts w:ascii="Arial" w:eastAsia="Arial Unicode MS" w:hAnsi="Arial" w:cs="Arial"/>
          <w:color w:val="000000" w:themeColor="text1"/>
          <w:sz w:val="22"/>
          <w:szCs w:val="22"/>
        </w:rPr>
        <w:t>9</w:t>
      </w:r>
      <w:r w:rsidRPr="00110F0D">
        <w:rPr>
          <w:rFonts w:ascii="Arial" w:eastAsia="Arial Unicode MS" w:hAnsi="Arial" w:cs="Arial"/>
          <w:color w:val="000000" w:themeColor="text1"/>
          <w:sz w:val="22"/>
          <w:szCs w:val="22"/>
        </w:rPr>
        <w:t>.2.4</w:t>
      </w:r>
      <w:r w:rsidR="00502D0A"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Prova de regularidade para com a Fazenda Estadual, mediante apresentação de Certidão de Regularidade Fiscal, expedido pela Secretaria de Estado da Fazenda, domicílio ou sede do proponente, ou outra equivalente, na forma de Lei (CND – TRIBUTOS ESTADUAIS);</w:t>
      </w:r>
    </w:p>
    <w:p w14:paraId="6414FD4E" w14:textId="312309BD"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11.</w:t>
      </w:r>
      <w:r w:rsidR="005667A6" w:rsidRPr="00110F0D">
        <w:rPr>
          <w:rFonts w:ascii="Arial" w:eastAsia="Arial Unicode MS" w:hAnsi="Arial" w:cs="Arial"/>
          <w:color w:val="000000" w:themeColor="text1"/>
          <w:sz w:val="22"/>
          <w:szCs w:val="22"/>
        </w:rPr>
        <w:t>9</w:t>
      </w:r>
      <w:r w:rsidRPr="00110F0D">
        <w:rPr>
          <w:rFonts w:ascii="Arial" w:eastAsia="Arial Unicode MS" w:hAnsi="Arial" w:cs="Arial"/>
          <w:color w:val="000000" w:themeColor="text1"/>
          <w:sz w:val="22"/>
          <w:szCs w:val="22"/>
        </w:rPr>
        <w:t>.2.5</w:t>
      </w:r>
      <w:r w:rsidR="00502D0A"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Prova de regularidade para com a Fazenda Municipal, mediante apresentação de Certidão de Regularidade Fiscal, expedido pela Secretaria Municipal de Fazenda, domicílio ou sede do proponente, ou outra equivalente, na forma de Lei (CND – TRIBUTOS MUNICIPAIS);</w:t>
      </w:r>
    </w:p>
    <w:p w14:paraId="14467E58" w14:textId="7C857E2E"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11</w:t>
      </w:r>
      <w:r w:rsidR="005667A6" w:rsidRPr="00110F0D">
        <w:rPr>
          <w:rFonts w:ascii="Arial" w:eastAsia="Arial Unicode MS" w:hAnsi="Arial" w:cs="Arial"/>
          <w:color w:val="000000" w:themeColor="text1"/>
          <w:sz w:val="22"/>
          <w:szCs w:val="22"/>
        </w:rPr>
        <w:t>.9</w:t>
      </w:r>
      <w:r w:rsidRPr="00110F0D">
        <w:rPr>
          <w:rFonts w:ascii="Arial" w:eastAsia="Arial Unicode MS" w:hAnsi="Arial" w:cs="Arial"/>
          <w:color w:val="000000" w:themeColor="text1"/>
          <w:sz w:val="22"/>
          <w:szCs w:val="22"/>
        </w:rPr>
        <w:t>.2.6</w:t>
      </w:r>
      <w:r w:rsidR="00502D0A"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Prova de regularidade relativa ao Fundo de Garantia por Tempo de Serviço (CRF – FGTS);</w:t>
      </w:r>
    </w:p>
    <w:p w14:paraId="6F69A3BF" w14:textId="63BFCE9B"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11.</w:t>
      </w:r>
      <w:r w:rsidR="005667A6" w:rsidRPr="00110F0D">
        <w:rPr>
          <w:rFonts w:ascii="Arial" w:eastAsia="Arial Unicode MS" w:hAnsi="Arial" w:cs="Arial"/>
          <w:color w:val="000000" w:themeColor="text1"/>
          <w:sz w:val="22"/>
          <w:szCs w:val="22"/>
        </w:rPr>
        <w:t>9</w:t>
      </w:r>
      <w:r w:rsidRPr="00110F0D">
        <w:rPr>
          <w:rFonts w:ascii="Arial" w:eastAsia="Arial Unicode MS" w:hAnsi="Arial" w:cs="Arial"/>
          <w:color w:val="000000" w:themeColor="text1"/>
          <w:sz w:val="22"/>
          <w:szCs w:val="22"/>
        </w:rPr>
        <w:t>.2.7</w:t>
      </w:r>
      <w:r w:rsidR="00502D0A"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Prova de regularidade relativa a Débitos Trabalhistas (CNDT).</w:t>
      </w:r>
    </w:p>
    <w:p w14:paraId="617E8F74" w14:textId="77777777" w:rsidR="002C5666" w:rsidRPr="00110F0D" w:rsidRDefault="002C5666" w:rsidP="007B3141">
      <w:pPr>
        <w:jc w:val="both"/>
        <w:rPr>
          <w:rFonts w:ascii="Arial" w:eastAsia="Arial Unicode MS" w:hAnsi="Arial" w:cs="Arial"/>
          <w:color w:val="000000" w:themeColor="text1"/>
          <w:sz w:val="22"/>
          <w:szCs w:val="22"/>
        </w:rPr>
      </w:pPr>
    </w:p>
    <w:p w14:paraId="3B0A51D7" w14:textId="6D2303C6" w:rsidR="00D92C9E" w:rsidRPr="00110F0D" w:rsidRDefault="00D92C9E" w:rsidP="007B3141">
      <w:pPr>
        <w:jc w:val="both"/>
        <w:rPr>
          <w:rFonts w:ascii="Arial" w:eastAsia="Arial Unicode MS" w:hAnsi="Arial" w:cs="Arial"/>
          <w:b/>
          <w:color w:val="000000" w:themeColor="text1"/>
          <w:sz w:val="22"/>
          <w:szCs w:val="22"/>
          <w:u w:val="single"/>
        </w:rPr>
      </w:pPr>
      <w:r w:rsidRPr="00110F0D">
        <w:rPr>
          <w:rFonts w:ascii="Arial" w:eastAsia="Arial Unicode MS" w:hAnsi="Arial" w:cs="Arial"/>
          <w:b/>
          <w:color w:val="000000" w:themeColor="text1"/>
          <w:sz w:val="22"/>
          <w:szCs w:val="22"/>
          <w:u w:val="single"/>
        </w:rPr>
        <w:t>11.</w:t>
      </w:r>
      <w:r w:rsidR="005667A6" w:rsidRPr="00110F0D">
        <w:rPr>
          <w:rFonts w:ascii="Arial" w:eastAsia="Arial Unicode MS" w:hAnsi="Arial" w:cs="Arial"/>
          <w:b/>
          <w:color w:val="000000" w:themeColor="text1"/>
          <w:sz w:val="22"/>
          <w:szCs w:val="22"/>
          <w:u w:val="single"/>
        </w:rPr>
        <w:t>9</w:t>
      </w:r>
      <w:r w:rsidRPr="00110F0D">
        <w:rPr>
          <w:rFonts w:ascii="Arial" w:eastAsia="Arial Unicode MS" w:hAnsi="Arial" w:cs="Arial"/>
          <w:b/>
          <w:color w:val="000000" w:themeColor="text1"/>
          <w:sz w:val="22"/>
          <w:szCs w:val="22"/>
          <w:u w:val="single"/>
        </w:rPr>
        <w:t>.3</w:t>
      </w:r>
      <w:r w:rsidR="004827E9" w:rsidRPr="00110F0D">
        <w:rPr>
          <w:rFonts w:ascii="Arial" w:eastAsia="Arial Unicode MS" w:hAnsi="Arial" w:cs="Arial"/>
          <w:b/>
          <w:color w:val="000000" w:themeColor="text1"/>
          <w:sz w:val="22"/>
          <w:szCs w:val="22"/>
          <w:u w:val="single"/>
        </w:rPr>
        <w:t xml:space="preserve">. </w:t>
      </w:r>
      <w:r w:rsidRPr="00110F0D">
        <w:rPr>
          <w:rFonts w:ascii="Arial" w:eastAsia="Arial Unicode MS" w:hAnsi="Arial" w:cs="Arial"/>
          <w:b/>
          <w:color w:val="000000" w:themeColor="text1"/>
          <w:sz w:val="22"/>
          <w:szCs w:val="22"/>
          <w:u w:val="single"/>
        </w:rPr>
        <w:t>Quanto à regularidade técnica:</w:t>
      </w:r>
    </w:p>
    <w:p w14:paraId="3261B64D" w14:textId="77777777" w:rsidR="00D138BD" w:rsidRPr="00110F0D" w:rsidRDefault="00D138BD" w:rsidP="000A1DC6">
      <w:pPr>
        <w:pStyle w:val="PargrafodaLista"/>
        <w:numPr>
          <w:ilvl w:val="0"/>
          <w:numId w:val="8"/>
        </w:numPr>
        <w:spacing w:line="240" w:lineRule="auto"/>
        <w:ind w:left="0" w:firstLine="0"/>
        <w:jc w:val="both"/>
        <w:rPr>
          <w:rFonts w:ascii="Arial" w:eastAsia="Arial Unicode MS" w:hAnsi="Arial" w:cs="Arial"/>
          <w:bCs/>
          <w:vanish/>
          <w:color w:val="000000" w:themeColor="text1"/>
        </w:rPr>
      </w:pPr>
    </w:p>
    <w:p w14:paraId="0B93D3F9" w14:textId="77777777" w:rsidR="00D138BD" w:rsidRPr="00110F0D" w:rsidRDefault="00D138BD" w:rsidP="000A1DC6">
      <w:pPr>
        <w:pStyle w:val="PargrafodaLista"/>
        <w:numPr>
          <w:ilvl w:val="0"/>
          <w:numId w:val="8"/>
        </w:numPr>
        <w:spacing w:line="240" w:lineRule="auto"/>
        <w:ind w:left="0" w:firstLine="0"/>
        <w:jc w:val="both"/>
        <w:rPr>
          <w:rFonts w:ascii="Arial" w:eastAsia="Arial Unicode MS" w:hAnsi="Arial" w:cs="Arial"/>
          <w:bCs/>
          <w:vanish/>
          <w:color w:val="000000" w:themeColor="text1"/>
        </w:rPr>
      </w:pPr>
    </w:p>
    <w:p w14:paraId="11BEEC51" w14:textId="77777777" w:rsidR="00D138BD" w:rsidRPr="00110F0D" w:rsidRDefault="00D138BD" w:rsidP="000A1DC6">
      <w:pPr>
        <w:pStyle w:val="PargrafodaLista"/>
        <w:numPr>
          <w:ilvl w:val="0"/>
          <w:numId w:val="8"/>
        </w:numPr>
        <w:spacing w:line="240" w:lineRule="auto"/>
        <w:ind w:left="0" w:firstLine="0"/>
        <w:jc w:val="both"/>
        <w:rPr>
          <w:rFonts w:ascii="Arial" w:eastAsia="Arial Unicode MS" w:hAnsi="Arial" w:cs="Arial"/>
          <w:bCs/>
          <w:vanish/>
          <w:color w:val="000000" w:themeColor="text1"/>
        </w:rPr>
      </w:pPr>
    </w:p>
    <w:p w14:paraId="1989E030" w14:textId="77777777" w:rsidR="00D138BD" w:rsidRPr="00110F0D" w:rsidRDefault="00D138BD" w:rsidP="000A1DC6">
      <w:pPr>
        <w:pStyle w:val="PargrafodaLista"/>
        <w:numPr>
          <w:ilvl w:val="0"/>
          <w:numId w:val="8"/>
        </w:numPr>
        <w:spacing w:line="240" w:lineRule="auto"/>
        <w:ind w:left="0" w:firstLine="0"/>
        <w:jc w:val="both"/>
        <w:rPr>
          <w:rFonts w:ascii="Arial" w:eastAsia="Arial Unicode MS" w:hAnsi="Arial" w:cs="Arial"/>
          <w:bCs/>
          <w:vanish/>
          <w:color w:val="000000" w:themeColor="text1"/>
        </w:rPr>
      </w:pPr>
    </w:p>
    <w:p w14:paraId="5F9197C5" w14:textId="77777777" w:rsidR="00D138BD" w:rsidRPr="00110F0D" w:rsidRDefault="00D138BD" w:rsidP="000A1DC6">
      <w:pPr>
        <w:pStyle w:val="PargrafodaLista"/>
        <w:numPr>
          <w:ilvl w:val="0"/>
          <w:numId w:val="8"/>
        </w:numPr>
        <w:spacing w:line="240" w:lineRule="auto"/>
        <w:ind w:left="0" w:firstLine="0"/>
        <w:jc w:val="both"/>
        <w:rPr>
          <w:rFonts w:ascii="Arial" w:eastAsia="Arial Unicode MS" w:hAnsi="Arial" w:cs="Arial"/>
          <w:bCs/>
          <w:vanish/>
          <w:color w:val="000000" w:themeColor="text1"/>
        </w:rPr>
      </w:pPr>
    </w:p>
    <w:p w14:paraId="743444A1" w14:textId="77777777" w:rsidR="00D138BD" w:rsidRPr="00110F0D" w:rsidRDefault="00D138BD" w:rsidP="000A1DC6">
      <w:pPr>
        <w:pStyle w:val="PargrafodaLista"/>
        <w:numPr>
          <w:ilvl w:val="0"/>
          <w:numId w:val="8"/>
        </w:numPr>
        <w:spacing w:line="240" w:lineRule="auto"/>
        <w:ind w:left="0" w:firstLine="0"/>
        <w:jc w:val="both"/>
        <w:rPr>
          <w:rFonts w:ascii="Arial" w:eastAsia="Arial Unicode MS" w:hAnsi="Arial" w:cs="Arial"/>
          <w:bCs/>
          <w:vanish/>
          <w:color w:val="000000" w:themeColor="text1"/>
        </w:rPr>
      </w:pPr>
    </w:p>
    <w:p w14:paraId="07E0F03A" w14:textId="77777777" w:rsidR="00D138BD" w:rsidRPr="00110F0D" w:rsidRDefault="00D138BD" w:rsidP="000A1DC6">
      <w:pPr>
        <w:pStyle w:val="PargrafodaLista"/>
        <w:numPr>
          <w:ilvl w:val="0"/>
          <w:numId w:val="8"/>
        </w:numPr>
        <w:spacing w:line="240" w:lineRule="auto"/>
        <w:ind w:left="0" w:firstLine="0"/>
        <w:jc w:val="both"/>
        <w:rPr>
          <w:rFonts w:ascii="Arial" w:eastAsia="Arial Unicode MS" w:hAnsi="Arial" w:cs="Arial"/>
          <w:bCs/>
          <w:vanish/>
          <w:color w:val="000000" w:themeColor="text1"/>
        </w:rPr>
      </w:pPr>
    </w:p>
    <w:p w14:paraId="6F213550" w14:textId="77777777" w:rsidR="00D138BD" w:rsidRPr="00110F0D" w:rsidRDefault="00D138BD" w:rsidP="000A1DC6">
      <w:pPr>
        <w:pStyle w:val="PargrafodaLista"/>
        <w:numPr>
          <w:ilvl w:val="0"/>
          <w:numId w:val="8"/>
        </w:numPr>
        <w:spacing w:line="240" w:lineRule="auto"/>
        <w:ind w:left="0" w:firstLine="0"/>
        <w:jc w:val="both"/>
        <w:rPr>
          <w:rFonts w:ascii="Arial" w:eastAsia="Arial Unicode MS" w:hAnsi="Arial" w:cs="Arial"/>
          <w:bCs/>
          <w:vanish/>
          <w:color w:val="000000" w:themeColor="text1"/>
        </w:rPr>
      </w:pPr>
    </w:p>
    <w:p w14:paraId="78B5EAD4" w14:textId="77777777" w:rsidR="00D138BD" w:rsidRPr="00110F0D" w:rsidRDefault="00D138BD" w:rsidP="000A1DC6">
      <w:pPr>
        <w:pStyle w:val="PargrafodaLista"/>
        <w:numPr>
          <w:ilvl w:val="0"/>
          <w:numId w:val="8"/>
        </w:numPr>
        <w:spacing w:line="240" w:lineRule="auto"/>
        <w:ind w:left="0" w:firstLine="0"/>
        <w:jc w:val="both"/>
        <w:rPr>
          <w:rFonts w:ascii="Arial" w:eastAsia="Arial Unicode MS" w:hAnsi="Arial" w:cs="Arial"/>
          <w:bCs/>
          <w:vanish/>
          <w:color w:val="000000" w:themeColor="text1"/>
        </w:rPr>
      </w:pPr>
    </w:p>
    <w:p w14:paraId="4A589F3A" w14:textId="77777777" w:rsidR="00D138BD" w:rsidRPr="00110F0D" w:rsidRDefault="00D138BD" w:rsidP="000A1DC6">
      <w:pPr>
        <w:pStyle w:val="PargrafodaLista"/>
        <w:numPr>
          <w:ilvl w:val="0"/>
          <w:numId w:val="8"/>
        </w:numPr>
        <w:spacing w:line="240" w:lineRule="auto"/>
        <w:ind w:left="0" w:firstLine="0"/>
        <w:jc w:val="both"/>
        <w:rPr>
          <w:rFonts w:ascii="Arial" w:eastAsia="Arial Unicode MS" w:hAnsi="Arial" w:cs="Arial"/>
          <w:bCs/>
          <w:vanish/>
          <w:color w:val="000000" w:themeColor="text1"/>
        </w:rPr>
      </w:pPr>
    </w:p>
    <w:p w14:paraId="10FB4664" w14:textId="77777777" w:rsidR="00D138BD" w:rsidRPr="00110F0D" w:rsidRDefault="00D138BD" w:rsidP="000A1DC6">
      <w:pPr>
        <w:pStyle w:val="PargrafodaLista"/>
        <w:numPr>
          <w:ilvl w:val="0"/>
          <w:numId w:val="8"/>
        </w:numPr>
        <w:spacing w:line="240" w:lineRule="auto"/>
        <w:ind w:left="0" w:firstLine="0"/>
        <w:jc w:val="both"/>
        <w:rPr>
          <w:rFonts w:ascii="Arial" w:eastAsia="Arial Unicode MS" w:hAnsi="Arial" w:cs="Arial"/>
          <w:bCs/>
          <w:vanish/>
          <w:color w:val="000000" w:themeColor="text1"/>
        </w:rPr>
      </w:pPr>
    </w:p>
    <w:p w14:paraId="23236E63" w14:textId="77777777" w:rsidR="00D138BD" w:rsidRPr="00110F0D" w:rsidRDefault="00D138BD" w:rsidP="000A1DC6">
      <w:pPr>
        <w:pStyle w:val="PargrafodaLista"/>
        <w:numPr>
          <w:ilvl w:val="1"/>
          <w:numId w:val="8"/>
        </w:numPr>
        <w:spacing w:line="240" w:lineRule="auto"/>
        <w:ind w:left="0" w:firstLine="0"/>
        <w:jc w:val="both"/>
        <w:rPr>
          <w:rFonts w:ascii="Arial" w:eastAsia="Arial Unicode MS" w:hAnsi="Arial" w:cs="Arial"/>
          <w:bCs/>
          <w:vanish/>
          <w:color w:val="000000" w:themeColor="text1"/>
        </w:rPr>
      </w:pPr>
    </w:p>
    <w:p w14:paraId="5FCBB20F" w14:textId="77777777" w:rsidR="00D138BD" w:rsidRPr="00110F0D" w:rsidRDefault="00D138BD" w:rsidP="000A1DC6">
      <w:pPr>
        <w:pStyle w:val="PargrafodaLista"/>
        <w:numPr>
          <w:ilvl w:val="1"/>
          <w:numId w:val="8"/>
        </w:numPr>
        <w:spacing w:line="240" w:lineRule="auto"/>
        <w:ind w:left="0" w:firstLine="0"/>
        <w:jc w:val="both"/>
        <w:rPr>
          <w:rFonts w:ascii="Arial" w:eastAsia="Arial Unicode MS" w:hAnsi="Arial" w:cs="Arial"/>
          <w:bCs/>
          <w:vanish/>
          <w:color w:val="000000" w:themeColor="text1"/>
        </w:rPr>
      </w:pPr>
    </w:p>
    <w:p w14:paraId="18E14EAC" w14:textId="77777777" w:rsidR="00D138BD" w:rsidRPr="00110F0D" w:rsidRDefault="00D138BD" w:rsidP="000A1DC6">
      <w:pPr>
        <w:pStyle w:val="PargrafodaLista"/>
        <w:numPr>
          <w:ilvl w:val="1"/>
          <w:numId w:val="8"/>
        </w:numPr>
        <w:spacing w:line="240" w:lineRule="auto"/>
        <w:ind w:left="0" w:firstLine="0"/>
        <w:jc w:val="both"/>
        <w:rPr>
          <w:rFonts w:ascii="Arial" w:eastAsia="Arial Unicode MS" w:hAnsi="Arial" w:cs="Arial"/>
          <w:bCs/>
          <w:vanish/>
          <w:color w:val="000000" w:themeColor="text1"/>
        </w:rPr>
      </w:pPr>
    </w:p>
    <w:p w14:paraId="41D148B1" w14:textId="77777777" w:rsidR="00D138BD" w:rsidRPr="00110F0D" w:rsidRDefault="00D138BD" w:rsidP="000A1DC6">
      <w:pPr>
        <w:pStyle w:val="PargrafodaLista"/>
        <w:numPr>
          <w:ilvl w:val="1"/>
          <w:numId w:val="8"/>
        </w:numPr>
        <w:spacing w:line="240" w:lineRule="auto"/>
        <w:ind w:left="0" w:firstLine="0"/>
        <w:jc w:val="both"/>
        <w:rPr>
          <w:rFonts w:ascii="Arial" w:eastAsia="Arial Unicode MS" w:hAnsi="Arial" w:cs="Arial"/>
          <w:bCs/>
          <w:vanish/>
          <w:color w:val="000000" w:themeColor="text1"/>
        </w:rPr>
      </w:pPr>
    </w:p>
    <w:p w14:paraId="37B7E326" w14:textId="77777777" w:rsidR="00D138BD" w:rsidRPr="00110F0D" w:rsidRDefault="00D138BD" w:rsidP="000A1DC6">
      <w:pPr>
        <w:pStyle w:val="PargrafodaLista"/>
        <w:numPr>
          <w:ilvl w:val="1"/>
          <w:numId w:val="8"/>
        </w:numPr>
        <w:spacing w:line="240" w:lineRule="auto"/>
        <w:ind w:left="0" w:firstLine="0"/>
        <w:jc w:val="both"/>
        <w:rPr>
          <w:rFonts w:ascii="Arial" w:eastAsia="Arial Unicode MS" w:hAnsi="Arial" w:cs="Arial"/>
          <w:bCs/>
          <w:vanish/>
          <w:color w:val="000000" w:themeColor="text1"/>
        </w:rPr>
      </w:pPr>
    </w:p>
    <w:p w14:paraId="0E6B5D6A" w14:textId="77777777" w:rsidR="00D138BD" w:rsidRPr="00110F0D" w:rsidRDefault="00D138BD" w:rsidP="000A1DC6">
      <w:pPr>
        <w:pStyle w:val="PargrafodaLista"/>
        <w:numPr>
          <w:ilvl w:val="1"/>
          <w:numId w:val="8"/>
        </w:numPr>
        <w:spacing w:line="240" w:lineRule="auto"/>
        <w:ind w:left="0" w:firstLine="0"/>
        <w:jc w:val="both"/>
        <w:rPr>
          <w:rFonts w:ascii="Arial" w:eastAsia="Arial Unicode MS" w:hAnsi="Arial" w:cs="Arial"/>
          <w:bCs/>
          <w:vanish/>
          <w:color w:val="000000" w:themeColor="text1"/>
        </w:rPr>
      </w:pPr>
    </w:p>
    <w:p w14:paraId="2A3D8B84" w14:textId="77777777" w:rsidR="00D138BD" w:rsidRPr="00110F0D" w:rsidRDefault="00D138BD" w:rsidP="000A1DC6">
      <w:pPr>
        <w:pStyle w:val="PargrafodaLista"/>
        <w:numPr>
          <w:ilvl w:val="1"/>
          <w:numId w:val="8"/>
        </w:numPr>
        <w:spacing w:line="240" w:lineRule="auto"/>
        <w:ind w:left="0" w:firstLine="0"/>
        <w:jc w:val="both"/>
        <w:rPr>
          <w:rFonts w:ascii="Arial" w:eastAsia="Arial Unicode MS" w:hAnsi="Arial" w:cs="Arial"/>
          <w:bCs/>
          <w:vanish/>
          <w:color w:val="000000" w:themeColor="text1"/>
        </w:rPr>
      </w:pPr>
    </w:p>
    <w:p w14:paraId="1A1F7CFA" w14:textId="77777777" w:rsidR="00D138BD" w:rsidRPr="00110F0D" w:rsidRDefault="00D138BD" w:rsidP="000A1DC6">
      <w:pPr>
        <w:pStyle w:val="PargrafodaLista"/>
        <w:numPr>
          <w:ilvl w:val="1"/>
          <w:numId w:val="8"/>
        </w:numPr>
        <w:spacing w:line="240" w:lineRule="auto"/>
        <w:ind w:left="0" w:firstLine="0"/>
        <w:jc w:val="both"/>
        <w:rPr>
          <w:rFonts w:ascii="Arial" w:eastAsia="Arial Unicode MS" w:hAnsi="Arial" w:cs="Arial"/>
          <w:bCs/>
          <w:vanish/>
          <w:color w:val="000000" w:themeColor="text1"/>
        </w:rPr>
      </w:pPr>
    </w:p>
    <w:p w14:paraId="34F70617" w14:textId="77777777" w:rsidR="00D138BD" w:rsidRPr="00110F0D" w:rsidRDefault="00D138BD" w:rsidP="000A1DC6">
      <w:pPr>
        <w:pStyle w:val="PargrafodaLista"/>
        <w:numPr>
          <w:ilvl w:val="1"/>
          <w:numId w:val="8"/>
        </w:numPr>
        <w:spacing w:line="240" w:lineRule="auto"/>
        <w:ind w:left="0" w:firstLine="0"/>
        <w:jc w:val="both"/>
        <w:rPr>
          <w:rFonts w:ascii="Arial" w:eastAsia="Arial Unicode MS" w:hAnsi="Arial" w:cs="Arial"/>
          <w:bCs/>
          <w:vanish/>
          <w:color w:val="000000" w:themeColor="text1"/>
        </w:rPr>
      </w:pPr>
    </w:p>
    <w:p w14:paraId="4AD79FC4" w14:textId="77777777" w:rsidR="00D138BD" w:rsidRPr="00110F0D" w:rsidRDefault="00D138BD" w:rsidP="000A1DC6">
      <w:pPr>
        <w:pStyle w:val="PargrafodaLista"/>
        <w:numPr>
          <w:ilvl w:val="2"/>
          <w:numId w:val="8"/>
        </w:numPr>
        <w:spacing w:line="240" w:lineRule="auto"/>
        <w:ind w:left="0" w:firstLine="0"/>
        <w:jc w:val="both"/>
        <w:rPr>
          <w:rFonts w:ascii="Arial" w:eastAsia="Arial Unicode MS" w:hAnsi="Arial" w:cs="Arial"/>
          <w:bCs/>
          <w:vanish/>
          <w:color w:val="000000" w:themeColor="text1"/>
        </w:rPr>
      </w:pPr>
    </w:p>
    <w:p w14:paraId="5416B1D2" w14:textId="77777777" w:rsidR="00D138BD" w:rsidRPr="00110F0D" w:rsidRDefault="00D138BD" w:rsidP="000A1DC6">
      <w:pPr>
        <w:pStyle w:val="PargrafodaLista"/>
        <w:numPr>
          <w:ilvl w:val="2"/>
          <w:numId w:val="8"/>
        </w:numPr>
        <w:spacing w:line="240" w:lineRule="auto"/>
        <w:ind w:left="0" w:firstLine="0"/>
        <w:jc w:val="both"/>
        <w:rPr>
          <w:rFonts w:ascii="Arial" w:eastAsia="Arial Unicode MS" w:hAnsi="Arial" w:cs="Arial"/>
          <w:bCs/>
          <w:vanish/>
          <w:color w:val="000000" w:themeColor="text1"/>
        </w:rPr>
      </w:pPr>
    </w:p>
    <w:p w14:paraId="64C6FBCB" w14:textId="77777777" w:rsidR="00D138BD" w:rsidRPr="00110F0D" w:rsidRDefault="00D138BD" w:rsidP="000A1DC6">
      <w:pPr>
        <w:pStyle w:val="PargrafodaLista"/>
        <w:numPr>
          <w:ilvl w:val="2"/>
          <w:numId w:val="8"/>
        </w:numPr>
        <w:spacing w:line="240" w:lineRule="auto"/>
        <w:ind w:left="0" w:firstLine="0"/>
        <w:jc w:val="both"/>
        <w:rPr>
          <w:rFonts w:ascii="Arial" w:eastAsia="Arial Unicode MS" w:hAnsi="Arial" w:cs="Arial"/>
          <w:bCs/>
          <w:vanish/>
          <w:color w:val="000000" w:themeColor="text1"/>
        </w:rPr>
      </w:pPr>
    </w:p>
    <w:p w14:paraId="4C33BEB6" w14:textId="37C0435A" w:rsidR="002371B2" w:rsidRPr="00110F0D" w:rsidRDefault="002371B2" w:rsidP="00BB16EE">
      <w:pPr>
        <w:pStyle w:val="PargrafodaLista"/>
        <w:numPr>
          <w:ilvl w:val="3"/>
          <w:numId w:val="8"/>
        </w:numPr>
        <w:tabs>
          <w:tab w:val="left" w:pos="993"/>
        </w:tabs>
        <w:spacing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color w:val="000000" w:themeColor="text1"/>
        </w:rPr>
        <w:t xml:space="preserve">Apresentar, no mínimo, 1 (um) Atestado de Capacidade Técnica, fornecido por pessoa jurídica de direito público ou privado, em papel timbrado, contendo o CNPJ da empresa, telefone de contato, nome legível e assinatura, comprovando que o licitante executou ou executa serviços conforme o objeto deste </w:t>
      </w:r>
      <w:r w:rsidR="00BB16EE">
        <w:rPr>
          <w:rFonts w:ascii="Arial" w:eastAsia="Arial Unicode MS" w:hAnsi="Arial" w:cs="Arial"/>
          <w:color w:val="000000" w:themeColor="text1"/>
        </w:rPr>
        <w:t>Edital e Anexos</w:t>
      </w:r>
      <w:r w:rsidRPr="00110F0D">
        <w:rPr>
          <w:rFonts w:ascii="Arial" w:eastAsia="Arial Unicode MS" w:hAnsi="Arial" w:cs="Arial"/>
          <w:color w:val="000000" w:themeColor="text1"/>
        </w:rPr>
        <w:t>. As informações ali contidas estarão sujeitas à verificação de sua veracidade.</w:t>
      </w:r>
    </w:p>
    <w:p w14:paraId="79E99B57" w14:textId="77777777" w:rsidR="00D66431" w:rsidRPr="00110F0D" w:rsidRDefault="00D66431" w:rsidP="00BB16EE">
      <w:pPr>
        <w:pStyle w:val="PargrafodaLista"/>
        <w:tabs>
          <w:tab w:val="left" w:pos="993"/>
        </w:tabs>
        <w:spacing w:line="240" w:lineRule="auto"/>
        <w:ind w:left="0"/>
        <w:jc w:val="both"/>
        <w:rPr>
          <w:rFonts w:ascii="Arial" w:eastAsia="Arial Unicode MS" w:hAnsi="Arial" w:cs="Arial"/>
          <w:b/>
          <w:color w:val="000000" w:themeColor="text1"/>
          <w:u w:val="single"/>
        </w:rPr>
      </w:pPr>
    </w:p>
    <w:p w14:paraId="782817CB" w14:textId="11F9609A" w:rsidR="002371B2" w:rsidRPr="00110F0D" w:rsidRDefault="002371B2" w:rsidP="00BB16EE">
      <w:pPr>
        <w:pStyle w:val="PargrafodaLista"/>
        <w:numPr>
          <w:ilvl w:val="3"/>
          <w:numId w:val="8"/>
        </w:numPr>
        <w:tabs>
          <w:tab w:val="left" w:pos="993"/>
        </w:tabs>
        <w:spacing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color w:val="000000" w:themeColor="text1"/>
        </w:rPr>
        <w:t xml:space="preserve">A licitante deverá comprovar documentalmente o credenciamento de autorização da empresa junto ao IPEM/PR - Instituto de Pesos e Medidas do Estado do Paraná, com prazo de validade vigente, devendo a empresa a ser </w:t>
      </w:r>
      <w:r w:rsidRPr="00110F0D">
        <w:rPr>
          <w:rFonts w:ascii="Arial" w:hAnsi="Arial" w:cs="Arial"/>
          <w:color w:val="000000" w:themeColor="text1"/>
        </w:rPr>
        <w:t>contratada</w:t>
      </w:r>
      <w:r w:rsidRPr="00110F0D">
        <w:rPr>
          <w:rFonts w:ascii="Arial" w:eastAsia="Arial Unicode MS" w:hAnsi="Arial" w:cs="Arial"/>
          <w:color w:val="000000" w:themeColor="text1"/>
        </w:rPr>
        <w:t xml:space="preserve"> mantê-lo regularizado durante a vigência do contrato a ser firmado.</w:t>
      </w:r>
    </w:p>
    <w:p w14:paraId="26FBC17F" w14:textId="77777777" w:rsidR="00D66431" w:rsidRPr="00110F0D" w:rsidRDefault="00D66431" w:rsidP="00BB16EE">
      <w:pPr>
        <w:pStyle w:val="PargrafodaLista"/>
        <w:tabs>
          <w:tab w:val="left" w:pos="993"/>
        </w:tabs>
        <w:spacing w:line="240" w:lineRule="auto"/>
        <w:ind w:left="0"/>
        <w:jc w:val="both"/>
        <w:rPr>
          <w:rFonts w:ascii="Arial" w:eastAsia="Arial Unicode MS" w:hAnsi="Arial" w:cs="Arial"/>
          <w:b/>
          <w:color w:val="000000" w:themeColor="text1"/>
          <w:u w:val="single"/>
        </w:rPr>
      </w:pPr>
    </w:p>
    <w:p w14:paraId="3525B21F" w14:textId="77777777" w:rsidR="002371B2" w:rsidRPr="00110F0D" w:rsidRDefault="002371B2" w:rsidP="00BB16EE">
      <w:pPr>
        <w:pStyle w:val="PargrafodaLista"/>
        <w:numPr>
          <w:ilvl w:val="3"/>
          <w:numId w:val="8"/>
        </w:numPr>
        <w:tabs>
          <w:tab w:val="left" w:pos="993"/>
        </w:tabs>
        <w:spacing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color w:val="000000" w:themeColor="text1"/>
        </w:rPr>
        <w:t>A licitante deverá comprovar documentalmente os técnicos credenciados junto ao IPEM/PR - Instituto de Pesos e Medidas do Estado do Paraná para a execução dos serviços.</w:t>
      </w:r>
    </w:p>
    <w:p w14:paraId="50EB7002" w14:textId="77777777" w:rsidR="00800BBB" w:rsidRPr="00110F0D" w:rsidRDefault="00800BBB" w:rsidP="00BB16EE">
      <w:pPr>
        <w:pStyle w:val="PargrafodaLista"/>
        <w:tabs>
          <w:tab w:val="left" w:pos="993"/>
        </w:tabs>
        <w:spacing w:after="0" w:line="240" w:lineRule="auto"/>
        <w:ind w:left="0"/>
        <w:jc w:val="both"/>
        <w:rPr>
          <w:rFonts w:ascii="Arial" w:eastAsia="Arial Unicode MS" w:hAnsi="Arial" w:cs="Arial"/>
          <w:bCs/>
          <w:color w:val="000000" w:themeColor="text1"/>
        </w:rPr>
      </w:pPr>
    </w:p>
    <w:p w14:paraId="0196670F" w14:textId="447392AA" w:rsidR="00D92C9E" w:rsidRPr="00110F0D" w:rsidRDefault="00D92C9E" w:rsidP="00BB16EE">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11.</w:t>
      </w:r>
      <w:r w:rsidR="00DC0B35" w:rsidRPr="00110F0D">
        <w:rPr>
          <w:rFonts w:ascii="Arial" w:eastAsia="Arial Unicode MS" w:hAnsi="Arial" w:cs="Arial"/>
          <w:b/>
          <w:color w:val="000000" w:themeColor="text1"/>
          <w:sz w:val="22"/>
          <w:szCs w:val="22"/>
        </w:rPr>
        <w:t>9</w:t>
      </w:r>
      <w:r w:rsidRPr="00110F0D">
        <w:rPr>
          <w:rFonts w:ascii="Arial" w:eastAsia="Arial Unicode MS" w:hAnsi="Arial" w:cs="Arial"/>
          <w:b/>
          <w:color w:val="000000" w:themeColor="text1"/>
          <w:sz w:val="22"/>
          <w:szCs w:val="22"/>
        </w:rPr>
        <w:t>.4</w:t>
      </w:r>
      <w:r w:rsidR="00114D06" w:rsidRPr="00110F0D">
        <w:rPr>
          <w:rFonts w:ascii="Arial" w:eastAsia="Arial Unicode MS" w:hAnsi="Arial" w:cs="Arial"/>
          <w:color w:val="000000" w:themeColor="text1"/>
          <w:sz w:val="22"/>
          <w:szCs w:val="22"/>
        </w:rPr>
        <w:t>.</w:t>
      </w:r>
      <w:r w:rsidRPr="00110F0D">
        <w:rPr>
          <w:rFonts w:ascii="Arial" w:eastAsia="Arial Unicode MS" w:hAnsi="Arial" w:cs="Arial"/>
          <w:color w:val="000000" w:themeColor="text1"/>
          <w:sz w:val="22"/>
          <w:szCs w:val="22"/>
        </w:rPr>
        <w:t xml:space="preserve"> Todos os documentos e/ou certificados apresentados deverão estar com prazo de validade vigente, devendo a </w:t>
      </w:r>
      <w:r w:rsidR="00C1695C" w:rsidRPr="00110F0D">
        <w:rPr>
          <w:rFonts w:ascii="Arial" w:eastAsia="Arial Unicode MS" w:hAnsi="Arial" w:cs="Arial"/>
          <w:color w:val="000000" w:themeColor="text1"/>
          <w:sz w:val="22"/>
          <w:szCs w:val="22"/>
        </w:rPr>
        <w:t xml:space="preserve">Empresa </w:t>
      </w:r>
      <w:r w:rsidRPr="00110F0D">
        <w:rPr>
          <w:rFonts w:ascii="Arial" w:eastAsia="Arial Unicode MS" w:hAnsi="Arial" w:cs="Arial"/>
          <w:color w:val="000000" w:themeColor="text1"/>
          <w:sz w:val="22"/>
          <w:szCs w:val="22"/>
        </w:rPr>
        <w:t xml:space="preserve">a </w:t>
      </w:r>
      <w:proofErr w:type="gramStart"/>
      <w:r w:rsidRPr="00110F0D">
        <w:rPr>
          <w:rFonts w:ascii="Arial" w:eastAsia="Arial Unicode MS" w:hAnsi="Arial" w:cs="Arial"/>
          <w:color w:val="000000" w:themeColor="text1"/>
          <w:sz w:val="22"/>
          <w:szCs w:val="22"/>
        </w:rPr>
        <w:t xml:space="preserve">ser </w:t>
      </w:r>
      <w:r w:rsidR="00C1695C" w:rsidRPr="00110F0D">
        <w:rPr>
          <w:rFonts w:ascii="Arial" w:eastAsia="Arial Unicode MS" w:hAnsi="Arial" w:cs="Arial"/>
          <w:color w:val="000000" w:themeColor="text1"/>
          <w:sz w:val="22"/>
          <w:szCs w:val="22"/>
        </w:rPr>
        <w:t>Contratada</w:t>
      </w:r>
      <w:proofErr w:type="gramEnd"/>
      <w:r w:rsidR="00C1695C"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mantê-los regularizados durante a vigência do Contrato.</w:t>
      </w:r>
    </w:p>
    <w:p w14:paraId="4BFE9705" w14:textId="77777777" w:rsidR="00800BBB" w:rsidRPr="00110F0D" w:rsidRDefault="00800BBB" w:rsidP="007B3141">
      <w:pPr>
        <w:jc w:val="both"/>
        <w:rPr>
          <w:rFonts w:ascii="Arial" w:eastAsia="Arial Unicode MS" w:hAnsi="Arial" w:cs="Arial"/>
          <w:color w:val="000000" w:themeColor="text1"/>
          <w:sz w:val="22"/>
          <w:szCs w:val="22"/>
        </w:rPr>
      </w:pPr>
    </w:p>
    <w:p w14:paraId="60B3E347" w14:textId="3BD067D7"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11.</w:t>
      </w:r>
      <w:r w:rsidR="00DC0B35" w:rsidRPr="00110F0D">
        <w:rPr>
          <w:rFonts w:ascii="Arial" w:eastAsia="Arial Unicode MS" w:hAnsi="Arial" w:cs="Arial"/>
          <w:b/>
          <w:color w:val="000000" w:themeColor="text1"/>
          <w:sz w:val="22"/>
          <w:szCs w:val="22"/>
        </w:rPr>
        <w:t>9</w:t>
      </w:r>
      <w:r w:rsidRPr="00110F0D">
        <w:rPr>
          <w:rFonts w:ascii="Arial" w:eastAsia="Arial Unicode MS" w:hAnsi="Arial" w:cs="Arial"/>
          <w:b/>
          <w:color w:val="000000" w:themeColor="text1"/>
          <w:sz w:val="22"/>
          <w:szCs w:val="22"/>
        </w:rPr>
        <w:t>.</w:t>
      </w:r>
      <w:r w:rsidR="00AC0DD1" w:rsidRPr="00110F0D">
        <w:rPr>
          <w:rFonts w:ascii="Arial" w:eastAsia="Arial Unicode MS" w:hAnsi="Arial" w:cs="Arial"/>
          <w:b/>
          <w:color w:val="000000" w:themeColor="text1"/>
          <w:sz w:val="22"/>
          <w:szCs w:val="22"/>
        </w:rPr>
        <w:t>5</w:t>
      </w:r>
      <w:r w:rsidR="00114D06" w:rsidRPr="00110F0D">
        <w:rPr>
          <w:rFonts w:ascii="Arial" w:eastAsia="Arial Unicode MS" w:hAnsi="Arial" w:cs="Arial"/>
          <w:b/>
          <w:color w:val="000000" w:themeColor="text1"/>
          <w:sz w:val="22"/>
          <w:szCs w:val="22"/>
        </w:rPr>
        <w:t xml:space="preserve">. </w:t>
      </w:r>
      <w:r w:rsidRPr="00110F0D">
        <w:rPr>
          <w:rFonts w:ascii="Arial" w:eastAsia="Arial Unicode MS" w:hAnsi="Arial" w:cs="Arial"/>
          <w:color w:val="000000" w:themeColor="text1"/>
          <w:sz w:val="22"/>
          <w:szCs w:val="22"/>
        </w:rPr>
        <w:t>As licitantes que se enquadrarem na condição de Microempresa ou Empresa de Pequeno Porte deverão apresentar:</w:t>
      </w:r>
    </w:p>
    <w:p w14:paraId="7022FEE5" w14:textId="42329FFD"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11.</w:t>
      </w:r>
      <w:r w:rsidR="00DC0B35" w:rsidRPr="00110F0D">
        <w:rPr>
          <w:rFonts w:ascii="Arial" w:eastAsia="Arial Unicode MS" w:hAnsi="Arial" w:cs="Arial"/>
          <w:color w:val="000000" w:themeColor="text1"/>
          <w:sz w:val="22"/>
          <w:szCs w:val="22"/>
        </w:rPr>
        <w:t>9</w:t>
      </w:r>
      <w:r w:rsidRPr="00110F0D">
        <w:rPr>
          <w:rFonts w:ascii="Arial" w:eastAsia="Arial Unicode MS" w:hAnsi="Arial" w:cs="Arial"/>
          <w:color w:val="000000" w:themeColor="text1"/>
          <w:sz w:val="22"/>
          <w:szCs w:val="22"/>
        </w:rPr>
        <w:t>.</w:t>
      </w:r>
      <w:r w:rsidR="00AC0DD1" w:rsidRPr="00110F0D">
        <w:rPr>
          <w:rFonts w:ascii="Arial" w:eastAsia="Arial Unicode MS" w:hAnsi="Arial" w:cs="Arial"/>
          <w:color w:val="000000" w:themeColor="text1"/>
          <w:sz w:val="22"/>
          <w:szCs w:val="22"/>
        </w:rPr>
        <w:t>5</w:t>
      </w:r>
      <w:r w:rsidRPr="00110F0D">
        <w:rPr>
          <w:rFonts w:ascii="Arial" w:eastAsia="Arial Unicode MS" w:hAnsi="Arial" w:cs="Arial"/>
          <w:color w:val="000000" w:themeColor="text1"/>
          <w:sz w:val="22"/>
          <w:szCs w:val="22"/>
        </w:rPr>
        <w:t>.1</w:t>
      </w:r>
      <w:r w:rsidR="00114D06"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 xml:space="preserve">Declaração para os fins de direitos que a empresa se enquadra na condição de Microempresa ou Empresa de Pequeno Porte, nos termos da Lei Complementar nº 123/2006, alterada pela Lei </w:t>
      </w:r>
      <w:r w:rsidRPr="00110F0D">
        <w:rPr>
          <w:rFonts w:ascii="Arial" w:eastAsia="Arial Unicode MS" w:hAnsi="Arial" w:cs="Arial"/>
          <w:color w:val="000000" w:themeColor="text1"/>
          <w:sz w:val="22"/>
          <w:szCs w:val="22"/>
        </w:rPr>
        <w:lastRenderedPageBreak/>
        <w:t>Complementar nº 147/2014, podendo ser utilizado o modelo constante no Anexo II (Modelo de Declaração de Microempresa ou Empresa de Pequeno Porte);</w:t>
      </w:r>
    </w:p>
    <w:p w14:paraId="09998ACF" w14:textId="2F2CC44B"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11.</w:t>
      </w:r>
      <w:r w:rsidR="00DC0B35" w:rsidRPr="00110F0D">
        <w:rPr>
          <w:rFonts w:ascii="Arial" w:eastAsia="Arial Unicode MS" w:hAnsi="Arial" w:cs="Arial"/>
          <w:color w:val="000000" w:themeColor="text1"/>
          <w:sz w:val="22"/>
          <w:szCs w:val="22"/>
        </w:rPr>
        <w:t>9</w:t>
      </w:r>
      <w:r w:rsidRPr="00110F0D">
        <w:rPr>
          <w:rFonts w:ascii="Arial" w:eastAsia="Arial Unicode MS" w:hAnsi="Arial" w:cs="Arial"/>
          <w:color w:val="000000" w:themeColor="text1"/>
          <w:sz w:val="22"/>
          <w:szCs w:val="22"/>
        </w:rPr>
        <w:t>.</w:t>
      </w:r>
      <w:r w:rsidR="00AC0DD1" w:rsidRPr="00110F0D">
        <w:rPr>
          <w:rFonts w:ascii="Arial" w:eastAsia="Arial Unicode MS" w:hAnsi="Arial" w:cs="Arial"/>
          <w:color w:val="000000" w:themeColor="text1"/>
          <w:sz w:val="22"/>
          <w:szCs w:val="22"/>
        </w:rPr>
        <w:t>5</w:t>
      </w:r>
      <w:r w:rsidRPr="00110F0D">
        <w:rPr>
          <w:rFonts w:ascii="Arial" w:eastAsia="Arial Unicode MS" w:hAnsi="Arial" w:cs="Arial"/>
          <w:color w:val="000000" w:themeColor="text1"/>
          <w:sz w:val="22"/>
          <w:szCs w:val="22"/>
        </w:rPr>
        <w:t>.2</w:t>
      </w:r>
      <w:r w:rsidR="00114D06" w:rsidRPr="00110F0D">
        <w:rPr>
          <w:rFonts w:ascii="Arial" w:eastAsia="Arial Unicode MS" w:hAnsi="Arial" w:cs="Arial"/>
          <w:color w:val="000000" w:themeColor="text1"/>
          <w:sz w:val="22"/>
          <w:szCs w:val="22"/>
        </w:rPr>
        <w:t xml:space="preserve">. </w:t>
      </w:r>
      <w:r w:rsidR="00E05CE7" w:rsidRPr="00110F0D">
        <w:rPr>
          <w:rFonts w:ascii="Arial" w:eastAsia="Arial Unicode MS" w:hAnsi="Arial" w:cs="Arial"/>
          <w:color w:val="000000" w:themeColor="text1"/>
          <w:sz w:val="22"/>
          <w:szCs w:val="22"/>
        </w:rPr>
        <w:t xml:space="preserve">Para fins de verificação da condição de Microempresa ou Empresa de Pequeno Porte, nos termos da Lei Complementar nº 123/2006, alterada pela Lei Complementar nº 147/2014, será consultado junto ao site da Receita Federal se a empresa </w:t>
      </w:r>
      <w:proofErr w:type="gramStart"/>
      <w:r w:rsidR="00E05CE7" w:rsidRPr="00110F0D">
        <w:rPr>
          <w:rFonts w:ascii="Arial" w:eastAsia="Arial Unicode MS" w:hAnsi="Arial" w:cs="Arial"/>
          <w:color w:val="000000" w:themeColor="text1"/>
          <w:sz w:val="22"/>
          <w:szCs w:val="22"/>
        </w:rPr>
        <w:t>é Optante</w:t>
      </w:r>
      <w:proofErr w:type="gramEnd"/>
      <w:r w:rsidR="00E05CE7" w:rsidRPr="00110F0D">
        <w:rPr>
          <w:rFonts w:ascii="Arial" w:eastAsia="Arial Unicode MS" w:hAnsi="Arial" w:cs="Arial"/>
          <w:color w:val="000000" w:themeColor="text1"/>
          <w:sz w:val="22"/>
          <w:szCs w:val="22"/>
        </w:rPr>
        <w:t xml:space="preserve"> pelo Simples Nacional</w:t>
      </w:r>
      <w:r w:rsidR="00E05CE7" w:rsidRPr="00110F0D">
        <w:rPr>
          <w:rFonts w:ascii="Arial" w:eastAsia="Arial Unicode MS" w:hAnsi="Arial" w:cs="Arial"/>
          <w:color w:val="000000" w:themeColor="text1"/>
          <w:sz w:val="22"/>
          <w:szCs w:val="22"/>
        </w:rPr>
        <w:tab/>
        <w:t>.</w:t>
      </w:r>
    </w:p>
    <w:p w14:paraId="66DFDBF6" w14:textId="77777777" w:rsidR="00800BBB" w:rsidRPr="00110F0D" w:rsidRDefault="00800BBB" w:rsidP="007B3141">
      <w:pPr>
        <w:jc w:val="both"/>
        <w:rPr>
          <w:rFonts w:ascii="Arial" w:eastAsia="Arial Unicode MS" w:hAnsi="Arial" w:cs="Arial"/>
          <w:color w:val="000000" w:themeColor="text1"/>
          <w:sz w:val="22"/>
          <w:szCs w:val="22"/>
        </w:rPr>
      </w:pPr>
    </w:p>
    <w:p w14:paraId="535A5E6A" w14:textId="59DCC237" w:rsidR="00D92C9E" w:rsidRPr="00110F0D" w:rsidRDefault="00D92C9E" w:rsidP="007B3141">
      <w:pPr>
        <w:jc w:val="both"/>
        <w:rPr>
          <w:rFonts w:ascii="Arial" w:hAnsi="Arial" w:cs="Arial"/>
          <w:color w:val="000000" w:themeColor="text1"/>
          <w:sz w:val="22"/>
          <w:szCs w:val="22"/>
        </w:rPr>
      </w:pPr>
      <w:r w:rsidRPr="00110F0D">
        <w:rPr>
          <w:rFonts w:ascii="Arial" w:eastAsia="Arial Unicode MS" w:hAnsi="Arial" w:cs="Arial"/>
          <w:b/>
          <w:color w:val="000000" w:themeColor="text1"/>
          <w:sz w:val="22"/>
          <w:szCs w:val="22"/>
        </w:rPr>
        <w:t>11.</w:t>
      </w:r>
      <w:r w:rsidR="00DC0B35" w:rsidRPr="00110F0D">
        <w:rPr>
          <w:rFonts w:ascii="Arial" w:eastAsia="Arial Unicode MS" w:hAnsi="Arial" w:cs="Arial"/>
          <w:b/>
          <w:color w:val="000000" w:themeColor="text1"/>
          <w:sz w:val="22"/>
          <w:szCs w:val="22"/>
        </w:rPr>
        <w:t>9</w:t>
      </w:r>
      <w:r w:rsidRPr="00110F0D">
        <w:rPr>
          <w:rFonts w:ascii="Arial" w:eastAsia="Arial Unicode MS" w:hAnsi="Arial" w:cs="Arial"/>
          <w:b/>
          <w:color w:val="000000" w:themeColor="text1"/>
          <w:sz w:val="22"/>
          <w:szCs w:val="22"/>
        </w:rPr>
        <w:t>.</w:t>
      </w:r>
      <w:r w:rsidR="00AC0DD1" w:rsidRPr="00110F0D">
        <w:rPr>
          <w:rFonts w:ascii="Arial" w:eastAsia="Arial Unicode MS" w:hAnsi="Arial" w:cs="Arial"/>
          <w:b/>
          <w:color w:val="000000" w:themeColor="text1"/>
          <w:sz w:val="22"/>
          <w:szCs w:val="22"/>
        </w:rPr>
        <w:t>6</w:t>
      </w:r>
      <w:r w:rsidR="00114D06" w:rsidRPr="00110F0D">
        <w:rPr>
          <w:rFonts w:ascii="Arial" w:eastAsia="Arial Unicode MS" w:hAnsi="Arial" w:cs="Arial"/>
          <w:b/>
          <w:bCs/>
          <w:color w:val="000000" w:themeColor="text1"/>
          <w:sz w:val="22"/>
          <w:szCs w:val="22"/>
        </w:rPr>
        <w:t>.</w:t>
      </w:r>
      <w:r w:rsidR="00114D06" w:rsidRPr="00110F0D">
        <w:rPr>
          <w:rFonts w:ascii="Arial" w:eastAsia="Arial Unicode MS" w:hAnsi="Arial" w:cs="Arial"/>
          <w:color w:val="000000" w:themeColor="text1"/>
          <w:sz w:val="22"/>
          <w:szCs w:val="22"/>
        </w:rPr>
        <w:t xml:space="preserve"> </w:t>
      </w:r>
      <w:r w:rsidRPr="00110F0D">
        <w:rPr>
          <w:rFonts w:ascii="Arial" w:hAnsi="Arial" w:cs="Arial"/>
          <w:color w:val="000000" w:themeColor="text1"/>
          <w:sz w:val="22"/>
          <w:szCs w:val="22"/>
        </w:rPr>
        <w:t>Os documentos de que tratam os subitens anteriores serão analisados pelo Pregoeiro e sua Equipe de Apoio quanto a sua conformidade com o solicitado neste Edital.</w:t>
      </w:r>
    </w:p>
    <w:p w14:paraId="4E443F77" w14:textId="77777777" w:rsidR="00800BBB" w:rsidRPr="00110F0D" w:rsidRDefault="00800BBB" w:rsidP="007B3141">
      <w:pPr>
        <w:jc w:val="both"/>
        <w:rPr>
          <w:rFonts w:ascii="Arial" w:hAnsi="Arial" w:cs="Arial"/>
          <w:color w:val="000000" w:themeColor="text1"/>
          <w:sz w:val="22"/>
          <w:szCs w:val="22"/>
        </w:rPr>
      </w:pPr>
    </w:p>
    <w:p w14:paraId="0381855F" w14:textId="4FCD537F"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11.</w:t>
      </w:r>
      <w:r w:rsidR="00DC0B35" w:rsidRPr="00110F0D">
        <w:rPr>
          <w:rFonts w:ascii="Arial" w:eastAsia="Arial Unicode MS" w:hAnsi="Arial" w:cs="Arial"/>
          <w:b/>
          <w:color w:val="000000" w:themeColor="text1"/>
          <w:sz w:val="22"/>
          <w:szCs w:val="22"/>
        </w:rPr>
        <w:t>10</w:t>
      </w:r>
      <w:r w:rsidR="00593D6D" w:rsidRPr="00110F0D">
        <w:rPr>
          <w:rFonts w:ascii="Arial" w:eastAsia="Arial Unicode MS" w:hAnsi="Arial" w:cs="Arial"/>
          <w:b/>
          <w:color w:val="000000" w:themeColor="text1"/>
          <w:sz w:val="22"/>
          <w:szCs w:val="22"/>
        </w:rPr>
        <w:t>.</w:t>
      </w:r>
      <w:r w:rsidR="00593D6D"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Os documentos deverão ser apresentados em: original, fotocópia, Publicação de Órgão da Imprensa Oficial, ou ainda extraídos da INTERNET, ficando nesta hipótese sua veracidade sujeita à nova consulta a ser feita pela Equipe de Apoio deste Pregão.</w:t>
      </w:r>
    </w:p>
    <w:p w14:paraId="5D134E02" w14:textId="77777777" w:rsidR="00800BBB" w:rsidRPr="00110F0D" w:rsidRDefault="00800BBB" w:rsidP="007B3141">
      <w:pPr>
        <w:jc w:val="both"/>
        <w:rPr>
          <w:rFonts w:ascii="Arial" w:eastAsia="Arial Unicode MS" w:hAnsi="Arial" w:cs="Arial"/>
          <w:color w:val="000000" w:themeColor="text1"/>
          <w:sz w:val="22"/>
          <w:szCs w:val="22"/>
        </w:rPr>
      </w:pPr>
    </w:p>
    <w:p w14:paraId="0D160A12" w14:textId="63255D40"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11.</w:t>
      </w:r>
      <w:r w:rsidR="00DC0B35" w:rsidRPr="00110F0D">
        <w:rPr>
          <w:rFonts w:ascii="Arial" w:eastAsia="Arial Unicode MS" w:hAnsi="Arial" w:cs="Arial"/>
          <w:b/>
          <w:color w:val="000000" w:themeColor="text1"/>
          <w:sz w:val="22"/>
          <w:szCs w:val="22"/>
        </w:rPr>
        <w:t>1</w:t>
      </w:r>
      <w:r w:rsidR="00487855" w:rsidRPr="00110F0D">
        <w:rPr>
          <w:rFonts w:ascii="Arial" w:eastAsia="Arial Unicode MS" w:hAnsi="Arial" w:cs="Arial"/>
          <w:b/>
          <w:color w:val="000000" w:themeColor="text1"/>
          <w:sz w:val="22"/>
          <w:szCs w:val="22"/>
        </w:rPr>
        <w:t>1</w:t>
      </w:r>
      <w:r w:rsidR="00114D06" w:rsidRPr="00110F0D">
        <w:rPr>
          <w:rFonts w:ascii="Arial" w:eastAsia="Arial Unicode MS" w:hAnsi="Arial" w:cs="Arial"/>
          <w:b/>
          <w:color w:val="000000" w:themeColor="text1"/>
          <w:sz w:val="22"/>
          <w:szCs w:val="22"/>
        </w:rPr>
        <w:t>.</w:t>
      </w:r>
      <w:r w:rsidR="00114D06"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A habilitação dos Licitantes será comprovada por meio de prévia e regular inscrição cadastral no SICAF, desde que os documentos comprobatórios estejam validados e atualizados.</w:t>
      </w:r>
    </w:p>
    <w:p w14:paraId="218D08C4" w14:textId="6346CF5E"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11.</w:t>
      </w:r>
      <w:r w:rsidR="00DC0B35" w:rsidRPr="00110F0D">
        <w:rPr>
          <w:rFonts w:ascii="Arial" w:eastAsia="Arial Unicode MS" w:hAnsi="Arial" w:cs="Arial"/>
          <w:color w:val="000000" w:themeColor="text1"/>
          <w:sz w:val="22"/>
          <w:szCs w:val="22"/>
        </w:rPr>
        <w:t>1</w:t>
      </w:r>
      <w:r w:rsidR="00052525" w:rsidRPr="00110F0D">
        <w:rPr>
          <w:rFonts w:ascii="Arial" w:eastAsia="Arial Unicode MS" w:hAnsi="Arial" w:cs="Arial"/>
          <w:color w:val="000000" w:themeColor="text1"/>
          <w:sz w:val="22"/>
          <w:szCs w:val="22"/>
        </w:rPr>
        <w:t>1</w:t>
      </w:r>
      <w:r w:rsidRPr="00110F0D">
        <w:rPr>
          <w:rFonts w:ascii="Arial" w:eastAsia="Arial Unicode MS" w:hAnsi="Arial" w:cs="Arial"/>
          <w:color w:val="000000" w:themeColor="text1"/>
          <w:sz w:val="22"/>
          <w:szCs w:val="22"/>
        </w:rPr>
        <w:t>.1</w:t>
      </w:r>
      <w:r w:rsidR="00114D06"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O cadastro no SICAF, abrangente dos níveis indicados no art. 6º da Instrução Normativa SLTI/MPOG nº 3, de 26 de abril de 2018, substituirá apenas os documentos indicados nos subitens 11.</w:t>
      </w:r>
      <w:r w:rsidR="00487855" w:rsidRPr="00110F0D">
        <w:rPr>
          <w:rFonts w:ascii="Arial" w:eastAsia="Arial Unicode MS" w:hAnsi="Arial" w:cs="Arial"/>
          <w:color w:val="000000" w:themeColor="text1"/>
          <w:sz w:val="22"/>
          <w:szCs w:val="22"/>
        </w:rPr>
        <w:t>9</w:t>
      </w:r>
      <w:r w:rsidRPr="00110F0D">
        <w:rPr>
          <w:rFonts w:ascii="Arial" w:eastAsia="Arial Unicode MS" w:hAnsi="Arial" w:cs="Arial"/>
          <w:color w:val="000000" w:themeColor="text1"/>
          <w:sz w:val="22"/>
          <w:szCs w:val="22"/>
        </w:rPr>
        <w:t>.1 (Habilitação Jurídica) e 11.</w:t>
      </w:r>
      <w:r w:rsidR="00487855" w:rsidRPr="00110F0D">
        <w:rPr>
          <w:rFonts w:ascii="Arial" w:eastAsia="Arial Unicode MS" w:hAnsi="Arial" w:cs="Arial"/>
          <w:color w:val="000000" w:themeColor="text1"/>
          <w:sz w:val="22"/>
          <w:szCs w:val="22"/>
        </w:rPr>
        <w:t>9</w:t>
      </w:r>
      <w:r w:rsidRPr="00110F0D">
        <w:rPr>
          <w:rFonts w:ascii="Arial" w:eastAsia="Arial Unicode MS" w:hAnsi="Arial" w:cs="Arial"/>
          <w:color w:val="000000" w:themeColor="text1"/>
          <w:sz w:val="22"/>
          <w:szCs w:val="22"/>
        </w:rPr>
        <w:t>.2 (Regularidade Fiscal e Trabalhista), sendo que os demais são de obrigatória apresentação.</w:t>
      </w:r>
    </w:p>
    <w:p w14:paraId="3A9611D5" w14:textId="1D214E55"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11.</w:t>
      </w:r>
      <w:r w:rsidR="00DC0B35" w:rsidRPr="00110F0D">
        <w:rPr>
          <w:rFonts w:ascii="Arial" w:eastAsia="Arial Unicode MS" w:hAnsi="Arial" w:cs="Arial"/>
          <w:color w:val="000000" w:themeColor="text1"/>
          <w:sz w:val="22"/>
          <w:szCs w:val="22"/>
        </w:rPr>
        <w:t>1</w:t>
      </w:r>
      <w:r w:rsidR="00052525" w:rsidRPr="00110F0D">
        <w:rPr>
          <w:rFonts w:ascii="Arial" w:eastAsia="Arial Unicode MS" w:hAnsi="Arial" w:cs="Arial"/>
          <w:color w:val="000000" w:themeColor="text1"/>
          <w:sz w:val="22"/>
          <w:szCs w:val="22"/>
        </w:rPr>
        <w:t>1</w:t>
      </w:r>
      <w:r w:rsidRPr="00110F0D">
        <w:rPr>
          <w:rFonts w:ascii="Arial" w:eastAsia="Arial Unicode MS" w:hAnsi="Arial" w:cs="Arial"/>
          <w:color w:val="000000" w:themeColor="text1"/>
          <w:sz w:val="22"/>
          <w:szCs w:val="22"/>
        </w:rPr>
        <w:t>.2</w:t>
      </w:r>
      <w:r w:rsidR="00052525" w:rsidRPr="00110F0D">
        <w:rPr>
          <w:rFonts w:ascii="Arial" w:eastAsia="Arial Unicode MS" w:hAnsi="Arial" w:cs="Arial"/>
          <w:color w:val="000000" w:themeColor="text1"/>
          <w:sz w:val="22"/>
          <w:szCs w:val="22"/>
        </w:rPr>
        <w:t>.</w:t>
      </w:r>
      <w:r w:rsidRPr="00110F0D">
        <w:rPr>
          <w:rFonts w:ascii="Arial" w:eastAsia="Arial Unicode MS" w:hAnsi="Arial" w:cs="Arial"/>
          <w:color w:val="000000" w:themeColor="text1"/>
          <w:sz w:val="22"/>
          <w:szCs w:val="22"/>
        </w:rPr>
        <w:t xml:space="preserve"> Na hipótese dos documentos se encontrarem vencidos no referido sistema (SICAF), o licitante convocado deverá encaminhar, em formato digital, via sistema, no prazo de 02 (duas) horas, o documento válido que comprove o atendimento das exigências deste Edital, sob pena de inabilitação, ressalvado o disposto quanto à comprovação da regularidade fiscal das Microempresas ou Empresas de Pequeno Porte, conforme art. 43, § 1º da Lei Complementar nº 123/2006.</w:t>
      </w:r>
    </w:p>
    <w:p w14:paraId="2A36EEEC" w14:textId="3CE86A36"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11.</w:t>
      </w:r>
      <w:r w:rsidR="00DC0B35" w:rsidRPr="00110F0D">
        <w:rPr>
          <w:rFonts w:ascii="Arial" w:eastAsia="Arial Unicode MS" w:hAnsi="Arial" w:cs="Arial"/>
          <w:color w:val="000000" w:themeColor="text1"/>
          <w:sz w:val="22"/>
          <w:szCs w:val="22"/>
        </w:rPr>
        <w:t>1</w:t>
      </w:r>
      <w:r w:rsidR="00052525" w:rsidRPr="00110F0D">
        <w:rPr>
          <w:rFonts w:ascii="Arial" w:eastAsia="Arial Unicode MS" w:hAnsi="Arial" w:cs="Arial"/>
          <w:color w:val="000000" w:themeColor="text1"/>
          <w:sz w:val="22"/>
          <w:szCs w:val="22"/>
        </w:rPr>
        <w:t>1</w:t>
      </w:r>
      <w:r w:rsidRPr="00110F0D">
        <w:rPr>
          <w:rFonts w:ascii="Arial" w:eastAsia="Arial Unicode MS" w:hAnsi="Arial" w:cs="Arial"/>
          <w:color w:val="000000" w:themeColor="text1"/>
          <w:sz w:val="22"/>
          <w:szCs w:val="22"/>
        </w:rPr>
        <w:t>.3</w:t>
      </w:r>
      <w:r w:rsidR="00052525" w:rsidRPr="00110F0D">
        <w:rPr>
          <w:rFonts w:ascii="Arial" w:eastAsia="Arial Unicode MS" w:hAnsi="Arial" w:cs="Arial"/>
          <w:color w:val="000000" w:themeColor="text1"/>
          <w:sz w:val="22"/>
          <w:szCs w:val="22"/>
        </w:rPr>
        <w:t>.</w:t>
      </w:r>
      <w:r w:rsidRPr="00110F0D">
        <w:rPr>
          <w:rFonts w:ascii="Arial" w:eastAsia="Arial Unicode MS" w:hAnsi="Arial" w:cs="Arial"/>
          <w:color w:val="000000" w:themeColor="text1"/>
          <w:sz w:val="22"/>
          <w:szCs w:val="22"/>
        </w:rPr>
        <w:t xml:space="preserve"> Também poderão ser consultados os sítios oficiais emissores de certidões de regularidade fiscal e trabalhista, especialmente quando o licitante esteja com alguma documentação vencida junto ao SICAF.</w:t>
      </w:r>
    </w:p>
    <w:p w14:paraId="58513A10" w14:textId="77777777" w:rsidR="00800BBB" w:rsidRPr="00110F0D" w:rsidRDefault="00800BBB" w:rsidP="007B3141">
      <w:pPr>
        <w:jc w:val="both"/>
        <w:rPr>
          <w:rFonts w:ascii="Arial" w:eastAsia="Arial Unicode MS" w:hAnsi="Arial" w:cs="Arial"/>
          <w:color w:val="000000" w:themeColor="text1"/>
          <w:sz w:val="22"/>
          <w:szCs w:val="22"/>
        </w:rPr>
      </w:pPr>
    </w:p>
    <w:p w14:paraId="776A0BE1" w14:textId="2EB75DC5" w:rsidR="007F4865"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11.1</w:t>
      </w:r>
      <w:r w:rsidR="00487855" w:rsidRPr="00110F0D">
        <w:rPr>
          <w:rFonts w:ascii="Arial" w:eastAsia="Arial Unicode MS" w:hAnsi="Arial" w:cs="Arial"/>
          <w:b/>
          <w:color w:val="000000" w:themeColor="text1"/>
          <w:sz w:val="22"/>
          <w:szCs w:val="22"/>
        </w:rPr>
        <w:t>2</w:t>
      </w:r>
      <w:r w:rsidR="00052525" w:rsidRPr="00110F0D">
        <w:rPr>
          <w:rFonts w:ascii="Arial" w:eastAsia="Arial Unicode MS" w:hAnsi="Arial" w:cs="Arial"/>
          <w:b/>
          <w:color w:val="000000" w:themeColor="text1"/>
          <w:sz w:val="22"/>
          <w:szCs w:val="22"/>
        </w:rPr>
        <w:t>.</w:t>
      </w:r>
      <w:r w:rsidRPr="00110F0D">
        <w:rPr>
          <w:rFonts w:ascii="Arial" w:eastAsia="Arial Unicode MS" w:hAnsi="Arial" w:cs="Arial"/>
          <w:color w:val="000000" w:themeColor="text1"/>
          <w:sz w:val="22"/>
          <w:szCs w:val="22"/>
        </w:rPr>
        <w:t xml:space="preserve"> </w:t>
      </w:r>
      <w:r w:rsidR="007F4865" w:rsidRPr="00110F0D">
        <w:rPr>
          <w:rFonts w:ascii="Arial" w:hAnsi="Arial" w:cs="Arial"/>
          <w:color w:val="000000" w:themeColor="text1"/>
          <w:sz w:val="22"/>
          <w:szCs w:val="22"/>
          <w:lang w:eastAsia="ar-SA"/>
        </w:rPr>
        <w:t>O pregoeiro poderá realizar diligências para comprovação de veracidade de declarações feitas pelos concorrentes para fins de verificação das exigências previstas em edital, podendo, ainda, pendendo dúvidas, solicitar documentação complementar para comprovação do que declarado.</w:t>
      </w:r>
    </w:p>
    <w:p w14:paraId="2D0B1DFC" w14:textId="77777777" w:rsidR="007F4865" w:rsidRPr="00110F0D" w:rsidRDefault="007F4865" w:rsidP="007B3141">
      <w:pPr>
        <w:jc w:val="both"/>
        <w:rPr>
          <w:rFonts w:ascii="Arial" w:eastAsia="Arial Unicode MS" w:hAnsi="Arial" w:cs="Arial"/>
          <w:color w:val="000000" w:themeColor="text1"/>
          <w:sz w:val="22"/>
          <w:szCs w:val="22"/>
        </w:rPr>
      </w:pPr>
    </w:p>
    <w:p w14:paraId="5B06C817" w14:textId="77777777" w:rsidR="007F4865" w:rsidRPr="00110F0D" w:rsidRDefault="007F4865" w:rsidP="007B3141">
      <w:pPr>
        <w:jc w:val="both"/>
        <w:rPr>
          <w:rFonts w:ascii="Arial" w:eastAsia="Arial Unicode MS" w:hAnsi="Arial" w:cs="Arial"/>
          <w:color w:val="000000" w:themeColor="text1"/>
          <w:sz w:val="22"/>
          <w:szCs w:val="22"/>
        </w:rPr>
      </w:pPr>
      <w:r w:rsidRPr="00110F0D">
        <w:rPr>
          <w:rFonts w:ascii="Arial" w:eastAsia="Arial Unicode MS" w:hAnsi="Arial" w:cs="Arial"/>
          <w:b/>
          <w:bCs/>
          <w:color w:val="000000" w:themeColor="text1"/>
          <w:sz w:val="22"/>
          <w:szCs w:val="22"/>
        </w:rPr>
        <w:t>11.13.</w:t>
      </w:r>
      <w:r w:rsidRPr="00110F0D">
        <w:rPr>
          <w:rFonts w:ascii="Arial" w:eastAsia="Arial Unicode MS" w:hAnsi="Arial" w:cs="Arial"/>
          <w:color w:val="000000" w:themeColor="text1"/>
          <w:sz w:val="22"/>
          <w:szCs w:val="22"/>
        </w:rPr>
        <w:t xml:space="preserve"> No julgamento da habilitação, o Pregoeiro poderá sanar erros ou falhas que não alterem a substância das propostas, dos documentos e sua validade jurídica, mediante despacho fundamentado, registrado em ata e acessível a todos, atribuindo-lhes validade e eficácia para fins de habilitação e classificação.</w:t>
      </w:r>
    </w:p>
    <w:p w14:paraId="4C625A25" w14:textId="77777777" w:rsidR="00800BBB" w:rsidRPr="00110F0D" w:rsidRDefault="00800BBB" w:rsidP="007B3141">
      <w:pPr>
        <w:jc w:val="both"/>
        <w:rPr>
          <w:rFonts w:ascii="Arial" w:eastAsia="Arial Unicode MS" w:hAnsi="Arial" w:cs="Arial"/>
          <w:color w:val="000000" w:themeColor="text1"/>
          <w:sz w:val="22"/>
          <w:szCs w:val="22"/>
        </w:rPr>
      </w:pPr>
    </w:p>
    <w:p w14:paraId="31FF922F" w14:textId="6794A672"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11.1</w:t>
      </w:r>
      <w:r w:rsidR="007F4865" w:rsidRPr="00110F0D">
        <w:rPr>
          <w:rFonts w:ascii="Arial" w:eastAsia="Arial Unicode MS" w:hAnsi="Arial" w:cs="Arial"/>
          <w:b/>
          <w:color w:val="000000" w:themeColor="text1"/>
          <w:sz w:val="22"/>
          <w:szCs w:val="22"/>
        </w:rPr>
        <w:t>4</w:t>
      </w:r>
      <w:r w:rsidR="00052525" w:rsidRPr="00110F0D">
        <w:rPr>
          <w:rFonts w:ascii="Arial" w:eastAsia="Arial Unicode MS" w:hAnsi="Arial" w:cs="Arial"/>
          <w:b/>
          <w:color w:val="000000" w:themeColor="text1"/>
          <w:sz w:val="22"/>
          <w:szCs w:val="22"/>
        </w:rPr>
        <w:t>.</w:t>
      </w:r>
      <w:r w:rsidRPr="00110F0D">
        <w:rPr>
          <w:rFonts w:ascii="Arial" w:eastAsia="Arial Unicode MS" w:hAnsi="Arial" w:cs="Arial"/>
          <w:color w:val="000000" w:themeColor="text1"/>
          <w:sz w:val="22"/>
          <w:szCs w:val="22"/>
        </w:rPr>
        <w:t xml:space="preserve"> O não atendimento das exigências constantes do item 11 deste Edital implicará a inabilitação do licitante.</w:t>
      </w:r>
    </w:p>
    <w:p w14:paraId="680FEF95" w14:textId="77777777" w:rsidR="00800BBB" w:rsidRPr="00110F0D" w:rsidRDefault="00800BBB" w:rsidP="007B3141">
      <w:pPr>
        <w:jc w:val="both"/>
        <w:rPr>
          <w:rFonts w:ascii="Arial" w:eastAsia="Arial Unicode MS" w:hAnsi="Arial" w:cs="Arial"/>
          <w:color w:val="000000" w:themeColor="text1"/>
          <w:sz w:val="22"/>
          <w:szCs w:val="22"/>
        </w:rPr>
      </w:pPr>
    </w:p>
    <w:p w14:paraId="3F8528EB" w14:textId="53754F9F" w:rsidR="00D92C9E" w:rsidRPr="00110F0D" w:rsidRDefault="00D92C9E" w:rsidP="007B3141">
      <w:pPr>
        <w:widowControl w:val="0"/>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11.1</w:t>
      </w:r>
      <w:r w:rsidR="007F4865" w:rsidRPr="00110F0D">
        <w:rPr>
          <w:rFonts w:ascii="Arial" w:eastAsia="Arial Unicode MS" w:hAnsi="Arial" w:cs="Arial"/>
          <w:b/>
          <w:color w:val="000000" w:themeColor="text1"/>
          <w:sz w:val="22"/>
          <w:szCs w:val="22"/>
        </w:rPr>
        <w:t>5</w:t>
      </w:r>
      <w:r w:rsidR="00052525" w:rsidRPr="00110F0D">
        <w:rPr>
          <w:rFonts w:ascii="Arial" w:eastAsia="Arial Unicode MS" w:hAnsi="Arial" w:cs="Arial"/>
          <w:b/>
          <w:color w:val="000000" w:themeColor="text1"/>
          <w:sz w:val="22"/>
          <w:szCs w:val="22"/>
        </w:rPr>
        <w:t>.</w:t>
      </w:r>
      <w:r w:rsidRPr="00110F0D">
        <w:rPr>
          <w:rFonts w:ascii="Arial" w:eastAsia="Arial Unicode MS" w:hAnsi="Arial" w:cs="Arial"/>
          <w:b/>
          <w:color w:val="000000" w:themeColor="text1"/>
          <w:sz w:val="22"/>
          <w:szCs w:val="22"/>
        </w:rPr>
        <w:t xml:space="preserve"> </w:t>
      </w:r>
      <w:r w:rsidRPr="00110F0D">
        <w:rPr>
          <w:rFonts w:ascii="Arial" w:eastAsia="Arial Unicode MS" w:hAnsi="Arial" w:cs="Arial"/>
          <w:color w:val="000000" w:themeColor="text1"/>
          <w:sz w:val="22"/>
          <w:szCs w:val="22"/>
        </w:rPr>
        <w:t>O Pregoeiro poderá desclassificar a proposta ou mesmo desqualificar a empresa, a qualquer tempo, no caso de conhecimento de fato superveniente ou circunstância desabonadora da empresa ou de seus sócios, nos termos do artigo 64, § 2º da Lei Federal nº 14.133/2021.</w:t>
      </w:r>
    </w:p>
    <w:p w14:paraId="7E3A3B19" w14:textId="77777777" w:rsidR="00800BBB" w:rsidRPr="00110F0D" w:rsidRDefault="00800BBB" w:rsidP="007B3141">
      <w:pPr>
        <w:widowControl w:val="0"/>
        <w:jc w:val="both"/>
        <w:rPr>
          <w:rFonts w:ascii="Arial" w:eastAsia="Arial Unicode MS" w:hAnsi="Arial" w:cs="Arial"/>
          <w:color w:val="000000" w:themeColor="text1"/>
          <w:sz w:val="22"/>
          <w:szCs w:val="22"/>
        </w:rPr>
      </w:pPr>
    </w:p>
    <w:p w14:paraId="2478DA8A" w14:textId="465C9028" w:rsidR="00D92C9E"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11.1</w:t>
      </w:r>
      <w:r w:rsidR="007F4865" w:rsidRPr="00110F0D">
        <w:rPr>
          <w:rFonts w:ascii="Arial" w:eastAsia="Arial Unicode MS" w:hAnsi="Arial" w:cs="Arial"/>
          <w:b/>
          <w:color w:val="000000" w:themeColor="text1"/>
          <w:sz w:val="22"/>
          <w:szCs w:val="22"/>
        </w:rPr>
        <w:t>6</w:t>
      </w:r>
      <w:r w:rsidR="00052525" w:rsidRPr="00110F0D">
        <w:rPr>
          <w:rFonts w:ascii="Arial" w:eastAsia="Arial Unicode MS" w:hAnsi="Arial" w:cs="Arial"/>
          <w:b/>
          <w:color w:val="000000" w:themeColor="text1"/>
          <w:sz w:val="22"/>
          <w:szCs w:val="22"/>
        </w:rPr>
        <w:t>.</w:t>
      </w:r>
      <w:r w:rsidRPr="00110F0D">
        <w:rPr>
          <w:rFonts w:ascii="Arial" w:eastAsia="Arial Unicode MS" w:hAnsi="Arial" w:cs="Arial"/>
          <w:color w:val="000000" w:themeColor="text1"/>
          <w:sz w:val="22"/>
          <w:szCs w:val="22"/>
        </w:rPr>
        <w:t xml:space="preserve"> Constatado o atendimento às exigências de habilitação fixadas no Edital, o licitante será declarado vencedor.</w:t>
      </w:r>
    </w:p>
    <w:p w14:paraId="6813188F" w14:textId="3FA21179" w:rsidR="004C128E" w:rsidRDefault="004C128E" w:rsidP="007B3141">
      <w:pPr>
        <w:jc w:val="both"/>
        <w:rPr>
          <w:rFonts w:ascii="Arial" w:eastAsia="Arial Unicode MS" w:hAnsi="Arial" w:cs="Arial"/>
          <w:color w:val="000000" w:themeColor="text1"/>
          <w:sz w:val="22"/>
          <w:szCs w:val="22"/>
        </w:rPr>
      </w:pPr>
    </w:p>
    <w:p w14:paraId="47851B89" w14:textId="587E22AC" w:rsidR="004C128E" w:rsidRDefault="004C128E" w:rsidP="007B3141">
      <w:pPr>
        <w:jc w:val="both"/>
        <w:rPr>
          <w:rFonts w:ascii="Arial" w:eastAsia="Arial Unicode MS" w:hAnsi="Arial" w:cs="Arial"/>
          <w:color w:val="000000" w:themeColor="text1"/>
          <w:sz w:val="22"/>
          <w:szCs w:val="22"/>
        </w:rPr>
      </w:pPr>
    </w:p>
    <w:p w14:paraId="7A04FA65" w14:textId="77777777" w:rsidR="004C128E" w:rsidRPr="00110F0D" w:rsidRDefault="004C128E" w:rsidP="007B3141">
      <w:pPr>
        <w:jc w:val="both"/>
        <w:rPr>
          <w:rFonts w:ascii="Arial" w:eastAsia="Arial Unicode MS" w:hAnsi="Arial" w:cs="Arial"/>
          <w:color w:val="000000" w:themeColor="text1"/>
          <w:sz w:val="22"/>
          <w:szCs w:val="22"/>
        </w:rPr>
      </w:pPr>
    </w:p>
    <w:p w14:paraId="4B64B52D" w14:textId="77777777" w:rsidR="00D92C9E" w:rsidRPr="00110F0D" w:rsidRDefault="00D92C9E" w:rsidP="007B3141">
      <w:pPr>
        <w:autoSpaceDE w:val="0"/>
        <w:autoSpaceDN w:val="0"/>
        <w:adjustRightInd w:val="0"/>
        <w:jc w:val="both"/>
        <w:rPr>
          <w:rFonts w:ascii="Arial" w:hAnsi="Arial" w:cs="Arial"/>
          <w:color w:val="000000" w:themeColor="text1"/>
          <w:sz w:val="20"/>
          <w:szCs w:val="20"/>
        </w:rPr>
      </w:pPr>
    </w:p>
    <w:p w14:paraId="7E2D16BF" w14:textId="7358252A" w:rsidR="00293E89" w:rsidRPr="00110F0D" w:rsidRDefault="00D92C9E" w:rsidP="000A1DC6">
      <w:pPr>
        <w:pStyle w:val="PargrafodaLista"/>
        <w:numPr>
          <w:ilvl w:val="0"/>
          <w:numId w:val="8"/>
        </w:numPr>
        <w:tabs>
          <w:tab w:val="left" w:pos="426"/>
        </w:tabs>
        <w:ind w:left="0" w:firstLine="0"/>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lastRenderedPageBreak/>
        <w:t>APRESENTAÇÃO DA PROPOSTA DE PREÇOS E ENVIO DOS DOCUMENTOS COMPLEMENTARES DE HABILITAÇÃO</w:t>
      </w:r>
    </w:p>
    <w:p w14:paraId="5E7392BA" w14:textId="1582BECB" w:rsidR="00840111" w:rsidRPr="00110F0D" w:rsidRDefault="000A5DD7" w:rsidP="007B3141">
      <w:pPr>
        <w:jc w:val="both"/>
        <w:rPr>
          <w:rFonts w:ascii="Arial" w:eastAsia="Arial Unicode MS" w:hAnsi="Arial" w:cs="Arial"/>
          <w:color w:val="000000" w:themeColor="text1"/>
          <w:sz w:val="22"/>
          <w:szCs w:val="22"/>
        </w:rPr>
      </w:pPr>
      <w:bookmarkStart w:id="12" w:name="_Hlk146289197"/>
      <w:r w:rsidRPr="00110F0D">
        <w:rPr>
          <w:rFonts w:ascii="Arial" w:eastAsia="Arial Unicode MS" w:hAnsi="Arial" w:cs="Arial"/>
          <w:b/>
          <w:bCs/>
          <w:color w:val="000000" w:themeColor="text1"/>
          <w:sz w:val="22"/>
          <w:szCs w:val="22"/>
        </w:rPr>
        <w:t>12.1.</w:t>
      </w:r>
      <w:r w:rsidRPr="00110F0D">
        <w:rPr>
          <w:rFonts w:ascii="Arial" w:eastAsia="Arial Unicode MS" w:hAnsi="Arial" w:cs="Arial"/>
          <w:color w:val="000000" w:themeColor="text1"/>
          <w:sz w:val="22"/>
          <w:szCs w:val="22"/>
        </w:rPr>
        <w:t xml:space="preserve"> </w:t>
      </w:r>
      <w:r w:rsidR="00840111" w:rsidRPr="00110F0D">
        <w:rPr>
          <w:rFonts w:ascii="Arial" w:eastAsia="Arial Unicode MS" w:hAnsi="Arial" w:cs="Arial"/>
          <w:color w:val="000000" w:themeColor="text1"/>
          <w:sz w:val="22"/>
          <w:szCs w:val="22"/>
        </w:rPr>
        <w:t>Encerrada a etapa de lances, o Pregoeiro convocará o licitante detentor da melhor oferta para negociação, e que este anexe no sistema COMPRAS.GOV, a proposta de preços em conformidade com o último lance ofertado ou de acordo com o valor negociando. Para tanto, o Pregoeiro fará uso da ferramenta “CONVOCAR ANEXO”, devendo o licitante anexar os documentos utilizando o link “ANEXAR” disponível apenas para o licitante/vencedor.</w:t>
      </w:r>
    </w:p>
    <w:p w14:paraId="12D0E056" w14:textId="77777777" w:rsidR="00840111" w:rsidRPr="00110F0D" w:rsidRDefault="00840111"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12.1.1. O licitante deverá anexar a Proposta de Preço e os Documentos de Habilitação, num prazo de até 02 (duas) horas, dentro do período de efetivo funcionamento do órgão público, ou seja, das 07h30min às 12h e das 13h30min às 17h, contados da convocação, sob pena de desclassificação, sendo que se vencedora de mais de um item deverá encaminhar uma única proposta compreendendo os valores individualizados, de todos os itens vencedores sob pena de desclassificação em todos eles, salvo, quando já tendo apresentado as propostas dos itens que se sagrou vencedora, lhe for atribuído novos itens (por desclassificação ou inabilitação de vencedor), quando então deverá apresentar, em separado, proposta de preços desses novos itens, sob pena de desclassificação exclusivamente destes últimos.</w:t>
      </w:r>
    </w:p>
    <w:p w14:paraId="723AF2E5" w14:textId="77777777" w:rsidR="00840111" w:rsidRPr="00110F0D" w:rsidRDefault="00840111" w:rsidP="007B3141">
      <w:pPr>
        <w:jc w:val="both"/>
        <w:rPr>
          <w:rFonts w:ascii="Arial" w:hAnsi="Arial" w:cs="Arial"/>
          <w:color w:val="000000" w:themeColor="text1"/>
          <w:sz w:val="22"/>
          <w:szCs w:val="22"/>
        </w:rPr>
      </w:pPr>
      <w:r w:rsidRPr="00110F0D">
        <w:rPr>
          <w:rFonts w:ascii="Arial" w:hAnsi="Arial" w:cs="Arial"/>
          <w:color w:val="000000" w:themeColor="text1"/>
          <w:sz w:val="22"/>
          <w:szCs w:val="22"/>
        </w:rPr>
        <w:t>12.1.2. Os valores da proposta de preço deverão ser expressos em real, com apenas 02 (duas) casas após a vírgula.</w:t>
      </w:r>
    </w:p>
    <w:p w14:paraId="5A85291C" w14:textId="77777777" w:rsidR="00840111" w:rsidRPr="00110F0D" w:rsidRDefault="00840111" w:rsidP="007B3141">
      <w:pPr>
        <w:jc w:val="both"/>
        <w:rPr>
          <w:rFonts w:ascii="Arial" w:hAnsi="Arial" w:cs="Arial"/>
          <w:color w:val="000000" w:themeColor="text1"/>
          <w:sz w:val="22"/>
          <w:szCs w:val="22"/>
        </w:rPr>
      </w:pPr>
      <w:r w:rsidRPr="00110F0D">
        <w:rPr>
          <w:rFonts w:ascii="Arial" w:hAnsi="Arial" w:cs="Arial"/>
          <w:color w:val="000000" w:themeColor="text1"/>
          <w:sz w:val="22"/>
          <w:szCs w:val="22"/>
        </w:rPr>
        <w:t>12.1.3. Caso seja necessário o ajuste dos valores finais da proposta, para atender o disposto no item anterior, estes não poderão sofrer correções superiores ao valor que foi ofertado no último lance ou negociado na etapa de negociação.</w:t>
      </w:r>
    </w:p>
    <w:p w14:paraId="430A52F6" w14:textId="77777777" w:rsidR="00B23804" w:rsidRPr="00110F0D" w:rsidRDefault="00840111" w:rsidP="007B3141">
      <w:pPr>
        <w:jc w:val="both"/>
        <w:rPr>
          <w:rFonts w:ascii="Arial" w:hAnsi="Arial" w:cs="Arial"/>
          <w:color w:val="000000" w:themeColor="text1"/>
          <w:sz w:val="22"/>
          <w:szCs w:val="22"/>
        </w:rPr>
      </w:pPr>
      <w:bookmarkStart w:id="13" w:name="_Hlk143768814"/>
      <w:r w:rsidRPr="00110F0D">
        <w:rPr>
          <w:rFonts w:ascii="Arial" w:hAnsi="Arial" w:cs="Arial"/>
          <w:color w:val="000000" w:themeColor="text1"/>
          <w:sz w:val="22"/>
          <w:szCs w:val="22"/>
        </w:rPr>
        <w:t>12.1.4. A Proposta de Preço deverá ser encaminhada em papel timbrado da empresa devidamente datada e assinada, podendo ser assinada na forma digital.</w:t>
      </w:r>
    </w:p>
    <w:p w14:paraId="418702FE" w14:textId="73DEBD1F" w:rsidR="00840111" w:rsidRPr="00110F0D" w:rsidRDefault="00840111" w:rsidP="007B3141">
      <w:pPr>
        <w:jc w:val="both"/>
        <w:rPr>
          <w:rFonts w:ascii="Arial" w:eastAsia="Arial Unicode MS" w:hAnsi="Arial" w:cs="Arial"/>
          <w:color w:val="000000" w:themeColor="text1"/>
          <w:sz w:val="22"/>
          <w:szCs w:val="22"/>
        </w:rPr>
      </w:pPr>
      <w:r w:rsidRPr="00110F0D">
        <w:rPr>
          <w:rFonts w:ascii="Arial" w:hAnsi="Arial" w:cs="Arial"/>
          <w:color w:val="000000" w:themeColor="text1"/>
          <w:sz w:val="22"/>
          <w:szCs w:val="22"/>
        </w:rPr>
        <w:t xml:space="preserve"> </w:t>
      </w:r>
    </w:p>
    <w:bookmarkEnd w:id="13"/>
    <w:p w14:paraId="2AF744FD" w14:textId="77777777" w:rsidR="00840111" w:rsidRPr="00110F0D" w:rsidRDefault="00840111"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 xml:space="preserve">12.2. </w:t>
      </w:r>
      <w:r w:rsidRPr="00110F0D">
        <w:rPr>
          <w:rFonts w:ascii="Arial" w:eastAsia="Arial Unicode MS" w:hAnsi="Arial" w:cs="Arial"/>
          <w:color w:val="000000" w:themeColor="text1"/>
          <w:sz w:val="22"/>
          <w:szCs w:val="22"/>
        </w:rPr>
        <w:t>Havendo a necessidade de envio de documentos de habilitação complementares, necessários à confirmação daqueles exigidos neste Edital e já apresentados, o licitante será convocado a encaminhá-los, em formato digital, via sistema, no prazo de 02 (duas) horas, sob pena de inabilitação, observado o que dispõe os itens 10.5.2 e 10.5.3.</w:t>
      </w:r>
    </w:p>
    <w:p w14:paraId="4B26B49E" w14:textId="77777777" w:rsidR="00B23804" w:rsidRPr="00110F0D" w:rsidRDefault="00B23804" w:rsidP="007B3141">
      <w:pPr>
        <w:jc w:val="both"/>
        <w:rPr>
          <w:rFonts w:ascii="Arial" w:eastAsia="Arial Unicode MS" w:hAnsi="Arial" w:cs="Arial"/>
          <w:color w:val="000000" w:themeColor="text1"/>
          <w:sz w:val="22"/>
          <w:szCs w:val="22"/>
        </w:rPr>
      </w:pPr>
    </w:p>
    <w:p w14:paraId="0B240F95" w14:textId="77777777" w:rsidR="00840111" w:rsidRPr="00110F0D" w:rsidRDefault="00840111"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12.3</w:t>
      </w:r>
      <w:r w:rsidRPr="00110F0D">
        <w:rPr>
          <w:rFonts w:ascii="Arial" w:eastAsia="Arial Unicode MS" w:hAnsi="Arial" w:cs="Arial"/>
          <w:color w:val="000000" w:themeColor="text1"/>
          <w:sz w:val="22"/>
          <w:szCs w:val="22"/>
        </w:rPr>
        <w:t xml:space="preserve">. Em caso de indisponibilidade do sistema, será aceito o envio da proposta por meio do e-mail: </w:t>
      </w:r>
      <w:hyperlink r:id="rId33" w:history="1">
        <w:r w:rsidRPr="00110F0D">
          <w:rPr>
            <w:rStyle w:val="Hyperlink"/>
            <w:rFonts w:ascii="Arial" w:eastAsia="Arial Unicode MS" w:hAnsi="Arial" w:cs="Arial"/>
            <w:color w:val="000000" w:themeColor="text1"/>
            <w:sz w:val="22"/>
            <w:szCs w:val="22"/>
          </w:rPr>
          <w:t>licitacao@cisamusep.org.br</w:t>
        </w:r>
      </w:hyperlink>
      <w:r w:rsidRPr="00110F0D">
        <w:rPr>
          <w:rFonts w:ascii="Arial" w:eastAsia="Arial Unicode MS" w:hAnsi="Arial" w:cs="Arial"/>
          <w:color w:val="000000" w:themeColor="text1"/>
          <w:sz w:val="22"/>
          <w:szCs w:val="22"/>
        </w:rPr>
        <w:t>. Após o envio do e-mail, o responsável pelo envio deverá entrar em contato com o Pregoeiro para confirmar o recebimento do e-mail e do seu conteúdo. O Pregoeiro não se responsabilizará por e-mail que, por qualquer motivo, não for recebido em virtude de problemas no servidor ou navegador, tanto do CISAMUSEP quanto do licitante.</w:t>
      </w:r>
    </w:p>
    <w:p w14:paraId="01766C39" w14:textId="77777777" w:rsidR="00840111" w:rsidRPr="00110F0D" w:rsidRDefault="00840111"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12.3.1. A fim de aplicar o princípio da isonomia entre as licitantes, após transcorrido o prazo de 02 (duas) horas, não serão considerados, para fins de análise, sob qualquer alegação, o envio da Proposta de Preço e documentos de habilitação, sendo realizado, pelo Pregoeiro, o registro da não aceitação da proposta.</w:t>
      </w:r>
    </w:p>
    <w:p w14:paraId="372276D0" w14:textId="77777777" w:rsidR="00840111" w:rsidRPr="00110F0D" w:rsidRDefault="00840111"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12.3.2. Em caso de impossibilidade de atendimento ao prazo, o licitante deverá solicitar, dentro do prazo estipulado, via chat ou e-mail, prorrogação do mesmo.</w:t>
      </w:r>
    </w:p>
    <w:p w14:paraId="4034D491" w14:textId="77777777" w:rsidR="00840111" w:rsidRPr="00110F0D" w:rsidRDefault="00840111"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12.3.3. É facultado ao Pregoeiro ou à Autoridade Competente, em qualquer fase da licitação, a promoção de diligência destinada a esclarecer ou complementar a instrução do processo, vedada a inclusão posterior de documento ou informação que deveria constar do processo desde a realização da sessão pública.</w:t>
      </w:r>
    </w:p>
    <w:p w14:paraId="45CB9D29" w14:textId="77777777" w:rsidR="00840111" w:rsidRPr="00110F0D" w:rsidRDefault="00840111"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12.3.4. Se a proposta não for aceitável ou se a licitante deixar de enviar a Proposta de Preços atualizada ou não atender às exigências habilitatórias, o Pregoeiro desclassificará e examinará a proposta subsequente e, assim, sucessivamente, na ordem de classificação, até a apuração de uma proposta que atenda a este Edital.</w:t>
      </w:r>
    </w:p>
    <w:p w14:paraId="57444E72" w14:textId="77777777" w:rsidR="00B23804" w:rsidRPr="00110F0D" w:rsidRDefault="00B23804" w:rsidP="007B3141">
      <w:pPr>
        <w:jc w:val="both"/>
        <w:rPr>
          <w:rFonts w:ascii="Arial" w:eastAsia="Arial Unicode MS" w:hAnsi="Arial" w:cs="Arial"/>
          <w:color w:val="000000" w:themeColor="text1"/>
          <w:sz w:val="22"/>
          <w:szCs w:val="22"/>
        </w:rPr>
      </w:pPr>
    </w:p>
    <w:p w14:paraId="05D265BD" w14:textId="77777777" w:rsidR="00840111" w:rsidRPr="00110F0D" w:rsidRDefault="00840111" w:rsidP="007B3141">
      <w:pPr>
        <w:widowControl w:val="0"/>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 xml:space="preserve">12.4. </w:t>
      </w:r>
      <w:r w:rsidRPr="00110F0D">
        <w:rPr>
          <w:rFonts w:ascii="Arial" w:eastAsia="Arial Unicode MS" w:hAnsi="Arial" w:cs="Arial"/>
          <w:color w:val="000000" w:themeColor="text1"/>
          <w:sz w:val="22"/>
          <w:szCs w:val="22"/>
        </w:rPr>
        <w:t xml:space="preserve">As propostas apresentadas e os lances formulados incluem todas e quaisquer despesas </w:t>
      </w:r>
      <w:r w:rsidRPr="00110F0D">
        <w:rPr>
          <w:rFonts w:ascii="Arial" w:eastAsia="Arial Unicode MS" w:hAnsi="Arial" w:cs="Arial"/>
          <w:color w:val="000000" w:themeColor="text1"/>
          <w:sz w:val="22"/>
          <w:szCs w:val="22"/>
        </w:rPr>
        <w:lastRenderedPageBreak/>
        <w:t>necessárias e indispensáveis para a perfeita execução das obrigações decorrentes desta Licitação e do respectivo termo contratual e devem ser elaboradas em conformidade com a legislação aplicável e as condições estabelecidas neste instrumento convocatório, seus Anexos e os fatores a seguir:</w:t>
      </w:r>
    </w:p>
    <w:p w14:paraId="7395C2BF" w14:textId="77777777" w:rsidR="00840111" w:rsidRPr="00110F0D" w:rsidRDefault="00840111"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12.4.1. Proposta de preços, conforme modelo constante do Anexo I do presente Edital, vedado o preenchimento desta com dados aleatórios, sob pena de desclassificação da proposta;</w:t>
      </w:r>
    </w:p>
    <w:p w14:paraId="535D1757" w14:textId="77777777" w:rsidR="00840111" w:rsidRPr="00110F0D" w:rsidRDefault="00840111"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12.4.2. Especificação do objeto, observadas as características exigidas no presente Edital;</w:t>
      </w:r>
    </w:p>
    <w:p w14:paraId="35554B7C" w14:textId="14F16223" w:rsidR="00840111" w:rsidRPr="00110F0D" w:rsidRDefault="00840111"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 xml:space="preserve">12.4.3. Prazo de validade da proposta não inferior a </w:t>
      </w:r>
      <w:r w:rsidR="005B7245">
        <w:rPr>
          <w:rFonts w:ascii="Arial" w:eastAsia="Arial Unicode MS" w:hAnsi="Arial" w:cs="Arial"/>
          <w:color w:val="000000" w:themeColor="text1"/>
          <w:sz w:val="22"/>
          <w:szCs w:val="22"/>
        </w:rPr>
        <w:t>90</w:t>
      </w:r>
      <w:r w:rsidRPr="00110F0D">
        <w:rPr>
          <w:rFonts w:ascii="Arial" w:eastAsia="Arial Unicode MS" w:hAnsi="Arial" w:cs="Arial"/>
          <w:color w:val="000000" w:themeColor="text1"/>
          <w:sz w:val="22"/>
          <w:szCs w:val="22"/>
        </w:rPr>
        <w:t xml:space="preserve"> </w:t>
      </w:r>
      <w:r w:rsidR="005B7245" w:rsidRPr="00110F0D">
        <w:rPr>
          <w:rFonts w:ascii="Arial" w:eastAsia="Arial Unicode MS" w:hAnsi="Arial" w:cs="Arial"/>
          <w:color w:val="000000" w:themeColor="text1"/>
          <w:sz w:val="22"/>
          <w:szCs w:val="22"/>
        </w:rPr>
        <w:t>(</w:t>
      </w:r>
      <w:r w:rsidR="005B7245">
        <w:rPr>
          <w:rFonts w:ascii="Arial" w:eastAsia="Arial Unicode MS" w:hAnsi="Arial" w:cs="Arial"/>
          <w:color w:val="000000" w:themeColor="text1"/>
          <w:sz w:val="22"/>
          <w:szCs w:val="22"/>
        </w:rPr>
        <w:t>novent</w:t>
      </w:r>
      <w:r w:rsidR="005B7245" w:rsidRPr="00110F0D">
        <w:rPr>
          <w:rFonts w:ascii="Arial" w:eastAsia="Arial Unicode MS" w:hAnsi="Arial" w:cs="Arial"/>
          <w:color w:val="000000" w:themeColor="text1"/>
          <w:sz w:val="22"/>
          <w:szCs w:val="22"/>
        </w:rPr>
        <w:t>a</w:t>
      </w:r>
      <w:r w:rsidRPr="00110F0D">
        <w:rPr>
          <w:rFonts w:ascii="Arial" w:eastAsia="Arial Unicode MS" w:hAnsi="Arial" w:cs="Arial"/>
          <w:color w:val="000000" w:themeColor="text1"/>
          <w:sz w:val="22"/>
          <w:szCs w:val="22"/>
        </w:rPr>
        <w:t>) dias, contados da data estipulada para a abertura do presente certame;</w:t>
      </w:r>
    </w:p>
    <w:p w14:paraId="243D9696" w14:textId="77777777" w:rsidR="00840111" w:rsidRPr="00110F0D" w:rsidRDefault="00840111" w:rsidP="007B3141">
      <w:pPr>
        <w:widowControl w:val="0"/>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12.4.4. Preços unitários e totais, em moeda corrente nacional, em algarismo e por extenso, sem inclusão de qualquer encargo financeiro ou previsão inflacionária;</w:t>
      </w:r>
    </w:p>
    <w:p w14:paraId="69C6B75B" w14:textId="77777777" w:rsidR="00840111" w:rsidRPr="00110F0D" w:rsidRDefault="00840111"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12.4.5. A proposta, enviada exclusivamente por meio do Sistema Eletrônico, deve atender todas as especificações técnicas obrigatórias do Edital e Anexos, sob pena de desclassificação;</w:t>
      </w:r>
    </w:p>
    <w:p w14:paraId="0775071D" w14:textId="38CEA1D9" w:rsidR="00840111" w:rsidRPr="00110F0D" w:rsidRDefault="00840111"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12.4.6. A proposta apresentada terá que refletir preços equivalentes aos praticados no mercado no dia de sua apresentação.</w:t>
      </w:r>
    </w:p>
    <w:p w14:paraId="6A23CB69" w14:textId="77777777" w:rsidR="00AD19A0" w:rsidRPr="00110F0D" w:rsidRDefault="00AD19A0" w:rsidP="007B3141">
      <w:pPr>
        <w:jc w:val="both"/>
        <w:rPr>
          <w:rFonts w:ascii="Arial" w:eastAsia="Arial Unicode MS" w:hAnsi="Arial" w:cs="Arial"/>
          <w:color w:val="000000" w:themeColor="text1"/>
          <w:sz w:val="22"/>
          <w:szCs w:val="22"/>
        </w:rPr>
      </w:pPr>
    </w:p>
    <w:p w14:paraId="701FF643" w14:textId="04E13530" w:rsidR="00840111" w:rsidRPr="00110F0D" w:rsidRDefault="00840111"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12.5</w:t>
      </w:r>
      <w:r w:rsidRPr="00110F0D">
        <w:rPr>
          <w:rFonts w:ascii="Arial" w:eastAsia="Arial Unicode MS" w:hAnsi="Arial" w:cs="Arial"/>
          <w:color w:val="000000" w:themeColor="text1"/>
          <w:sz w:val="22"/>
          <w:szCs w:val="22"/>
        </w:rPr>
        <w:t>. O licitante que abandonar o certame, deixando de enviar a documentação indicada no item anterior, será desclassificado e sujeitar-se-á às sanções previstas neste Edital.</w:t>
      </w:r>
    </w:p>
    <w:p w14:paraId="0C246A22" w14:textId="77777777" w:rsidR="0016413A" w:rsidRPr="00110F0D" w:rsidRDefault="0016413A" w:rsidP="007B3141">
      <w:pPr>
        <w:jc w:val="both"/>
        <w:rPr>
          <w:rFonts w:ascii="Arial" w:eastAsia="Arial Unicode MS" w:hAnsi="Arial" w:cs="Arial"/>
          <w:color w:val="000000" w:themeColor="text1"/>
          <w:sz w:val="22"/>
          <w:szCs w:val="22"/>
        </w:rPr>
      </w:pPr>
    </w:p>
    <w:bookmarkEnd w:id="12"/>
    <w:p w14:paraId="024D0CE8" w14:textId="23B117D2" w:rsidR="00293E89" w:rsidRPr="00110F0D" w:rsidRDefault="00D92C9E" w:rsidP="000A1DC6">
      <w:pPr>
        <w:pStyle w:val="PargrafodaLista"/>
        <w:numPr>
          <w:ilvl w:val="0"/>
          <w:numId w:val="8"/>
        </w:numPr>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DA DOCUMENTAÇÃO ORIGINAL</w:t>
      </w:r>
    </w:p>
    <w:p w14:paraId="099619CB" w14:textId="61184080"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13.1</w:t>
      </w:r>
      <w:r w:rsidR="00052525" w:rsidRPr="00110F0D">
        <w:rPr>
          <w:rFonts w:ascii="Arial" w:eastAsia="Arial Unicode MS" w:hAnsi="Arial" w:cs="Arial"/>
          <w:b/>
          <w:bCs/>
          <w:color w:val="000000" w:themeColor="text1"/>
          <w:sz w:val="22"/>
          <w:szCs w:val="22"/>
        </w:rPr>
        <w:t>.</w:t>
      </w:r>
      <w:r w:rsidR="00052525"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A documentação de habilitação, constante no item 11, caso solicitada pelo Pregoeiro, deverá ser encaminhada em original ou cópias autenticadas, e a proposta original, deverão ser apresentadas no prazo máximo de 03 (três) dias úteis, contados da solicitação do Pregoeiro no sistema eletrônico, no seguinte endereço: Rua Adolpho Contessotto, nº 620, Zona 28, Maringá/PR, CEP 87053-285. Aos cuidados do Setor de Compras e Licitações. O envelope contendo os documentos deve estar lacrado e informar o nome da empresa ou empresário individual, número do CNPJ, número e ano do Pregão Eletrônico.</w:t>
      </w:r>
    </w:p>
    <w:p w14:paraId="0BBB93E0" w14:textId="77777777" w:rsidR="00B23804" w:rsidRPr="00110F0D" w:rsidRDefault="00B23804" w:rsidP="007B3141">
      <w:pPr>
        <w:jc w:val="both"/>
        <w:rPr>
          <w:rFonts w:ascii="Arial" w:eastAsia="Arial Unicode MS" w:hAnsi="Arial" w:cs="Arial"/>
          <w:color w:val="000000" w:themeColor="text1"/>
          <w:sz w:val="22"/>
          <w:szCs w:val="22"/>
        </w:rPr>
      </w:pPr>
    </w:p>
    <w:p w14:paraId="5F465944" w14:textId="36322DF0"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13.2</w:t>
      </w:r>
      <w:r w:rsidR="00052525" w:rsidRPr="00110F0D">
        <w:rPr>
          <w:rFonts w:ascii="Arial" w:eastAsia="Arial Unicode MS" w:hAnsi="Arial" w:cs="Arial"/>
          <w:b/>
          <w:color w:val="000000" w:themeColor="text1"/>
          <w:sz w:val="22"/>
          <w:szCs w:val="22"/>
        </w:rPr>
        <w:t xml:space="preserve">. </w:t>
      </w:r>
      <w:r w:rsidRPr="00110F0D">
        <w:rPr>
          <w:rFonts w:ascii="Arial" w:eastAsia="Arial Unicode MS" w:hAnsi="Arial" w:cs="Arial"/>
          <w:color w:val="000000" w:themeColor="text1"/>
          <w:sz w:val="22"/>
          <w:szCs w:val="22"/>
        </w:rPr>
        <w:t>Consideradas cumpridas todas as exigências do Edital quanto à apresentação da documentação de habilitação e proposta final pelo licitante classificado em primeiro lugar, o Pregoeiro o declarará vencedor.</w:t>
      </w:r>
    </w:p>
    <w:p w14:paraId="360A3114" w14:textId="77777777" w:rsidR="00B23804" w:rsidRPr="00110F0D" w:rsidRDefault="00B23804" w:rsidP="007B3141">
      <w:pPr>
        <w:jc w:val="both"/>
        <w:rPr>
          <w:rFonts w:ascii="Arial" w:eastAsia="Arial Unicode MS" w:hAnsi="Arial" w:cs="Arial"/>
          <w:color w:val="000000" w:themeColor="text1"/>
          <w:sz w:val="22"/>
          <w:szCs w:val="22"/>
        </w:rPr>
      </w:pPr>
    </w:p>
    <w:p w14:paraId="036303DF" w14:textId="12B086BC"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13.3</w:t>
      </w:r>
      <w:r w:rsidR="00052525" w:rsidRPr="00110F0D">
        <w:rPr>
          <w:rFonts w:ascii="Arial" w:eastAsia="Arial Unicode MS" w:hAnsi="Arial" w:cs="Arial"/>
          <w:b/>
          <w:color w:val="000000" w:themeColor="text1"/>
          <w:sz w:val="22"/>
          <w:szCs w:val="22"/>
        </w:rPr>
        <w:t xml:space="preserve">. </w:t>
      </w:r>
      <w:r w:rsidRPr="00110F0D">
        <w:rPr>
          <w:rFonts w:ascii="Arial" w:eastAsia="Arial Unicode MS" w:hAnsi="Arial" w:cs="Arial"/>
          <w:color w:val="000000" w:themeColor="text1"/>
          <w:sz w:val="22"/>
          <w:szCs w:val="22"/>
        </w:rPr>
        <w:t>Ocorrendo a inabilitação, o Pregoeiro convocará o autor do segundo menor lance para apresentar sua documentação de habilitação e, se necessário, observada a ordem crescente de preço, os autores dos demais lances, desde que atendam ao critério de aceitabilidade estabelecido pelo instrumento convocatório, ou poderá revogar a licitação.</w:t>
      </w:r>
    </w:p>
    <w:p w14:paraId="4AF1859B" w14:textId="77777777" w:rsidR="00B23804" w:rsidRPr="00110F0D" w:rsidRDefault="00B23804" w:rsidP="007B3141">
      <w:pPr>
        <w:jc w:val="both"/>
        <w:rPr>
          <w:rFonts w:ascii="Arial" w:eastAsia="Arial Unicode MS" w:hAnsi="Arial" w:cs="Arial"/>
          <w:color w:val="000000" w:themeColor="text1"/>
          <w:sz w:val="22"/>
          <w:szCs w:val="22"/>
        </w:rPr>
      </w:pPr>
    </w:p>
    <w:p w14:paraId="4FE489A1" w14:textId="5A34E28A"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13.4</w:t>
      </w:r>
      <w:r w:rsidR="00052525" w:rsidRPr="00110F0D">
        <w:rPr>
          <w:rFonts w:ascii="Arial" w:eastAsia="Arial Unicode MS" w:hAnsi="Arial" w:cs="Arial"/>
          <w:b/>
          <w:color w:val="000000" w:themeColor="text1"/>
          <w:sz w:val="22"/>
          <w:szCs w:val="22"/>
        </w:rPr>
        <w:t xml:space="preserve">. </w:t>
      </w:r>
      <w:r w:rsidRPr="00110F0D">
        <w:rPr>
          <w:rFonts w:ascii="Arial" w:eastAsia="Arial Unicode MS" w:hAnsi="Arial" w:cs="Arial"/>
          <w:color w:val="000000" w:themeColor="text1"/>
          <w:sz w:val="22"/>
          <w:szCs w:val="22"/>
        </w:rPr>
        <w:t>Todos os comprovantes de regularidade fiscal e trabalhista vencidos apresentados por Microempresa ou Empresa de Pequeno Porte será concedido o prazo de 05 (cinco) dias úteis prorrogáveis por igual período a critério exclusivo da administração através de seu Pregoeiro para sua apresentação, sob pena de decadência do direito de contratação, amparadas pela Lei Complementar nº 123/2006.</w:t>
      </w:r>
    </w:p>
    <w:p w14:paraId="0D80BA4F" w14:textId="7A3F6337"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13.4.1</w:t>
      </w:r>
      <w:r w:rsidR="00052525"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A não regularização da documentação no prazo estipulado implicará a decadência do direito à contratação, sem prejuízo das sanções cabíveis.</w:t>
      </w:r>
    </w:p>
    <w:p w14:paraId="6CCE40A5" w14:textId="77777777" w:rsidR="00AD19A0" w:rsidRPr="00110F0D" w:rsidRDefault="00AD19A0" w:rsidP="007B3141">
      <w:pPr>
        <w:jc w:val="both"/>
        <w:rPr>
          <w:rFonts w:ascii="Arial" w:eastAsia="Arial Unicode MS" w:hAnsi="Arial" w:cs="Arial"/>
          <w:color w:val="000000" w:themeColor="text1"/>
          <w:sz w:val="22"/>
          <w:szCs w:val="22"/>
        </w:rPr>
      </w:pPr>
    </w:p>
    <w:p w14:paraId="046A1328" w14:textId="774AA603"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13.5</w:t>
      </w:r>
      <w:r w:rsidR="00052525" w:rsidRPr="00110F0D">
        <w:rPr>
          <w:rFonts w:ascii="Arial" w:eastAsia="Arial Unicode MS" w:hAnsi="Arial" w:cs="Arial"/>
          <w:color w:val="000000" w:themeColor="text1"/>
          <w:sz w:val="22"/>
          <w:szCs w:val="22"/>
        </w:rPr>
        <w:t xml:space="preserve">. </w:t>
      </w:r>
      <w:r w:rsidRPr="00110F0D">
        <w:rPr>
          <w:rFonts w:ascii="Arial" w:eastAsia="Arial Unicode MS" w:hAnsi="Arial" w:cs="Arial"/>
          <w:b/>
          <w:color w:val="000000" w:themeColor="text1"/>
          <w:sz w:val="22"/>
          <w:szCs w:val="22"/>
        </w:rPr>
        <w:t xml:space="preserve">Os documentos necessários à licitação poderão ser apresentados em original, por qualquer processo de cópia autenticada por cartório competente ou ainda, por membro da Comissão de </w:t>
      </w:r>
      <w:r w:rsidR="00F02C0F" w:rsidRPr="00110F0D">
        <w:rPr>
          <w:rFonts w:ascii="Arial" w:eastAsia="Arial Unicode MS" w:hAnsi="Arial" w:cs="Arial"/>
          <w:b/>
          <w:color w:val="000000" w:themeColor="text1"/>
          <w:sz w:val="22"/>
          <w:szCs w:val="22"/>
        </w:rPr>
        <w:t>Contratação</w:t>
      </w:r>
      <w:r w:rsidRPr="00110F0D">
        <w:rPr>
          <w:rFonts w:ascii="Arial" w:eastAsia="Arial Unicode MS" w:hAnsi="Arial" w:cs="Arial"/>
          <w:b/>
          <w:color w:val="000000" w:themeColor="text1"/>
          <w:sz w:val="22"/>
          <w:szCs w:val="22"/>
        </w:rPr>
        <w:t xml:space="preserve"> do CISAMUSEP.</w:t>
      </w:r>
    </w:p>
    <w:p w14:paraId="746D9AA7" w14:textId="172096E9" w:rsidR="00D92C9E" w:rsidRPr="00110F0D" w:rsidRDefault="00D92C9E" w:rsidP="007B3141">
      <w:pPr>
        <w:widowControl w:val="0"/>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13.5.1</w:t>
      </w:r>
      <w:r w:rsidR="00052525"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 xml:space="preserve">A autenticação por membro da Comissão de </w:t>
      </w:r>
      <w:r w:rsidR="00F02C0F" w:rsidRPr="00110F0D">
        <w:rPr>
          <w:rFonts w:ascii="Arial" w:eastAsia="Arial Unicode MS" w:hAnsi="Arial" w:cs="Arial"/>
          <w:color w:val="000000" w:themeColor="text1"/>
          <w:sz w:val="22"/>
          <w:szCs w:val="22"/>
        </w:rPr>
        <w:t>Contratação</w:t>
      </w:r>
      <w:r w:rsidRPr="00110F0D">
        <w:rPr>
          <w:rFonts w:ascii="Arial" w:eastAsia="Arial Unicode MS" w:hAnsi="Arial" w:cs="Arial"/>
          <w:color w:val="000000" w:themeColor="text1"/>
          <w:sz w:val="22"/>
          <w:szCs w:val="22"/>
        </w:rPr>
        <w:t xml:space="preserve"> do CISAMUSEP poderá ser realizada desde que seja apresentado documento original;</w:t>
      </w:r>
    </w:p>
    <w:p w14:paraId="2BD2F08E" w14:textId="4A2B33D4"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13.5.2</w:t>
      </w:r>
      <w:r w:rsidR="00052525"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Serão aceitas apenas cópias legíveis;</w:t>
      </w:r>
    </w:p>
    <w:p w14:paraId="5663430A" w14:textId="626C17C9"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lastRenderedPageBreak/>
        <w:t>13.5.3</w:t>
      </w:r>
      <w:r w:rsidR="00052525"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Não serão aceitos documentos cujas datas estejam esmaecidas, ilegíveis ou rasuradas;</w:t>
      </w:r>
    </w:p>
    <w:p w14:paraId="390FAD1A" w14:textId="49F51FBD"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13.5.4</w:t>
      </w:r>
      <w:r w:rsidR="00052525"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As cópias com autenticação digital serão aceitas desde que as mesmas respeitem o prazo de validade e/ou o período de disponibilidade para verificação de sua validade e o cadastro perante o cartório prestador dos serviços esteja no nome da empresa credenciada.</w:t>
      </w:r>
    </w:p>
    <w:p w14:paraId="29708973" w14:textId="77777777" w:rsidR="00D92C9E" w:rsidRPr="00110F0D" w:rsidRDefault="00D92C9E" w:rsidP="007B3141">
      <w:pPr>
        <w:jc w:val="both"/>
        <w:rPr>
          <w:rFonts w:ascii="Arial" w:eastAsia="Arial Unicode MS" w:hAnsi="Arial" w:cs="Arial"/>
          <w:color w:val="000000" w:themeColor="text1"/>
          <w:sz w:val="20"/>
          <w:szCs w:val="20"/>
        </w:rPr>
      </w:pPr>
    </w:p>
    <w:p w14:paraId="78C667BD" w14:textId="3753E361" w:rsidR="00272D3D" w:rsidRPr="00110F0D" w:rsidRDefault="00D92C9E" w:rsidP="000A1DC6">
      <w:pPr>
        <w:pStyle w:val="PargrafodaLista"/>
        <w:numPr>
          <w:ilvl w:val="0"/>
          <w:numId w:val="8"/>
        </w:numPr>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PREÇO MÁXIMO</w:t>
      </w:r>
    </w:p>
    <w:p w14:paraId="7F7E34E0" w14:textId="07AE7CF5" w:rsidR="00D92C9E" w:rsidRPr="00110F0D" w:rsidRDefault="00D92C9E" w:rsidP="007B3141">
      <w:pPr>
        <w:jc w:val="both"/>
        <w:rPr>
          <w:rFonts w:ascii="Arial" w:eastAsia="Arial Unicode MS" w:hAnsi="Arial" w:cs="Arial"/>
          <w:b/>
          <w:bCs/>
          <w:color w:val="000000" w:themeColor="text1"/>
          <w:sz w:val="22"/>
          <w:szCs w:val="22"/>
        </w:rPr>
      </w:pPr>
      <w:r w:rsidRPr="00110F0D">
        <w:rPr>
          <w:rFonts w:ascii="Arial" w:eastAsia="Arial Unicode MS" w:hAnsi="Arial" w:cs="Arial"/>
          <w:b/>
          <w:color w:val="000000" w:themeColor="text1"/>
          <w:sz w:val="22"/>
          <w:szCs w:val="22"/>
        </w:rPr>
        <w:t>14.1</w:t>
      </w:r>
      <w:r w:rsidR="00052525" w:rsidRPr="00110F0D">
        <w:rPr>
          <w:rFonts w:ascii="Arial" w:eastAsia="Arial Unicode MS" w:hAnsi="Arial" w:cs="Arial"/>
          <w:b/>
          <w:color w:val="000000" w:themeColor="text1"/>
          <w:sz w:val="22"/>
          <w:szCs w:val="22"/>
        </w:rPr>
        <w:t xml:space="preserve">. </w:t>
      </w:r>
      <w:r w:rsidRPr="00110F0D">
        <w:rPr>
          <w:rFonts w:ascii="Arial" w:eastAsia="Arial Unicode MS" w:hAnsi="Arial" w:cs="Arial"/>
          <w:color w:val="000000" w:themeColor="text1"/>
          <w:sz w:val="22"/>
          <w:szCs w:val="22"/>
        </w:rPr>
        <w:t xml:space="preserve">O preço máximo apurado para a presente licitação importa em </w:t>
      </w:r>
      <w:bookmarkStart w:id="14" w:name="_Hlk68180280"/>
      <w:r w:rsidR="008D4524" w:rsidRPr="002826F6">
        <w:rPr>
          <w:rFonts w:ascii="Arial" w:eastAsia="Arial Unicode MS" w:hAnsi="Arial" w:cs="Arial"/>
          <w:b/>
          <w:bCs/>
          <w:color w:val="000000" w:themeColor="text1"/>
          <w:sz w:val="22"/>
          <w:szCs w:val="22"/>
        </w:rPr>
        <w:t>R$ 4.666,03 (quatro mil seiscentos e sessenta e seis reais e três centavos).</w:t>
      </w:r>
    </w:p>
    <w:bookmarkEnd w:id="14"/>
    <w:p w14:paraId="27BF6E3C" w14:textId="77777777" w:rsidR="00D92C9E" w:rsidRPr="00110F0D" w:rsidRDefault="00D92C9E" w:rsidP="007B3141">
      <w:pPr>
        <w:jc w:val="both"/>
        <w:rPr>
          <w:rFonts w:ascii="Arial" w:eastAsia="Arial Unicode MS" w:hAnsi="Arial" w:cs="Arial"/>
          <w:b/>
          <w:bCs/>
          <w:color w:val="000000" w:themeColor="text1"/>
          <w:sz w:val="20"/>
          <w:szCs w:val="20"/>
        </w:rPr>
      </w:pPr>
    </w:p>
    <w:p w14:paraId="3FE7116C" w14:textId="2A563B07" w:rsidR="00272D3D" w:rsidRPr="00110F0D" w:rsidRDefault="00D92C9E" w:rsidP="000A1DC6">
      <w:pPr>
        <w:pStyle w:val="PargrafodaLista"/>
        <w:numPr>
          <w:ilvl w:val="0"/>
          <w:numId w:val="8"/>
        </w:numPr>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CRITÉRIO DE JULGAMENTO</w:t>
      </w:r>
    </w:p>
    <w:p w14:paraId="34D1DD83" w14:textId="121CCC6A"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15.1</w:t>
      </w:r>
      <w:r w:rsidR="00052525" w:rsidRPr="00110F0D">
        <w:rPr>
          <w:rFonts w:ascii="Arial" w:eastAsia="Arial Unicode MS" w:hAnsi="Arial" w:cs="Arial"/>
          <w:b/>
          <w:color w:val="000000" w:themeColor="text1"/>
          <w:sz w:val="22"/>
          <w:szCs w:val="22"/>
        </w:rPr>
        <w:t xml:space="preserve">. </w:t>
      </w:r>
      <w:r w:rsidRPr="00110F0D">
        <w:rPr>
          <w:rFonts w:ascii="Arial" w:eastAsia="Arial Unicode MS" w:hAnsi="Arial" w:cs="Arial"/>
          <w:color w:val="000000" w:themeColor="text1"/>
          <w:sz w:val="22"/>
          <w:szCs w:val="22"/>
        </w:rPr>
        <w:t xml:space="preserve">O critério de julgamento será o de </w:t>
      </w:r>
      <w:r w:rsidRPr="00110F0D">
        <w:rPr>
          <w:rFonts w:ascii="Arial" w:eastAsia="Arial Unicode MS" w:hAnsi="Arial" w:cs="Arial"/>
          <w:b/>
          <w:bCs/>
          <w:color w:val="000000" w:themeColor="text1"/>
          <w:sz w:val="22"/>
          <w:szCs w:val="22"/>
        </w:rPr>
        <w:t>MENOR PREÇO POR</w:t>
      </w:r>
      <w:r w:rsidR="00F27147" w:rsidRPr="00110F0D">
        <w:rPr>
          <w:rFonts w:ascii="Arial" w:eastAsia="Arial Unicode MS" w:hAnsi="Arial" w:cs="Arial"/>
          <w:b/>
          <w:bCs/>
          <w:color w:val="000000" w:themeColor="text1"/>
          <w:sz w:val="22"/>
          <w:szCs w:val="22"/>
        </w:rPr>
        <w:t xml:space="preserve"> </w:t>
      </w:r>
      <w:r w:rsidR="00783CC0" w:rsidRPr="00110F0D">
        <w:rPr>
          <w:rFonts w:ascii="Arial" w:eastAsia="Arial Unicode MS" w:hAnsi="Arial" w:cs="Arial"/>
          <w:b/>
          <w:bCs/>
          <w:color w:val="000000" w:themeColor="text1"/>
          <w:sz w:val="22"/>
          <w:szCs w:val="22"/>
        </w:rPr>
        <w:t>LOTE</w:t>
      </w:r>
      <w:r w:rsidRPr="00110F0D">
        <w:rPr>
          <w:rFonts w:ascii="Arial" w:eastAsia="Arial Unicode MS" w:hAnsi="Arial" w:cs="Arial"/>
          <w:color w:val="000000" w:themeColor="text1"/>
          <w:sz w:val="22"/>
          <w:szCs w:val="22"/>
        </w:rPr>
        <w:t>, observada às especificações técnicas constantes do Anexo I e demais condições definidas neste Edital.</w:t>
      </w:r>
    </w:p>
    <w:p w14:paraId="75DAC46A" w14:textId="77777777" w:rsidR="00AD19A0" w:rsidRPr="00110F0D" w:rsidRDefault="00AD19A0" w:rsidP="007B3141">
      <w:pPr>
        <w:jc w:val="both"/>
        <w:rPr>
          <w:rFonts w:ascii="Arial" w:eastAsia="Arial Unicode MS" w:hAnsi="Arial" w:cs="Arial"/>
          <w:color w:val="000000" w:themeColor="text1"/>
          <w:sz w:val="22"/>
          <w:szCs w:val="22"/>
        </w:rPr>
      </w:pPr>
    </w:p>
    <w:p w14:paraId="1207B990" w14:textId="7C289195"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15.2</w:t>
      </w:r>
      <w:r w:rsidR="00052525" w:rsidRPr="00110F0D">
        <w:rPr>
          <w:rFonts w:ascii="Arial" w:eastAsia="Arial Unicode MS" w:hAnsi="Arial" w:cs="Arial"/>
          <w:b/>
          <w:bCs/>
          <w:color w:val="000000" w:themeColor="text1"/>
          <w:sz w:val="22"/>
          <w:szCs w:val="22"/>
        </w:rPr>
        <w:t>.</w:t>
      </w:r>
      <w:r w:rsidR="00052525"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Será utilizado o modo de disputa “ABERTO”, em que os licitantes apresentarão lances públicos e sucessivos, com prorrogações.</w:t>
      </w:r>
    </w:p>
    <w:p w14:paraId="02386BB5" w14:textId="4988AF15" w:rsidR="00785C50" w:rsidRPr="00110F0D" w:rsidRDefault="00785C50" w:rsidP="007B3141">
      <w:pPr>
        <w:jc w:val="both"/>
        <w:rPr>
          <w:rFonts w:ascii="Arial" w:eastAsia="Arial Unicode MS" w:hAnsi="Arial" w:cs="Arial"/>
          <w:color w:val="000000" w:themeColor="text1"/>
          <w:sz w:val="22"/>
          <w:szCs w:val="22"/>
        </w:rPr>
      </w:pPr>
    </w:p>
    <w:p w14:paraId="68F48046" w14:textId="2E2B6F46" w:rsidR="00272D3D" w:rsidRPr="00110F0D" w:rsidRDefault="00D92C9E" w:rsidP="000A1DC6">
      <w:pPr>
        <w:pStyle w:val="PargrafodaLista"/>
        <w:numPr>
          <w:ilvl w:val="0"/>
          <w:numId w:val="8"/>
        </w:numPr>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RECURSOS</w:t>
      </w:r>
    </w:p>
    <w:p w14:paraId="2AE2B521" w14:textId="6C842075" w:rsidR="00D92C9E" w:rsidRPr="00110F0D" w:rsidRDefault="00D92C9E" w:rsidP="007B3141">
      <w:pPr>
        <w:pStyle w:val="Nivel2"/>
        <w:numPr>
          <w:ilvl w:val="0"/>
          <w:numId w:val="0"/>
        </w:numPr>
        <w:spacing w:before="0" w:after="0" w:line="240" w:lineRule="auto"/>
        <w:rPr>
          <w:color w:val="000000" w:themeColor="text1"/>
          <w:sz w:val="22"/>
          <w:szCs w:val="22"/>
        </w:rPr>
      </w:pPr>
      <w:r w:rsidRPr="00110F0D">
        <w:rPr>
          <w:b/>
          <w:bCs/>
          <w:color w:val="000000" w:themeColor="text1"/>
          <w:sz w:val="22"/>
          <w:szCs w:val="22"/>
        </w:rPr>
        <w:t>16.1</w:t>
      </w:r>
      <w:r w:rsidR="00052525" w:rsidRPr="00110F0D">
        <w:rPr>
          <w:b/>
          <w:bCs/>
          <w:color w:val="000000" w:themeColor="text1"/>
          <w:sz w:val="22"/>
          <w:szCs w:val="22"/>
        </w:rPr>
        <w:t>.</w:t>
      </w:r>
      <w:r w:rsidR="00052525" w:rsidRPr="00110F0D">
        <w:rPr>
          <w:color w:val="000000" w:themeColor="text1"/>
          <w:sz w:val="22"/>
          <w:szCs w:val="22"/>
        </w:rPr>
        <w:t xml:space="preserve"> </w:t>
      </w:r>
      <w:r w:rsidRPr="00110F0D">
        <w:rPr>
          <w:color w:val="000000" w:themeColor="text1"/>
          <w:sz w:val="22"/>
          <w:szCs w:val="22"/>
        </w:rPr>
        <w:t xml:space="preserve">A interposição de recurso referente ao julgamento das propostas, à habilitação ou inabilitação de licitantes, à anulação ou revogação da licitação, observará o disposto no </w:t>
      </w:r>
      <w:hyperlink r:id="rId34" w:anchor="art165" w:history="1">
        <w:r w:rsidRPr="00110F0D">
          <w:rPr>
            <w:rStyle w:val="Hyperlink"/>
            <w:color w:val="000000" w:themeColor="text1"/>
            <w:sz w:val="22"/>
            <w:szCs w:val="22"/>
          </w:rPr>
          <w:t>art. 165 da Lei nº 14.133, de 2021</w:t>
        </w:r>
      </w:hyperlink>
      <w:r w:rsidRPr="00110F0D">
        <w:rPr>
          <w:color w:val="000000" w:themeColor="text1"/>
          <w:sz w:val="22"/>
          <w:szCs w:val="22"/>
        </w:rPr>
        <w:t>.</w:t>
      </w:r>
    </w:p>
    <w:p w14:paraId="2B7D71A8" w14:textId="64AE1968" w:rsidR="00D92C9E" w:rsidRPr="00110F0D" w:rsidRDefault="00D92C9E" w:rsidP="007B3141">
      <w:pPr>
        <w:pStyle w:val="Nivel2"/>
        <w:numPr>
          <w:ilvl w:val="0"/>
          <w:numId w:val="0"/>
        </w:numPr>
        <w:spacing w:before="0" w:after="0" w:line="240" w:lineRule="auto"/>
        <w:rPr>
          <w:color w:val="000000" w:themeColor="text1"/>
          <w:sz w:val="22"/>
          <w:szCs w:val="22"/>
        </w:rPr>
      </w:pPr>
      <w:r w:rsidRPr="00110F0D">
        <w:rPr>
          <w:b/>
          <w:bCs/>
          <w:color w:val="000000" w:themeColor="text1"/>
          <w:sz w:val="22"/>
          <w:szCs w:val="22"/>
        </w:rPr>
        <w:t>16.2</w:t>
      </w:r>
      <w:r w:rsidR="00052525" w:rsidRPr="00110F0D">
        <w:rPr>
          <w:b/>
          <w:bCs/>
          <w:color w:val="000000" w:themeColor="text1"/>
          <w:sz w:val="22"/>
          <w:szCs w:val="22"/>
        </w:rPr>
        <w:t>.</w:t>
      </w:r>
      <w:r w:rsidR="00052525" w:rsidRPr="00110F0D">
        <w:rPr>
          <w:color w:val="000000" w:themeColor="text1"/>
          <w:sz w:val="22"/>
          <w:szCs w:val="22"/>
        </w:rPr>
        <w:t xml:space="preserve"> </w:t>
      </w:r>
      <w:r w:rsidRPr="00110F0D">
        <w:rPr>
          <w:color w:val="000000" w:themeColor="text1"/>
          <w:sz w:val="22"/>
          <w:szCs w:val="22"/>
        </w:rPr>
        <w:t>O prazo recursal é de 3 (três) dias úteis, contados da data de intimação ou de lavratura da ata.</w:t>
      </w:r>
    </w:p>
    <w:p w14:paraId="06119136" w14:textId="77777777" w:rsidR="00AD19A0" w:rsidRPr="00110F0D" w:rsidRDefault="00AD19A0" w:rsidP="007B3141">
      <w:pPr>
        <w:pStyle w:val="Nivel2"/>
        <w:numPr>
          <w:ilvl w:val="0"/>
          <w:numId w:val="0"/>
        </w:numPr>
        <w:spacing w:before="0" w:after="0" w:line="240" w:lineRule="auto"/>
        <w:rPr>
          <w:color w:val="000000" w:themeColor="text1"/>
          <w:sz w:val="22"/>
          <w:szCs w:val="22"/>
        </w:rPr>
      </w:pPr>
    </w:p>
    <w:p w14:paraId="28CB1D5D" w14:textId="6AFA5736" w:rsidR="00D92C9E" w:rsidRPr="00110F0D" w:rsidRDefault="00D92C9E" w:rsidP="007B3141">
      <w:pPr>
        <w:pStyle w:val="Nivel2"/>
        <w:numPr>
          <w:ilvl w:val="0"/>
          <w:numId w:val="0"/>
        </w:numPr>
        <w:spacing w:before="0" w:after="0" w:line="240" w:lineRule="auto"/>
        <w:rPr>
          <w:color w:val="000000" w:themeColor="text1"/>
          <w:sz w:val="22"/>
          <w:szCs w:val="22"/>
        </w:rPr>
      </w:pPr>
      <w:r w:rsidRPr="00110F0D">
        <w:rPr>
          <w:b/>
          <w:bCs/>
          <w:color w:val="000000" w:themeColor="text1"/>
          <w:sz w:val="22"/>
          <w:szCs w:val="22"/>
        </w:rPr>
        <w:t>16.3</w:t>
      </w:r>
      <w:r w:rsidR="00052525" w:rsidRPr="00110F0D">
        <w:rPr>
          <w:color w:val="000000" w:themeColor="text1"/>
          <w:sz w:val="22"/>
          <w:szCs w:val="22"/>
        </w:rPr>
        <w:t>.</w:t>
      </w:r>
      <w:r w:rsidRPr="00110F0D">
        <w:rPr>
          <w:color w:val="000000" w:themeColor="text1"/>
          <w:sz w:val="22"/>
          <w:szCs w:val="22"/>
        </w:rPr>
        <w:t xml:space="preserve"> Quando o recurso apresentado impugnar o julgamento das propostas ou o ato de habilitação ou inabilitação do licitante:</w:t>
      </w:r>
    </w:p>
    <w:p w14:paraId="13324EBB" w14:textId="3EF3E9CF" w:rsidR="00D92C9E" w:rsidRPr="00110F0D" w:rsidRDefault="00D92C9E" w:rsidP="007B3141">
      <w:pPr>
        <w:pStyle w:val="Nivel3"/>
        <w:numPr>
          <w:ilvl w:val="0"/>
          <w:numId w:val="0"/>
        </w:numPr>
        <w:spacing w:before="0" w:after="0" w:line="240" w:lineRule="auto"/>
        <w:rPr>
          <w:color w:val="000000" w:themeColor="text1"/>
          <w:sz w:val="22"/>
          <w:szCs w:val="22"/>
        </w:rPr>
      </w:pPr>
      <w:r w:rsidRPr="00110F0D">
        <w:rPr>
          <w:color w:val="000000" w:themeColor="text1"/>
          <w:sz w:val="22"/>
          <w:szCs w:val="22"/>
        </w:rPr>
        <w:t>16.3.1</w:t>
      </w:r>
      <w:r w:rsidR="00052525" w:rsidRPr="00110F0D">
        <w:rPr>
          <w:color w:val="000000" w:themeColor="text1"/>
          <w:sz w:val="22"/>
          <w:szCs w:val="22"/>
        </w:rPr>
        <w:t xml:space="preserve">. </w:t>
      </w:r>
      <w:r w:rsidRPr="00110F0D">
        <w:rPr>
          <w:color w:val="000000" w:themeColor="text1"/>
          <w:sz w:val="22"/>
          <w:szCs w:val="22"/>
        </w:rPr>
        <w:t>a intenção de recorrer deverá ser manifestada imediatamente, sob pena de preclusão;</w:t>
      </w:r>
    </w:p>
    <w:p w14:paraId="0C031C86" w14:textId="1EBF9B01" w:rsidR="00D92C9E" w:rsidRPr="00110F0D" w:rsidRDefault="00D92C9E" w:rsidP="007B3141">
      <w:pPr>
        <w:pStyle w:val="Nivel3"/>
        <w:numPr>
          <w:ilvl w:val="0"/>
          <w:numId w:val="0"/>
        </w:numPr>
        <w:spacing w:before="0" w:after="0" w:line="240" w:lineRule="auto"/>
        <w:rPr>
          <w:color w:val="000000" w:themeColor="text1"/>
          <w:sz w:val="22"/>
          <w:szCs w:val="22"/>
        </w:rPr>
      </w:pPr>
      <w:r w:rsidRPr="00110F0D">
        <w:rPr>
          <w:color w:val="000000" w:themeColor="text1"/>
          <w:sz w:val="22"/>
          <w:szCs w:val="22"/>
        </w:rPr>
        <w:t>16.3.2</w:t>
      </w:r>
      <w:r w:rsidR="00052525" w:rsidRPr="00110F0D">
        <w:rPr>
          <w:color w:val="000000" w:themeColor="text1"/>
          <w:sz w:val="22"/>
          <w:szCs w:val="22"/>
        </w:rPr>
        <w:t xml:space="preserve">. </w:t>
      </w:r>
      <w:r w:rsidRPr="00110F0D">
        <w:rPr>
          <w:color w:val="000000" w:themeColor="text1"/>
          <w:sz w:val="22"/>
          <w:szCs w:val="22"/>
        </w:rPr>
        <w:t>o prazo para apresentação das razões recursais será iniciado na data de intimação ou de lavratura da ata de habilitação ou inabilitação;</w:t>
      </w:r>
    </w:p>
    <w:p w14:paraId="6E6A0A2F" w14:textId="6AFC83B4" w:rsidR="00D92C9E" w:rsidRPr="00110F0D" w:rsidRDefault="00D92C9E" w:rsidP="007B3141">
      <w:pPr>
        <w:pStyle w:val="Nivel3"/>
        <w:numPr>
          <w:ilvl w:val="0"/>
          <w:numId w:val="0"/>
        </w:numPr>
        <w:spacing w:before="0" w:after="0" w:line="240" w:lineRule="auto"/>
        <w:rPr>
          <w:color w:val="000000" w:themeColor="text1"/>
          <w:sz w:val="22"/>
          <w:szCs w:val="22"/>
        </w:rPr>
      </w:pPr>
      <w:r w:rsidRPr="00110F0D">
        <w:rPr>
          <w:color w:val="000000" w:themeColor="text1"/>
          <w:sz w:val="22"/>
          <w:szCs w:val="22"/>
        </w:rPr>
        <w:t>16.3.3</w:t>
      </w:r>
      <w:r w:rsidR="00052525" w:rsidRPr="00110F0D">
        <w:rPr>
          <w:color w:val="000000" w:themeColor="text1"/>
          <w:sz w:val="22"/>
          <w:szCs w:val="22"/>
        </w:rPr>
        <w:t xml:space="preserve">. </w:t>
      </w:r>
      <w:r w:rsidRPr="00110F0D">
        <w:rPr>
          <w:color w:val="000000" w:themeColor="text1"/>
          <w:sz w:val="22"/>
          <w:szCs w:val="22"/>
        </w:rPr>
        <w:t>na hipótese de adoção da inversão de fases prevista no </w:t>
      </w:r>
      <w:hyperlink r:id="rId35" w:anchor="art17§1" w:history="1">
        <w:r w:rsidRPr="00110F0D">
          <w:rPr>
            <w:rStyle w:val="Hyperlink"/>
            <w:color w:val="000000" w:themeColor="text1"/>
            <w:sz w:val="22"/>
            <w:szCs w:val="22"/>
          </w:rPr>
          <w:t>§ 1º do art. 17 da Lei nº 14.133, de 2021</w:t>
        </w:r>
      </w:hyperlink>
      <w:r w:rsidRPr="00110F0D">
        <w:rPr>
          <w:color w:val="000000" w:themeColor="text1"/>
          <w:sz w:val="22"/>
          <w:szCs w:val="22"/>
        </w:rPr>
        <w:t>, o prazo para apresentação das razões recursais será iniciado na data de intimação da ata de julgamento.</w:t>
      </w:r>
    </w:p>
    <w:p w14:paraId="74558E58" w14:textId="77777777" w:rsidR="00AD19A0" w:rsidRPr="00110F0D" w:rsidRDefault="00AD19A0" w:rsidP="007B3141">
      <w:pPr>
        <w:pStyle w:val="Nivel3"/>
        <w:numPr>
          <w:ilvl w:val="0"/>
          <w:numId w:val="0"/>
        </w:numPr>
        <w:spacing w:before="0" w:after="0" w:line="240" w:lineRule="auto"/>
        <w:rPr>
          <w:color w:val="000000" w:themeColor="text1"/>
          <w:sz w:val="22"/>
          <w:szCs w:val="22"/>
        </w:rPr>
      </w:pPr>
    </w:p>
    <w:p w14:paraId="56FC6422" w14:textId="1142ACD9" w:rsidR="00D92C9E" w:rsidRPr="00110F0D" w:rsidRDefault="00D92C9E" w:rsidP="007B3141">
      <w:pPr>
        <w:pStyle w:val="Nivel2"/>
        <w:numPr>
          <w:ilvl w:val="0"/>
          <w:numId w:val="0"/>
        </w:numPr>
        <w:spacing w:before="0" w:after="0" w:line="240" w:lineRule="auto"/>
        <w:rPr>
          <w:color w:val="000000" w:themeColor="text1"/>
          <w:sz w:val="22"/>
          <w:szCs w:val="22"/>
        </w:rPr>
      </w:pPr>
      <w:r w:rsidRPr="00110F0D">
        <w:rPr>
          <w:b/>
          <w:bCs/>
          <w:color w:val="000000" w:themeColor="text1"/>
          <w:sz w:val="22"/>
          <w:szCs w:val="22"/>
        </w:rPr>
        <w:t>16.4</w:t>
      </w:r>
      <w:r w:rsidR="00052525" w:rsidRPr="00110F0D">
        <w:rPr>
          <w:b/>
          <w:bCs/>
          <w:color w:val="000000" w:themeColor="text1"/>
          <w:sz w:val="22"/>
          <w:szCs w:val="22"/>
        </w:rPr>
        <w:t>.</w:t>
      </w:r>
      <w:r w:rsidR="00052525" w:rsidRPr="00110F0D">
        <w:rPr>
          <w:color w:val="000000" w:themeColor="text1"/>
          <w:sz w:val="22"/>
          <w:szCs w:val="22"/>
        </w:rPr>
        <w:t xml:space="preserve"> </w:t>
      </w:r>
      <w:r w:rsidRPr="00110F0D">
        <w:rPr>
          <w:color w:val="000000" w:themeColor="text1"/>
          <w:sz w:val="22"/>
          <w:szCs w:val="22"/>
        </w:rPr>
        <w:t>Os recursos deverão ser encaminhados em campo próprio do sistema.</w:t>
      </w:r>
    </w:p>
    <w:p w14:paraId="45EDC371" w14:textId="77777777" w:rsidR="00AD19A0" w:rsidRPr="00110F0D" w:rsidRDefault="00AD19A0" w:rsidP="007B3141">
      <w:pPr>
        <w:pStyle w:val="Nivel2"/>
        <w:numPr>
          <w:ilvl w:val="0"/>
          <w:numId w:val="0"/>
        </w:numPr>
        <w:spacing w:before="0" w:after="0" w:line="240" w:lineRule="auto"/>
        <w:rPr>
          <w:color w:val="000000" w:themeColor="text1"/>
          <w:sz w:val="22"/>
          <w:szCs w:val="22"/>
        </w:rPr>
      </w:pPr>
    </w:p>
    <w:p w14:paraId="5BCAF1B5" w14:textId="4D6FB23F" w:rsidR="00D92C9E" w:rsidRPr="00110F0D" w:rsidRDefault="00D92C9E" w:rsidP="007B3141">
      <w:pPr>
        <w:pStyle w:val="Nivel2"/>
        <w:numPr>
          <w:ilvl w:val="0"/>
          <w:numId w:val="0"/>
        </w:numPr>
        <w:spacing w:before="0" w:after="0" w:line="240" w:lineRule="auto"/>
        <w:rPr>
          <w:color w:val="000000" w:themeColor="text1"/>
          <w:sz w:val="22"/>
          <w:szCs w:val="22"/>
        </w:rPr>
      </w:pPr>
      <w:r w:rsidRPr="00110F0D">
        <w:rPr>
          <w:b/>
          <w:bCs/>
          <w:color w:val="000000" w:themeColor="text1"/>
          <w:sz w:val="22"/>
          <w:szCs w:val="22"/>
        </w:rPr>
        <w:t>16.5</w:t>
      </w:r>
      <w:r w:rsidR="00052525" w:rsidRPr="00110F0D">
        <w:rPr>
          <w:b/>
          <w:bCs/>
          <w:color w:val="000000" w:themeColor="text1"/>
          <w:sz w:val="22"/>
          <w:szCs w:val="22"/>
        </w:rPr>
        <w:t>.</w:t>
      </w:r>
      <w:r w:rsidRPr="00110F0D">
        <w:rPr>
          <w:color w:val="000000" w:themeColor="text1"/>
          <w:sz w:val="22"/>
          <w:szCs w:val="22"/>
        </w:rPr>
        <w:t xml:space="preserve"> O recurso será dirigido à autoridade que tiver editado o ato ou proferido a decisão recorrida, a qual poderá reconsiderar sua decisão no prazo de 3 (três) dias úteis, ou, nesse mesmo prazo, encaminhar recurso para a autoridade superior, a qual deverá proferir sua decisão no prazo de 10 (dez) dias úteis, contado do recebimento dos autos.</w:t>
      </w:r>
    </w:p>
    <w:p w14:paraId="5115FFD0" w14:textId="77777777" w:rsidR="00AD19A0" w:rsidRPr="00110F0D" w:rsidRDefault="00AD19A0" w:rsidP="007B3141">
      <w:pPr>
        <w:pStyle w:val="Nivel2"/>
        <w:numPr>
          <w:ilvl w:val="0"/>
          <w:numId w:val="0"/>
        </w:numPr>
        <w:spacing w:before="0" w:after="0" w:line="240" w:lineRule="auto"/>
        <w:rPr>
          <w:color w:val="000000" w:themeColor="text1"/>
          <w:sz w:val="22"/>
          <w:szCs w:val="22"/>
        </w:rPr>
      </w:pPr>
    </w:p>
    <w:p w14:paraId="20755DC4" w14:textId="5403C21A" w:rsidR="00D92C9E" w:rsidRPr="00110F0D" w:rsidRDefault="00D92C9E" w:rsidP="007B3141">
      <w:pPr>
        <w:pStyle w:val="Nivel2"/>
        <w:numPr>
          <w:ilvl w:val="0"/>
          <w:numId w:val="0"/>
        </w:numPr>
        <w:spacing w:before="0" w:after="0" w:line="240" w:lineRule="auto"/>
        <w:rPr>
          <w:color w:val="000000" w:themeColor="text1"/>
          <w:sz w:val="22"/>
          <w:szCs w:val="22"/>
        </w:rPr>
      </w:pPr>
      <w:r w:rsidRPr="00110F0D">
        <w:rPr>
          <w:b/>
          <w:bCs/>
          <w:color w:val="000000" w:themeColor="text1"/>
          <w:sz w:val="22"/>
          <w:szCs w:val="22"/>
        </w:rPr>
        <w:t>16.6</w:t>
      </w:r>
      <w:r w:rsidR="00052525" w:rsidRPr="00110F0D">
        <w:rPr>
          <w:b/>
          <w:bCs/>
          <w:color w:val="000000" w:themeColor="text1"/>
          <w:sz w:val="22"/>
          <w:szCs w:val="22"/>
        </w:rPr>
        <w:t xml:space="preserve">. </w:t>
      </w:r>
      <w:r w:rsidRPr="00110F0D">
        <w:rPr>
          <w:color w:val="000000" w:themeColor="text1"/>
          <w:sz w:val="22"/>
          <w:szCs w:val="22"/>
        </w:rPr>
        <w:t xml:space="preserve">Os recursos interpostos fora do prazo não serão conhecidos. </w:t>
      </w:r>
    </w:p>
    <w:p w14:paraId="2F3A3CBB" w14:textId="77777777" w:rsidR="00AD19A0" w:rsidRPr="00110F0D" w:rsidRDefault="00AD19A0" w:rsidP="007B3141">
      <w:pPr>
        <w:pStyle w:val="Nivel2"/>
        <w:numPr>
          <w:ilvl w:val="0"/>
          <w:numId w:val="0"/>
        </w:numPr>
        <w:spacing w:before="0" w:after="0" w:line="240" w:lineRule="auto"/>
        <w:rPr>
          <w:color w:val="000000" w:themeColor="text1"/>
          <w:sz w:val="22"/>
          <w:szCs w:val="22"/>
        </w:rPr>
      </w:pPr>
    </w:p>
    <w:p w14:paraId="41AD3D0D" w14:textId="6838B13E" w:rsidR="00D92C9E" w:rsidRPr="00110F0D" w:rsidRDefault="00D92C9E" w:rsidP="007B3141">
      <w:pPr>
        <w:pStyle w:val="Nivel2"/>
        <w:numPr>
          <w:ilvl w:val="0"/>
          <w:numId w:val="0"/>
        </w:numPr>
        <w:spacing w:before="0" w:after="0" w:line="240" w:lineRule="auto"/>
        <w:rPr>
          <w:color w:val="000000" w:themeColor="text1"/>
          <w:sz w:val="22"/>
          <w:szCs w:val="22"/>
        </w:rPr>
      </w:pPr>
      <w:r w:rsidRPr="00110F0D">
        <w:rPr>
          <w:b/>
          <w:bCs/>
          <w:color w:val="000000" w:themeColor="text1"/>
          <w:sz w:val="22"/>
          <w:szCs w:val="22"/>
        </w:rPr>
        <w:t>16.7</w:t>
      </w:r>
      <w:r w:rsidR="00052525" w:rsidRPr="00110F0D">
        <w:rPr>
          <w:b/>
          <w:bCs/>
          <w:color w:val="000000" w:themeColor="text1"/>
          <w:sz w:val="22"/>
          <w:szCs w:val="22"/>
        </w:rPr>
        <w:t>.</w:t>
      </w:r>
      <w:r w:rsidRPr="00110F0D">
        <w:rPr>
          <w:color w:val="000000" w:themeColor="text1"/>
          <w:sz w:val="22"/>
          <w:szCs w:val="22"/>
        </w:rPr>
        <w:t xml:space="preserve"> O prazo para apresentação de contrarrazões ao recurso pelos demais licitantes será de 3 (três) dias úteis, contados da data da intimação pessoal ou da divulgação da interposição do recurso, assegurada a vista imediata dos elementos indispensáveis à defesa de seus interesses.</w:t>
      </w:r>
    </w:p>
    <w:p w14:paraId="61F47329" w14:textId="77777777" w:rsidR="00AD19A0" w:rsidRPr="00110F0D" w:rsidRDefault="00AD19A0" w:rsidP="007B3141">
      <w:pPr>
        <w:pStyle w:val="Nivel2"/>
        <w:numPr>
          <w:ilvl w:val="0"/>
          <w:numId w:val="0"/>
        </w:numPr>
        <w:spacing w:before="0" w:after="0" w:line="240" w:lineRule="auto"/>
        <w:rPr>
          <w:color w:val="000000" w:themeColor="text1"/>
          <w:sz w:val="22"/>
          <w:szCs w:val="22"/>
        </w:rPr>
      </w:pPr>
    </w:p>
    <w:p w14:paraId="18A24BF9" w14:textId="79F2CB5A" w:rsidR="00D92C9E" w:rsidRPr="00110F0D" w:rsidRDefault="00D92C9E" w:rsidP="007B3141">
      <w:pPr>
        <w:pStyle w:val="Nivel2"/>
        <w:numPr>
          <w:ilvl w:val="0"/>
          <w:numId w:val="0"/>
        </w:numPr>
        <w:spacing w:before="0" w:after="0" w:line="240" w:lineRule="auto"/>
        <w:rPr>
          <w:color w:val="000000" w:themeColor="text1"/>
          <w:sz w:val="22"/>
          <w:szCs w:val="22"/>
        </w:rPr>
      </w:pPr>
      <w:r w:rsidRPr="00110F0D">
        <w:rPr>
          <w:b/>
          <w:bCs/>
          <w:color w:val="000000" w:themeColor="text1"/>
          <w:sz w:val="22"/>
          <w:szCs w:val="22"/>
        </w:rPr>
        <w:t>16.8</w:t>
      </w:r>
      <w:r w:rsidR="00052525" w:rsidRPr="00110F0D">
        <w:rPr>
          <w:b/>
          <w:bCs/>
          <w:color w:val="000000" w:themeColor="text1"/>
          <w:sz w:val="22"/>
          <w:szCs w:val="22"/>
        </w:rPr>
        <w:t>.</w:t>
      </w:r>
      <w:r w:rsidR="00052525" w:rsidRPr="00110F0D">
        <w:rPr>
          <w:color w:val="000000" w:themeColor="text1"/>
          <w:sz w:val="22"/>
          <w:szCs w:val="22"/>
        </w:rPr>
        <w:t xml:space="preserve"> </w:t>
      </w:r>
      <w:r w:rsidRPr="00110F0D">
        <w:rPr>
          <w:color w:val="000000" w:themeColor="text1"/>
          <w:sz w:val="22"/>
          <w:szCs w:val="22"/>
        </w:rPr>
        <w:t xml:space="preserve">O recurso e o pedido de reconsideração terão efeito suspensivo do ato ou da decisão recorrida até que sobrevenha decisão final da autoridade competente. </w:t>
      </w:r>
    </w:p>
    <w:p w14:paraId="72702544" w14:textId="77777777" w:rsidR="00AD19A0" w:rsidRPr="00110F0D" w:rsidRDefault="00AD19A0" w:rsidP="007B3141">
      <w:pPr>
        <w:pStyle w:val="Nivel2"/>
        <w:numPr>
          <w:ilvl w:val="0"/>
          <w:numId w:val="0"/>
        </w:numPr>
        <w:spacing w:before="0" w:after="0" w:line="240" w:lineRule="auto"/>
        <w:rPr>
          <w:color w:val="000000" w:themeColor="text1"/>
          <w:sz w:val="22"/>
          <w:szCs w:val="22"/>
        </w:rPr>
      </w:pPr>
    </w:p>
    <w:p w14:paraId="0AAFED6D" w14:textId="53529F5B" w:rsidR="00D92C9E" w:rsidRPr="00110F0D" w:rsidRDefault="00D92C9E" w:rsidP="007B3141">
      <w:pPr>
        <w:pStyle w:val="Nivel2"/>
        <w:numPr>
          <w:ilvl w:val="0"/>
          <w:numId w:val="0"/>
        </w:numPr>
        <w:spacing w:before="0" w:after="0" w:line="240" w:lineRule="auto"/>
        <w:rPr>
          <w:color w:val="000000" w:themeColor="text1"/>
          <w:sz w:val="22"/>
          <w:szCs w:val="22"/>
        </w:rPr>
      </w:pPr>
      <w:r w:rsidRPr="00110F0D">
        <w:rPr>
          <w:b/>
          <w:bCs/>
          <w:color w:val="000000" w:themeColor="text1"/>
          <w:sz w:val="22"/>
          <w:szCs w:val="22"/>
        </w:rPr>
        <w:t>16.9</w:t>
      </w:r>
      <w:r w:rsidR="00052525" w:rsidRPr="00110F0D">
        <w:rPr>
          <w:b/>
          <w:bCs/>
          <w:color w:val="000000" w:themeColor="text1"/>
          <w:sz w:val="22"/>
          <w:szCs w:val="22"/>
        </w:rPr>
        <w:t>.</w:t>
      </w:r>
      <w:r w:rsidRPr="00110F0D">
        <w:rPr>
          <w:color w:val="000000" w:themeColor="text1"/>
          <w:sz w:val="22"/>
          <w:szCs w:val="22"/>
        </w:rPr>
        <w:t xml:space="preserve"> O acolhimento do recurso invalida tão somente os atos insuscetíveis de aproveitamento.</w:t>
      </w:r>
    </w:p>
    <w:p w14:paraId="3BE07EF4" w14:textId="2C06F3B2" w:rsidR="00114D06" w:rsidRDefault="00114D06" w:rsidP="007B3141">
      <w:pPr>
        <w:jc w:val="both"/>
        <w:rPr>
          <w:rFonts w:ascii="Arial" w:eastAsia="Arial Unicode MS" w:hAnsi="Arial" w:cs="Arial"/>
          <w:color w:val="000000" w:themeColor="text1"/>
          <w:sz w:val="20"/>
          <w:szCs w:val="20"/>
        </w:rPr>
      </w:pPr>
    </w:p>
    <w:p w14:paraId="21BFC902" w14:textId="77777777" w:rsidR="004C128E" w:rsidRPr="00110F0D" w:rsidRDefault="004C128E" w:rsidP="007B3141">
      <w:pPr>
        <w:jc w:val="both"/>
        <w:rPr>
          <w:rFonts w:ascii="Arial" w:eastAsia="Arial Unicode MS" w:hAnsi="Arial" w:cs="Arial"/>
          <w:color w:val="000000" w:themeColor="text1"/>
          <w:sz w:val="20"/>
          <w:szCs w:val="20"/>
        </w:rPr>
      </w:pPr>
    </w:p>
    <w:p w14:paraId="08726E4E" w14:textId="671D65FB" w:rsidR="00272D3D" w:rsidRPr="00110F0D" w:rsidRDefault="00D92C9E" w:rsidP="000A1DC6">
      <w:pPr>
        <w:pStyle w:val="PargrafodaLista"/>
        <w:numPr>
          <w:ilvl w:val="0"/>
          <w:numId w:val="8"/>
        </w:numPr>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lastRenderedPageBreak/>
        <w:t>DA REABERTURA DA SESSÃO PÚBLICA</w:t>
      </w:r>
    </w:p>
    <w:p w14:paraId="4E2F9236" w14:textId="62B165E3"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17.1</w:t>
      </w:r>
      <w:r w:rsidR="00052525" w:rsidRPr="00110F0D">
        <w:rPr>
          <w:rFonts w:ascii="Arial" w:eastAsia="Arial Unicode MS" w:hAnsi="Arial" w:cs="Arial"/>
          <w:b/>
          <w:color w:val="000000" w:themeColor="text1"/>
          <w:sz w:val="22"/>
          <w:szCs w:val="22"/>
        </w:rPr>
        <w:t>.</w:t>
      </w:r>
      <w:r w:rsidRPr="00110F0D">
        <w:rPr>
          <w:rFonts w:ascii="Arial" w:eastAsia="Arial Unicode MS" w:hAnsi="Arial" w:cs="Arial"/>
          <w:color w:val="000000" w:themeColor="text1"/>
          <w:sz w:val="22"/>
          <w:szCs w:val="22"/>
        </w:rPr>
        <w:t xml:space="preserve"> A sessão pública poderá ser reaberta:</w:t>
      </w:r>
    </w:p>
    <w:p w14:paraId="1208F9D0" w14:textId="5C69741C"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17.1.1</w:t>
      </w:r>
      <w:r w:rsidR="00052525"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Nas hipóteses de provimento de recurso que leve à anulação de atos anteriores à realização da sessão pública precedente ou em que seja anulada a própria sessão pública, situação em que serão repetidos os atos anulados e os que dele dependam;</w:t>
      </w:r>
    </w:p>
    <w:p w14:paraId="7D644C04" w14:textId="71FEC39E"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17.1.2</w:t>
      </w:r>
      <w:r w:rsidR="00052525" w:rsidRPr="00110F0D">
        <w:rPr>
          <w:rFonts w:ascii="Arial" w:eastAsia="Arial Unicode MS" w:hAnsi="Arial" w:cs="Arial"/>
          <w:color w:val="000000" w:themeColor="text1"/>
          <w:sz w:val="22"/>
          <w:szCs w:val="22"/>
        </w:rPr>
        <w:t>.</w:t>
      </w:r>
      <w:r w:rsidRPr="00110F0D">
        <w:rPr>
          <w:rFonts w:ascii="Arial" w:eastAsia="Arial Unicode MS" w:hAnsi="Arial" w:cs="Arial"/>
          <w:color w:val="000000" w:themeColor="text1"/>
          <w:sz w:val="22"/>
          <w:szCs w:val="22"/>
        </w:rPr>
        <w:t xml:space="preserve"> Quando houver erro na aceitação do preço melhor classificado ou quando o licitante declarado vencedor não assinar o contrato, não retirar o instrumento equivalente ou não comprovar a regularização fiscal e trabalhista, nos termos do art. 43, §1º da Lei Complementar nº 123/2006. Nessas hipóteses, serão adotados os procedimentos imediatamente posteriores ao encerramento da etapa de lances.</w:t>
      </w:r>
    </w:p>
    <w:p w14:paraId="55A36821" w14:textId="77777777" w:rsidR="00AD19A0" w:rsidRPr="00110F0D" w:rsidRDefault="00AD19A0" w:rsidP="007B3141">
      <w:pPr>
        <w:jc w:val="both"/>
        <w:rPr>
          <w:rFonts w:ascii="Arial" w:eastAsia="Arial Unicode MS" w:hAnsi="Arial" w:cs="Arial"/>
          <w:color w:val="000000" w:themeColor="text1"/>
          <w:sz w:val="22"/>
          <w:szCs w:val="22"/>
        </w:rPr>
      </w:pPr>
    </w:p>
    <w:p w14:paraId="29ADA880" w14:textId="6945F594"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17.2</w:t>
      </w:r>
      <w:r w:rsidR="00052525" w:rsidRPr="00110F0D">
        <w:rPr>
          <w:rFonts w:ascii="Arial" w:eastAsia="Arial Unicode MS" w:hAnsi="Arial" w:cs="Arial"/>
          <w:b/>
          <w:bCs/>
          <w:color w:val="000000" w:themeColor="text1"/>
          <w:sz w:val="22"/>
          <w:szCs w:val="22"/>
        </w:rPr>
        <w:t>.</w:t>
      </w:r>
      <w:r w:rsidR="00052525"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 xml:space="preserve">Todos </w:t>
      </w:r>
      <w:r w:rsidR="00C86C7D" w:rsidRPr="00110F0D">
        <w:rPr>
          <w:rFonts w:ascii="Arial" w:eastAsia="Arial Unicode MS" w:hAnsi="Arial" w:cs="Arial"/>
          <w:color w:val="000000" w:themeColor="text1"/>
          <w:sz w:val="22"/>
          <w:szCs w:val="22"/>
        </w:rPr>
        <w:t>os licitantes deverão ser convocados para acompanhar a reabertura da sessão.</w:t>
      </w:r>
    </w:p>
    <w:p w14:paraId="062609F9" w14:textId="076F0BE6"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17.2.1</w:t>
      </w:r>
      <w:r w:rsidR="00052525" w:rsidRPr="00110F0D">
        <w:rPr>
          <w:rFonts w:ascii="Arial" w:eastAsia="Arial Unicode MS" w:hAnsi="Arial" w:cs="Arial"/>
          <w:color w:val="000000" w:themeColor="text1"/>
          <w:sz w:val="22"/>
          <w:szCs w:val="22"/>
        </w:rPr>
        <w:t>.</w:t>
      </w:r>
      <w:r w:rsidRPr="00110F0D">
        <w:rPr>
          <w:rFonts w:ascii="Arial" w:eastAsia="Arial Unicode MS" w:hAnsi="Arial" w:cs="Arial"/>
          <w:color w:val="000000" w:themeColor="text1"/>
          <w:sz w:val="22"/>
          <w:szCs w:val="22"/>
        </w:rPr>
        <w:t xml:space="preserve"> A convocação se dará por meio do sistema eletrônico (“chat”) ou e-mail, de acordo com a fase do procedimento licitatório.</w:t>
      </w:r>
    </w:p>
    <w:p w14:paraId="7C595644" w14:textId="75179CB5"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17.2.2</w:t>
      </w:r>
      <w:r w:rsidR="00052525"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A convocação feita por e-mail dar-se-á de acordo com os dados contidos no SICAF, sendo responsabilidade do licitante manter seus dados cadastrais atualizados.</w:t>
      </w:r>
    </w:p>
    <w:p w14:paraId="25E3C8F6" w14:textId="2EA14CED" w:rsidR="00C86C7D" w:rsidRPr="00110F0D" w:rsidRDefault="00C86C7D" w:rsidP="007B3141">
      <w:pPr>
        <w:jc w:val="both"/>
        <w:rPr>
          <w:rFonts w:ascii="Arial" w:eastAsia="Arial Unicode MS" w:hAnsi="Arial" w:cs="Arial"/>
          <w:color w:val="000000" w:themeColor="text1"/>
          <w:sz w:val="22"/>
          <w:szCs w:val="22"/>
        </w:rPr>
      </w:pPr>
    </w:p>
    <w:p w14:paraId="00F41153" w14:textId="7EE21C70" w:rsidR="00272D3D" w:rsidRPr="00110F0D" w:rsidRDefault="00D92C9E" w:rsidP="000A1DC6">
      <w:pPr>
        <w:pStyle w:val="PargrafodaLista"/>
        <w:numPr>
          <w:ilvl w:val="0"/>
          <w:numId w:val="8"/>
        </w:numPr>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DA ADJUDICAÇÃO E HOMOLOGAÇÃO</w:t>
      </w:r>
    </w:p>
    <w:p w14:paraId="2AC6C280" w14:textId="44172BC9"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bCs/>
          <w:color w:val="000000" w:themeColor="text1"/>
          <w:sz w:val="22"/>
          <w:szCs w:val="22"/>
        </w:rPr>
        <w:t>18.1</w:t>
      </w:r>
      <w:r w:rsidR="00052525" w:rsidRPr="00110F0D">
        <w:rPr>
          <w:rFonts w:ascii="Arial" w:eastAsia="Arial Unicode MS" w:hAnsi="Arial" w:cs="Arial"/>
          <w:b/>
          <w:bCs/>
          <w:color w:val="000000" w:themeColor="text1"/>
          <w:sz w:val="22"/>
          <w:szCs w:val="22"/>
        </w:rPr>
        <w:t>.</w:t>
      </w:r>
      <w:r w:rsidRPr="00110F0D">
        <w:rPr>
          <w:rFonts w:ascii="Arial" w:eastAsia="Arial Unicode MS" w:hAnsi="Arial" w:cs="Arial"/>
          <w:color w:val="000000" w:themeColor="text1"/>
          <w:sz w:val="22"/>
          <w:szCs w:val="22"/>
        </w:rPr>
        <w:t xml:space="preserve"> Encerradas as fases de julgamento e habilitação, e exauridos os recursos administrativos, o processo licitató</w:t>
      </w:r>
      <w:r w:rsidR="009B2888" w:rsidRPr="00110F0D">
        <w:rPr>
          <w:rFonts w:ascii="Arial" w:eastAsia="Arial Unicode MS" w:hAnsi="Arial" w:cs="Arial"/>
          <w:color w:val="000000" w:themeColor="text1"/>
          <w:sz w:val="22"/>
          <w:szCs w:val="22"/>
        </w:rPr>
        <w:t>r</w:t>
      </w:r>
      <w:r w:rsidRPr="00110F0D">
        <w:rPr>
          <w:rFonts w:ascii="Arial" w:eastAsia="Arial Unicode MS" w:hAnsi="Arial" w:cs="Arial"/>
          <w:color w:val="000000" w:themeColor="text1"/>
          <w:sz w:val="22"/>
          <w:szCs w:val="22"/>
        </w:rPr>
        <w:t>io será encaminhado à autoridade administrativa superior, que poderá:</w:t>
      </w:r>
    </w:p>
    <w:p w14:paraId="2620839D" w14:textId="102F3DEC"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18.1.1</w:t>
      </w:r>
      <w:r w:rsidR="00052525" w:rsidRPr="00110F0D">
        <w:rPr>
          <w:rFonts w:ascii="Arial" w:eastAsia="Arial Unicode MS" w:hAnsi="Arial" w:cs="Arial"/>
          <w:color w:val="000000" w:themeColor="text1"/>
          <w:sz w:val="22"/>
          <w:szCs w:val="22"/>
        </w:rPr>
        <w:t>.</w:t>
      </w:r>
      <w:r w:rsidRPr="00110F0D">
        <w:rPr>
          <w:rFonts w:ascii="Arial" w:eastAsia="Arial Unicode MS" w:hAnsi="Arial" w:cs="Arial"/>
          <w:color w:val="000000" w:themeColor="text1"/>
          <w:sz w:val="22"/>
          <w:szCs w:val="22"/>
        </w:rPr>
        <w:t xml:space="preserve"> determinar o retorno dos autos para saneamento de irregularidades, caso houver;</w:t>
      </w:r>
    </w:p>
    <w:p w14:paraId="4865F314" w14:textId="01FD2806"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18.1.2</w:t>
      </w:r>
      <w:r w:rsidR="00052525" w:rsidRPr="00110F0D">
        <w:rPr>
          <w:rFonts w:ascii="Arial" w:eastAsia="Arial Unicode MS" w:hAnsi="Arial" w:cs="Arial"/>
          <w:color w:val="000000" w:themeColor="text1"/>
          <w:sz w:val="22"/>
          <w:szCs w:val="22"/>
        </w:rPr>
        <w:t>.</w:t>
      </w:r>
      <w:r w:rsidRPr="00110F0D">
        <w:rPr>
          <w:rFonts w:ascii="Arial" w:eastAsia="Arial Unicode MS" w:hAnsi="Arial" w:cs="Arial"/>
          <w:color w:val="000000" w:themeColor="text1"/>
          <w:sz w:val="22"/>
          <w:szCs w:val="22"/>
        </w:rPr>
        <w:t xml:space="preserve"> proceder à anulação da licitação, de ofício ou mediante provocação de terceiros, sempre que presente ilegalidade insanável;</w:t>
      </w:r>
    </w:p>
    <w:p w14:paraId="0A2B2654" w14:textId="3F92E9F6"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18.1.3</w:t>
      </w:r>
      <w:r w:rsidR="00052525" w:rsidRPr="00110F0D">
        <w:rPr>
          <w:rFonts w:ascii="Arial" w:eastAsia="Arial Unicode MS" w:hAnsi="Arial" w:cs="Arial"/>
          <w:color w:val="000000" w:themeColor="text1"/>
          <w:sz w:val="22"/>
          <w:szCs w:val="22"/>
        </w:rPr>
        <w:t>.</w:t>
      </w:r>
      <w:r w:rsidRPr="00110F0D">
        <w:rPr>
          <w:rFonts w:ascii="Arial" w:eastAsia="Arial Unicode MS" w:hAnsi="Arial" w:cs="Arial"/>
          <w:color w:val="000000" w:themeColor="text1"/>
          <w:sz w:val="22"/>
          <w:szCs w:val="22"/>
        </w:rPr>
        <w:t xml:space="preserve"> adjudicar o objeto e homologar a licitação</w:t>
      </w:r>
      <w:r w:rsidR="00E64E83" w:rsidRPr="00110F0D">
        <w:rPr>
          <w:rFonts w:ascii="Arial" w:eastAsia="Arial Unicode MS" w:hAnsi="Arial" w:cs="Arial"/>
          <w:color w:val="000000" w:themeColor="text1"/>
          <w:sz w:val="22"/>
          <w:szCs w:val="22"/>
        </w:rPr>
        <w:t>.</w:t>
      </w:r>
    </w:p>
    <w:p w14:paraId="02264B20" w14:textId="77777777" w:rsidR="00AD19A0" w:rsidRPr="00110F0D" w:rsidRDefault="00AD19A0" w:rsidP="007B3141">
      <w:pPr>
        <w:jc w:val="both"/>
        <w:rPr>
          <w:rFonts w:ascii="Arial" w:eastAsia="Arial Unicode MS" w:hAnsi="Arial" w:cs="Arial"/>
          <w:color w:val="000000" w:themeColor="text1"/>
          <w:sz w:val="22"/>
          <w:szCs w:val="22"/>
        </w:rPr>
      </w:pPr>
    </w:p>
    <w:p w14:paraId="645E05FF" w14:textId="78DE8AD5" w:rsidR="00D92C9E" w:rsidRPr="00110F0D" w:rsidRDefault="00D92C9E" w:rsidP="007B3141">
      <w:pPr>
        <w:jc w:val="both"/>
        <w:rPr>
          <w:rFonts w:ascii="Arial" w:hAnsi="Arial" w:cs="Arial"/>
          <w:color w:val="000000" w:themeColor="text1"/>
          <w:sz w:val="22"/>
          <w:szCs w:val="22"/>
        </w:rPr>
      </w:pPr>
      <w:r w:rsidRPr="00110F0D">
        <w:rPr>
          <w:rFonts w:ascii="Arial" w:hAnsi="Arial" w:cs="Arial"/>
          <w:b/>
          <w:bCs/>
          <w:color w:val="000000" w:themeColor="text1"/>
          <w:sz w:val="22"/>
          <w:szCs w:val="22"/>
        </w:rPr>
        <w:t>18.2</w:t>
      </w:r>
      <w:r w:rsidR="00E4149B" w:rsidRPr="00110F0D">
        <w:rPr>
          <w:rFonts w:ascii="Arial" w:hAnsi="Arial" w:cs="Arial"/>
          <w:b/>
          <w:bCs/>
          <w:color w:val="000000" w:themeColor="text1"/>
          <w:sz w:val="22"/>
          <w:szCs w:val="22"/>
        </w:rPr>
        <w:t>.</w:t>
      </w:r>
      <w:r w:rsidR="00E4149B" w:rsidRPr="00110F0D">
        <w:rPr>
          <w:rFonts w:ascii="Arial" w:hAnsi="Arial" w:cs="Arial"/>
          <w:color w:val="000000" w:themeColor="text1"/>
          <w:sz w:val="22"/>
          <w:szCs w:val="22"/>
        </w:rPr>
        <w:t xml:space="preserve"> </w:t>
      </w:r>
      <w:r w:rsidRPr="00110F0D">
        <w:rPr>
          <w:rFonts w:ascii="Arial" w:hAnsi="Arial" w:cs="Arial"/>
          <w:color w:val="000000" w:themeColor="text1"/>
          <w:sz w:val="22"/>
          <w:szCs w:val="22"/>
        </w:rPr>
        <w:t>Ao pronunciar a nulidade, a autoridade indicará expressamente os atos com vícios insanáveis, tornando sem efeito todos os subsequentes que deles dependam, e dará ensejo à apuração de responsabilidade de quem lhes tenha dado causa.</w:t>
      </w:r>
    </w:p>
    <w:p w14:paraId="0C810D36" w14:textId="77777777" w:rsidR="00AD19A0" w:rsidRPr="00110F0D" w:rsidRDefault="00AD19A0" w:rsidP="007B3141">
      <w:pPr>
        <w:jc w:val="both"/>
        <w:rPr>
          <w:rFonts w:ascii="Arial" w:hAnsi="Arial" w:cs="Arial"/>
          <w:color w:val="000000" w:themeColor="text1"/>
          <w:sz w:val="22"/>
          <w:szCs w:val="22"/>
        </w:rPr>
      </w:pPr>
    </w:p>
    <w:p w14:paraId="067A355F" w14:textId="4DE47F99" w:rsidR="00D92C9E" w:rsidRPr="00110F0D" w:rsidRDefault="00D92C9E" w:rsidP="007B3141">
      <w:pPr>
        <w:jc w:val="both"/>
        <w:rPr>
          <w:rFonts w:ascii="Arial" w:hAnsi="Arial" w:cs="Arial"/>
          <w:color w:val="000000" w:themeColor="text1"/>
          <w:sz w:val="22"/>
          <w:szCs w:val="22"/>
        </w:rPr>
      </w:pPr>
      <w:r w:rsidRPr="00110F0D">
        <w:rPr>
          <w:rFonts w:ascii="Arial" w:hAnsi="Arial" w:cs="Arial"/>
          <w:b/>
          <w:bCs/>
          <w:color w:val="000000" w:themeColor="text1"/>
          <w:sz w:val="22"/>
          <w:szCs w:val="22"/>
        </w:rPr>
        <w:t>18.3</w:t>
      </w:r>
      <w:r w:rsidR="009B4FDC" w:rsidRPr="00110F0D">
        <w:rPr>
          <w:rFonts w:ascii="Arial" w:hAnsi="Arial" w:cs="Arial"/>
          <w:b/>
          <w:bCs/>
          <w:color w:val="000000" w:themeColor="text1"/>
          <w:sz w:val="22"/>
          <w:szCs w:val="22"/>
        </w:rPr>
        <w:t>.</w:t>
      </w:r>
      <w:r w:rsidRPr="00110F0D">
        <w:rPr>
          <w:rFonts w:ascii="Arial" w:hAnsi="Arial" w:cs="Arial"/>
          <w:color w:val="000000" w:themeColor="text1"/>
          <w:sz w:val="22"/>
          <w:szCs w:val="22"/>
        </w:rPr>
        <w:t xml:space="preserve"> O motivo determinante para a revogação do processo licitatório deverá ser resultante de fato superveniente devidamente comprovado.</w:t>
      </w:r>
    </w:p>
    <w:p w14:paraId="51FFE626" w14:textId="77777777" w:rsidR="00AD19A0" w:rsidRPr="00110F0D" w:rsidRDefault="00AD19A0" w:rsidP="007B3141">
      <w:pPr>
        <w:jc w:val="both"/>
        <w:rPr>
          <w:rFonts w:ascii="Arial" w:hAnsi="Arial" w:cs="Arial"/>
          <w:color w:val="000000" w:themeColor="text1"/>
          <w:sz w:val="22"/>
          <w:szCs w:val="22"/>
        </w:rPr>
      </w:pPr>
    </w:p>
    <w:p w14:paraId="4DE067B4" w14:textId="612D2A47" w:rsidR="00D92C9E" w:rsidRPr="00110F0D" w:rsidRDefault="00D92C9E" w:rsidP="007B3141">
      <w:pPr>
        <w:jc w:val="both"/>
        <w:rPr>
          <w:rFonts w:ascii="Arial" w:hAnsi="Arial" w:cs="Arial"/>
          <w:color w:val="000000" w:themeColor="text1"/>
          <w:sz w:val="22"/>
          <w:szCs w:val="22"/>
        </w:rPr>
      </w:pPr>
      <w:r w:rsidRPr="00110F0D">
        <w:rPr>
          <w:rFonts w:ascii="Arial" w:hAnsi="Arial" w:cs="Arial"/>
          <w:b/>
          <w:bCs/>
          <w:color w:val="000000" w:themeColor="text1"/>
          <w:sz w:val="22"/>
          <w:szCs w:val="22"/>
        </w:rPr>
        <w:t>18.4</w:t>
      </w:r>
      <w:r w:rsidR="009B4FDC" w:rsidRPr="00110F0D">
        <w:rPr>
          <w:rFonts w:ascii="Arial" w:hAnsi="Arial" w:cs="Arial"/>
          <w:b/>
          <w:bCs/>
          <w:color w:val="000000" w:themeColor="text1"/>
          <w:sz w:val="22"/>
          <w:szCs w:val="22"/>
        </w:rPr>
        <w:t xml:space="preserve">. </w:t>
      </w:r>
      <w:r w:rsidRPr="00110F0D">
        <w:rPr>
          <w:rFonts w:ascii="Arial" w:hAnsi="Arial" w:cs="Arial"/>
          <w:color w:val="000000" w:themeColor="text1"/>
          <w:sz w:val="22"/>
          <w:szCs w:val="22"/>
        </w:rPr>
        <w:t>Nos casos de anulação e revogação, deverá ser assegurada a prévia manifestação dos interessados.</w:t>
      </w:r>
    </w:p>
    <w:p w14:paraId="1CBBC3E8" w14:textId="77777777" w:rsidR="00AD19A0" w:rsidRPr="00110F0D" w:rsidRDefault="00AD19A0" w:rsidP="007B3141">
      <w:pPr>
        <w:jc w:val="both"/>
        <w:rPr>
          <w:rFonts w:ascii="Arial" w:hAnsi="Arial" w:cs="Arial"/>
          <w:color w:val="000000" w:themeColor="text1"/>
          <w:sz w:val="22"/>
          <w:szCs w:val="22"/>
        </w:rPr>
      </w:pPr>
    </w:p>
    <w:p w14:paraId="0AC23EA1" w14:textId="21C36CA1"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18.5</w:t>
      </w:r>
      <w:r w:rsidR="009B4FDC" w:rsidRPr="00110F0D">
        <w:rPr>
          <w:rFonts w:ascii="Arial" w:eastAsia="Arial Unicode MS" w:hAnsi="Arial" w:cs="Arial"/>
          <w:b/>
          <w:bCs/>
          <w:color w:val="000000" w:themeColor="text1"/>
          <w:sz w:val="22"/>
          <w:szCs w:val="22"/>
        </w:rPr>
        <w:t>.</w:t>
      </w:r>
      <w:r w:rsidR="009B4FDC" w:rsidRPr="00110F0D">
        <w:rPr>
          <w:rFonts w:ascii="Arial" w:eastAsia="Arial Unicode MS" w:hAnsi="Arial" w:cs="Arial"/>
          <w:color w:val="000000" w:themeColor="text1"/>
          <w:sz w:val="22"/>
          <w:szCs w:val="22"/>
        </w:rPr>
        <w:t xml:space="preserve"> </w:t>
      </w:r>
      <w:r w:rsidRPr="00110F0D">
        <w:rPr>
          <w:rFonts w:ascii="Arial" w:eastAsia="Arial Unicode MS" w:hAnsi="Arial" w:cs="Arial"/>
          <w:color w:val="000000" w:themeColor="text1"/>
          <w:sz w:val="22"/>
          <w:szCs w:val="22"/>
        </w:rPr>
        <w:t>Constatado o atendimento das exigências fixadas neste Edital, o licitante classificado em primeiro lugar será declarado vencedor.</w:t>
      </w:r>
    </w:p>
    <w:p w14:paraId="58E95551" w14:textId="6A575426"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18.5.1</w:t>
      </w:r>
      <w:r w:rsidR="009B4FDC" w:rsidRPr="00110F0D">
        <w:rPr>
          <w:rFonts w:ascii="Arial" w:eastAsia="Arial Unicode MS" w:hAnsi="Arial" w:cs="Arial"/>
          <w:color w:val="000000" w:themeColor="text1"/>
          <w:sz w:val="22"/>
          <w:szCs w:val="22"/>
        </w:rPr>
        <w:t>.</w:t>
      </w:r>
      <w:r w:rsidRPr="00110F0D">
        <w:rPr>
          <w:rFonts w:ascii="Arial" w:eastAsia="Arial Unicode MS" w:hAnsi="Arial" w:cs="Arial"/>
          <w:color w:val="000000" w:themeColor="text1"/>
          <w:sz w:val="22"/>
          <w:szCs w:val="22"/>
        </w:rPr>
        <w:t xml:space="preserve"> Se o primeiro proponente classificado não atender às exigências de habilitação, será examinada a documentação do segundo proponente classificado, na ordem de classificação, e assim sucessivamente, até o encontro de uma proposta que atenda a todas as exigências do Edital, sendo o respectivo proponente declarado vencedor e a ele adjudicado o objeto da licitação.</w:t>
      </w:r>
    </w:p>
    <w:p w14:paraId="334430D7" w14:textId="77777777" w:rsidR="00AD19A0" w:rsidRPr="00110F0D" w:rsidRDefault="00AD19A0" w:rsidP="007B3141">
      <w:pPr>
        <w:jc w:val="both"/>
        <w:rPr>
          <w:rFonts w:ascii="Arial" w:eastAsia="Arial Unicode MS" w:hAnsi="Arial" w:cs="Arial"/>
          <w:color w:val="000000" w:themeColor="text1"/>
          <w:sz w:val="22"/>
          <w:szCs w:val="22"/>
        </w:rPr>
      </w:pPr>
    </w:p>
    <w:p w14:paraId="0B700F7B" w14:textId="24C4796B" w:rsidR="00114D06"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18.6</w:t>
      </w:r>
      <w:r w:rsidR="009B4FDC" w:rsidRPr="00110F0D">
        <w:rPr>
          <w:rFonts w:ascii="Arial" w:eastAsia="Arial Unicode MS" w:hAnsi="Arial" w:cs="Arial"/>
          <w:b/>
          <w:bCs/>
          <w:color w:val="000000" w:themeColor="text1"/>
          <w:sz w:val="22"/>
          <w:szCs w:val="22"/>
        </w:rPr>
        <w:t>.</w:t>
      </w:r>
      <w:r w:rsidR="009B4FDC" w:rsidRPr="00110F0D">
        <w:rPr>
          <w:rFonts w:ascii="Arial" w:eastAsia="Arial Unicode MS" w:hAnsi="Arial" w:cs="Arial"/>
          <w:color w:val="000000" w:themeColor="text1"/>
          <w:sz w:val="22"/>
          <w:szCs w:val="22"/>
        </w:rPr>
        <w:t xml:space="preserve"> </w:t>
      </w:r>
      <w:r w:rsidR="00114D06" w:rsidRPr="00110F0D">
        <w:rPr>
          <w:rFonts w:ascii="Arial" w:eastAsia="Arial Unicode MS" w:hAnsi="Arial" w:cs="Arial"/>
          <w:color w:val="000000" w:themeColor="text1"/>
          <w:sz w:val="22"/>
          <w:szCs w:val="22"/>
        </w:rPr>
        <w:t>A adjudicação e a homologação do resultado da licitação são</w:t>
      </w:r>
      <w:r w:rsidRPr="00110F0D">
        <w:rPr>
          <w:rFonts w:ascii="Arial" w:eastAsia="Arial Unicode MS" w:hAnsi="Arial" w:cs="Arial"/>
          <w:color w:val="000000" w:themeColor="text1"/>
          <w:sz w:val="22"/>
          <w:szCs w:val="22"/>
        </w:rPr>
        <w:t xml:space="preserve"> de responsabilidade da autoridade competente superior.</w:t>
      </w:r>
    </w:p>
    <w:p w14:paraId="4F1E88DA" w14:textId="77777777" w:rsidR="00D92C9E" w:rsidRPr="00110F0D" w:rsidRDefault="00D92C9E" w:rsidP="007B3141">
      <w:pPr>
        <w:jc w:val="both"/>
        <w:rPr>
          <w:rFonts w:ascii="Arial" w:eastAsia="Arial Unicode MS" w:hAnsi="Arial" w:cs="Arial"/>
          <w:b/>
          <w:color w:val="000000" w:themeColor="text1"/>
          <w:sz w:val="20"/>
          <w:szCs w:val="20"/>
        </w:rPr>
      </w:pPr>
    </w:p>
    <w:p w14:paraId="53D055F8" w14:textId="19BEEF7F" w:rsidR="00272D3D" w:rsidRPr="00110F0D" w:rsidRDefault="00D92C9E" w:rsidP="000A1DC6">
      <w:pPr>
        <w:pStyle w:val="PargrafodaLista"/>
        <w:numPr>
          <w:ilvl w:val="0"/>
          <w:numId w:val="8"/>
        </w:numPr>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SANÇÕES ADMINISTRATIVAS</w:t>
      </w:r>
    </w:p>
    <w:p w14:paraId="5F936E79" w14:textId="643E6FA4" w:rsidR="00D92C9E" w:rsidRPr="00110F0D" w:rsidRDefault="00D92C9E" w:rsidP="007B3141">
      <w:pPr>
        <w:pStyle w:val="Nivel2"/>
        <w:numPr>
          <w:ilvl w:val="0"/>
          <w:numId w:val="0"/>
        </w:numPr>
        <w:spacing w:before="0" w:after="0" w:line="240" w:lineRule="auto"/>
        <w:rPr>
          <w:color w:val="000000" w:themeColor="text1"/>
          <w:sz w:val="22"/>
          <w:szCs w:val="22"/>
        </w:rPr>
      </w:pPr>
      <w:bookmarkStart w:id="15" w:name="_Hlk149037371"/>
      <w:r w:rsidRPr="00110F0D">
        <w:rPr>
          <w:b/>
          <w:bCs/>
          <w:color w:val="000000" w:themeColor="text1"/>
          <w:sz w:val="22"/>
          <w:szCs w:val="22"/>
        </w:rPr>
        <w:t>19.1</w:t>
      </w:r>
      <w:r w:rsidR="00592C7D" w:rsidRPr="00110F0D">
        <w:rPr>
          <w:b/>
          <w:bCs/>
          <w:color w:val="000000" w:themeColor="text1"/>
          <w:sz w:val="22"/>
          <w:szCs w:val="22"/>
        </w:rPr>
        <w:t>.</w:t>
      </w:r>
      <w:r w:rsidRPr="00110F0D">
        <w:rPr>
          <w:color w:val="000000" w:themeColor="text1"/>
          <w:sz w:val="22"/>
          <w:szCs w:val="22"/>
        </w:rPr>
        <w:t xml:space="preserve"> Comete infração administrativa, nos termos da lei, o licitante que, com dolo ou culpa: </w:t>
      </w:r>
    </w:p>
    <w:p w14:paraId="3601F7CB" w14:textId="48087FC3" w:rsidR="00D92C9E" w:rsidRPr="00110F0D" w:rsidRDefault="00D92C9E" w:rsidP="007B3141">
      <w:pPr>
        <w:pStyle w:val="Nivel3"/>
        <w:numPr>
          <w:ilvl w:val="0"/>
          <w:numId w:val="0"/>
        </w:numPr>
        <w:spacing w:before="0" w:after="0" w:line="240" w:lineRule="auto"/>
        <w:rPr>
          <w:color w:val="000000" w:themeColor="text1"/>
          <w:sz w:val="22"/>
          <w:szCs w:val="22"/>
        </w:rPr>
      </w:pPr>
      <w:bookmarkStart w:id="16" w:name="_Ref114668085"/>
      <w:bookmarkStart w:id="17" w:name="_Hlk114652595"/>
      <w:r w:rsidRPr="00110F0D">
        <w:rPr>
          <w:color w:val="000000" w:themeColor="text1"/>
          <w:sz w:val="22"/>
          <w:szCs w:val="22"/>
        </w:rPr>
        <w:t>19.1.1</w:t>
      </w:r>
      <w:r w:rsidR="00592C7D" w:rsidRPr="00110F0D">
        <w:rPr>
          <w:color w:val="000000" w:themeColor="text1"/>
          <w:sz w:val="22"/>
          <w:szCs w:val="22"/>
        </w:rPr>
        <w:t xml:space="preserve">. </w:t>
      </w:r>
      <w:r w:rsidRPr="00110F0D">
        <w:rPr>
          <w:color w:val="000000" w:themeColor="text1"/>
          <w:sz w:val="22"/>
          <w:szCs w:val="22"/>
        </w:rPr>
        <w:t>deixar de entregar a documentação exigida para o certame ou não entregar qualquer documento que tenha sido solicitado pelo pregoeiro durante o certame;</w:t>
      </w:r>
      <w:bookmarkEnd w:id="16"/>
    </w:p>
    <w:p w14:paraId="048BE670" w14:textId="7D472508" w:rsidR="00D92C9E" w:rsidRPr="00110F0D" w:rsidRDefault="00D92C9E" w:rsidP="007B3141">
      <w:pPr>
        <w:pStyle w:val="Nivel3"/>
        <w:numPr>
          <w:ilvl w:val="0"/>
          <w:numId w:val="0"/>
        </w:numPr>
        <w:spacing w:before="0" w:after="0" w:line="240" w:lineRule="auto"/>
        <w:rPr>
          <w:color w:val="000000" w:themeColor="text1"/>
          <w:sz w:val="22"/>
          <w:szCs w:val="22"/>
        </w:rPr>
      </w:pPr>
      <w:bookmarkStart w:id="18" w:name="_Ref114668108"/>
      <w:r w:rsidRPr="00110F0D">
        <w:rPr>
          <w:color w:val="000000" w:themeColor="text1"/>
          <w:sz w:val="22"/>
          <w:szCs w:val="22"/>
        </w:rPr>
        <w:lastRenderedPageBreak/>
        <w:t>19.1.2</w:t>
      </w:r>
      <w:r w:rsidR="00592C7D" w:rsidRPr="00110F0D">
        <w:rPr>
          <w:color w:val="000000" w:themeColor="text1"/>
          <w:sz w:val="22"/>
          <w:szCs w:val="22"/>
        </w:rPr>
        <w:t>.</w:t>
      </w:r>
      <w:r w:rsidRPr="00110F0D">
        <w:rPr>
          <w:color w:val="000000" w:themeColor="text1"/>
          <w:sz w:val="22"/>
          <w:szCs w:val="22"/>
        </w:rPr>
        <w:t xml:space="preserve"> Salvo em decorrência de fato superveniente devidamente justificado, não mantiver a proposta em especial quando:</w:t>
      </w:r>
      <w:bookmarkEnd w:id="18"/>
    </w:p>
    <w:p w14:paraId="0614194D" w14:textId="68CEC01B" w:rsidR="00D92C9E" w:rsidRPr="00110F0D" w:rsidRDefault="00D92C9E" w:rsidP="007B3141">
      <w:pPr>
        <w:pStyle w:val="Nivel4"/>
        <w:numPr>
          <w:ilvl w:val="0"/>
          <w:numId w:val="0"/>
        </w:numPr>
        <w:spacing w:before="0" w:after="0" w:line="240" w:lineRule="auto"/>
        <w:rPr>
          <w:color w:val="000000" w:themeColor="text1"/>
          <w:sz w:val="22"/>
          <w:szCs w:val="22"/>
        </w:rPr>
      </w:pPr>
      <w:r w:rsidRPr="00110F0D">
        <w:rPr>
          <w:color w:val="000000" w:themeColor="text1"/>
          <w:sz w:val="22"/>
          <w:szCs w:val="22"/>
        </w:rPr>
        <w:t>19.1.2.1</w:t>
      </w:r>
      <w:r w:rsidR="00592C7D" w:rsidRPr="00110F0D">
        <w:rPr>
          <w:color w:val="000000" w:themeColor="text1"/>
          <w:sz w:val="22"/>
          <w:szCs w:val="22"/>
        </w:rPr>
        <w:t xml:space="preserve">. </w:t>
      </w:r>
      <w:r w:rsidRPr="00110F0D">
        <w:rPr>
          <w:color w:val="000000" w:themeColor="text1"/>
          <w:sz w:val="22"/>
          <w:szCs w:val="22"/>
        </w:rPr>
        <w:t xml:space="preserve">não enviar a proposta adequada ao último lance ofertado ou após a negociação; </w:t>
      </w:r>
    </w:p>
    <w:p w14:paraId="4C1B64CE" w14:textId="6BD1F9B7" w:rsidR="00D92C9E" w:rsidRPr="00110F0D" w:rsidRDefault="00D92C9E" w:rsidP="007B3141">
      <w:pPr>
        <w:pStyle w:val="Nivel4"/>
        <w:numPr>
          <w:ilvl w:val="0"/>
          <w:numId w:val="0"/>
        </w:numPr>
        <w:spacing w:before="0" w:after="0" w:line="240" w:lineRule="auto"/>
        <w:rPr>
          <w:color w:val="000000" w:themeColor="text1"/>
          <w:sz w:val="22"/>
          <w:szCs w:val="22"/>
        </w:rPr>
      </w:pPr>
      <w:r w:rsidRPr="00110F0D">
        <w:rPr>
          <w:color w:val="000000" w:themeColor="text1"/>
          <w:sz w:val="22"/>
          <w:szCs w:val="22"/>
        </w:rPr>
        <w:t>19.1.2.2</w:t>
      </w:r>
      <w:r w:rsidR="00592C7D" w:rsidRPr="00110F0D">
        <w:rPr>
          <w:color w:val="000000" w:themeColor="text1"/>
          <w:sz w:val="22"/>
          <w:szCs w:val="22"/>
        </w:rPr>
        <w:t xml:space="preserve">. </w:t>
      </w:r>
      <w:r w:rsidRPr="00110F0D">
        <w:rPr>
          <w:color w:val="000000" w:themeColor="text1"/>
          <w:sz w:val="22"/>
          <w:szCs w:val="22"/>
        </w:rPr>
        <w:t xml:space="preserve">recusar-se a enviar o detalhamento da proposta quando exigível; </w:t>
      </w:r>
    </w:p>
    <w:p w14:paraId="51F717C3" w14:textId="47198877" w:rsidR="00D92C9E" w:rsidRPr="00110F0D" w:rsidRDefault="00D92C9E" w:rsidP="007B3141">
      <w:pPr>
        <w:pStyle w:val="Nivel4"/>
        <w:numPr>
          <w:ilvl w:val="0"/>
          <w:numId w:val="0"/>
        </w:numPr>
        <w:spacing w:before="0" w:after="0" w:line="240" w:lineRule="auto"/>
        <w:rPr>
          <w:color w:val="000000" w:themeColor="text1"/>
          <w:sz w:val="22"/>
          <w:szCs w:val="22"/>
        </w:rPr>
      </w:pPr>
      <w:r w:rsidRPr="00110F0D">
        <w:rPr>
          <w:color w:val="000000" w:themeColor="text1"/>
          <w:sz w:val="22"/>
          <w:szCs w:val="22"/>
        </w:rPr>
        <w:t>19.1.2.3</w:t>
      </w:r>
      <w:r w:rsidR="00592C7D" w:rsidRPr="00110F0D">
        <w:rPr>
          <w:color w:val="000000" w:themeColor="text1"/>
          <w:sz w:val="22"/>
          <w:szCs w:val="22"/>
        </w:rPr>
        <w:t xml:space="preserve">. </w:t>
      </w:r>
      <w:r w:rsidRPr="00110F0D">
        <w:rPr>
          <w:color w:val="000000" w:themeColor="text1"/>
          <w:sz w:val="22"/>
          <w:szCs w:val="22"/>
        </w:rPr>
        <w:t>pedir para ser desclassificado quando encerrada a etapa competitiva;</w:t>
      </w:r>
    </w:p>
    <w:p w14:paraId="689D00FC" w14:textId="7966444D" w:rsidR="00D92C9E" w:rsidRPr="00110F0D" w:rsidRDefault="00D92C9E" w:rsidP="007B3141">
      <w:pPr>
        <w:pStyle w:val="Nivel3"/>
        <w:numPr>
          <w:ilvl w:val="0"/>
          <w:numId w:val="0"/>
        </w:numPr>
        <w:spacing w:before="0" w:after="0" w:line="240" w:lineRule="auto"/>
        <w:rPr>
          <w:color w:val="000000" w:themeColor="text1"/>
          <w:sz w:val="22"/>
          <w:szCs w:val="22"/>
        </w:rPr>
      </w:pPr>
      <w:bookmarkStart w:id="19" w:name="_Ref114668139"/>
      <w:r w:rsidRPr="00110F0D">
        <w:rPr>
          <w:color w:val="000000" w:themeColor="text1"/>
          <w:sz w:val="22"/>
          <w:szCs w:val="22"/>
        </w:rPr>
        <w:t>19.1.3</w:t>
      </w:r>
      <w:r w:rsidR="00592C7D" w:rsidRPr="00110F0D">
        <w:rPr>
          <w:color w:val="000000" w:themeColor="text1"/>
          <w:sz w:val="22"/>
          <w:szCs w:val="22"/>
        </w:rPr>
        <w:t>.</w:t>
      </w:r>
      <w:r w:rsidRPr="00110F0D">
        <w:rPr>
          <w:color w:val="000000" w:themeColor="text1"/>
          <w:sz w:val="22"/>
          <w:szCs w:val="22"/>
        </w:rPr>
        <w:t xml:space="preserve"> não celebrar o contrato ou não entregar a documentação exigida para a contratação, quando convocado dentro do prazo de validade de sua proposta;</w:t>
      </w:r>
      <w:bookmarkEnd w:id="19"/>
    </w:p>
    <w:p w14:paraId="6A3BC58C" w14:textId="02F3740F" w:rsidR="00D92C9E" w:rsidRPr="00110F0D" w:rsidRDefault="00D92C9E" w:rsidP="007B3141">
      <w:pPr>
        <w:pStyle w:val="Nivel4"/>
        <w:numPr>
          <w:ilvl w:val="0"/>
          <w:numId w:val="0"/>
        </w:numPr>
        <w:spacing w:before="0" w:after="0" w:line="240" w:lineRule="auto"/>
        <w:rPr>
          <w:color w:val="000000" w:themeColor="text1"/>
          <w:sz w:val="22"/>
          <w:szCs w:val="22"/>
        </w:rPr>
      </w:pPr>
      <w:r w:rsidRPr="00110F0D">
        <w:rPr>
          <w:color w:val="000000" w:themeColor="text1"/>
          <w:sz w:val="22"/>
          <w:szCs w:val="22"/>
        </w:rPr>
        <w:t>19.1.3.1</w:t>
      </w:r>
      <w:r w:rsidR="00592C7D" w:rsidRPr="00110F0D">
        <w:rPr>
          <w:color w:val="000000" w:themeColor="text1"/>
          <w:sz w:val="22"/>
          <w:szCs w:val="22"/>
        </w:rPr>
        <w:t>.</w:t>
      </w:r>
      <w:r w:rsidRPr="00110F0D">
        <w:rPr>
          <w:color w:val="000000" w:themeColor="text1"/>
          <w:sz w:val="22"/>
          <w:szCs w:val="22"/>
        </w:rPr>
        <w:t xml:space="preserve"> recusar-se, sem justificativa, a assinar o contrato ou a ata de registro de preço</w:t>
      </w:r>
      <w:r w:rsidR="00F9640A" w:rsidRPr="00110F0D">
        <w:rPr>
          <w:color w:val="000000" w:themeColor="text1"/>
          <w:sz w:val="22"/>
          <w:szCs w:val="22"/>
        </w:rPr>
        <w:t xml:space="preserve"> (se for o caso)</w:t>
      </w:r>
      <w:r w:rsidRPr="00110F0D">
        <w:rPr>
          <w:color w:val="000000" w:themeColor="text1"/>
          <w:sz w:val="22"/>
          <w:szCs w:val="22"/>
        </w:rPr>
        <w:t>, ou a aceitar ou retirar o instrumento equivalente no prazo estabelecido pela Administração;</w:t>
      </w:r>
    </w:p>
    <w:p w14:paraId="12166B52" w14:textId="7DD1BC6D" w:rsidR="00D92C9E" w:rsidRPr="00110F0D" w:rsidRDefault="00D92C9E" w:rsidP="007B3141">
      <w:pPr>
        <w:pStyle w:val="Nivel3"/>
        <w:numPr>
          <w:ilvl w:val="0"/>
          <w:numId w:val="0"/>
        </w:numPr>
        <w:spacing w:before="0" w:after="0" w:line="240" w:lineRule="auto"/>
        <w:rPr>
          <w:color w:val="000000" w:themeColor="text1"/>
          <w:sz w:val="22"/>
          <w:szCs w:val="22"/>
        </w:rPr>
      </w:pPr>
      <w:bookmarkStart w:id="20" w:name="_Ref114668249"/>
      <w:r w:rsidRPr="00110F0D">
        <w:rPr>
          <w:color w:val="000000" w:themeColor="text1"/>
          <w:sz w:val="22"/>
          <w:szCs w:val="22"/>
        </w:rPr>
        <w:t>19.1.4</w:t>
      </w:r>
      <w:r w:rsidR="00592C7D" w:rsidRPr="00110F0D">
        <w:rPr>
          <w:color w:val="000000" w:themeColor="text1"/>
          <w:sz w:val="22"/>
          <w:szCs w:val="22"/>
        </w:rPr>
        <w:t xml:space="preserve">. </w:t>
      </w:r>
      <w:r w:rsidRPr="00110F0D">
        <w:rPr>
          <w:color w:val="000000" w:themeColor="text1"/>
          <w:sz w:val="22"/>
          <w:szCs w:val="22"/>
        </w:rPr>
        <w:t>apresentar declaração ou documentação falsa exigida para o certame ou prestar declaração falsa durante a licitação</w:t>
      </w:r>
      <w:bookmarkEnd w:id="20"/>
      <w:r w:rsidR="00276B6B" w:rsidRPr="00110F0D">
        <w:rPr>
          <w:color w:val="000000" w:themeColor="text1"/>
          <w:sz w:val="22"/>
          <w:szCs w:val="22"/>
        </w:rPr>
        <w:t>;</w:t>
      </w:r>
    </w:p>
    <w:p w14:paraId="011FEC01" w14:textId="723698A8" w:rsidR="00D92C9E" w:rsidRPr="00110F0D" w:rsidRDefault="00D92C9E" w:rsidP="007B3141">
      <w:pPr>
        <w:pStyle w:val="Nivel3"/>
        <w:numPr>
          <w:ilvl w:val="0"/>
          <w:numId w:val="0"/>
        </w:numPr>
        <w:spacing w:before="0" w:after="0" w:line="240" w:lineRule="auto"/>
        <w:rPr>
          <w:color w:val="000000" w:themeColor="text1"/>
          <w:sz w:val="22"/>
          <w:szCs w:val="22"/>
        </w:rPr>
      </w:pPr>
      <w:bookmarkStart w:id="21" w:name="_Ref114668245"/>
      <w:r w:rsidRPr="00110F0D">
        <w:rPr>
          <w:color w:val="000000" w:themeColor="text1"/>
          <w:sz w:val="22"/>
          <w:szCs w:val="22"/>
        </w:rPr>
        <w:t>19.1.5</w:t>
      </w:r>
      <w:r w:rsidR="00592C7D" w:rsidRPr="00110F0D">
        <w:rPr>
          <w:color w:val="000000" w:themeColor="text1"/>
          <w:sz w:val="22"/>
          <w:szCs w:val="22"/>
        </w:rPr>
        <w:t xml:space="preserve">. </w:t>
      </w:r>
      <w:r w:rsidRPr="00110F0D">
        <w:rPr>
          <w:color w:val="000000" w:themeColor="text1"/>
          <w:sz w:val="22"/>
          <w:szCs w:val="22"/>
        </w:rPr>
        <w:t>fraudar a licitação</w:t>
      </w:r>
      <w:bookmarkEnd w:id="21"/>
      <w:r w:rsidR="00276B6B" w:rsidRPr="00110F0D">
        <w:rPr>
          <w:color w:val="000000" w:themeColor="text1"/>
          <w:sz w:val="22"/>
          <w:szCs w:val="22"/>
        </w:rPr>
        <w:t>;</w:t>
      </w:r>
    </w:p>
    <w:p w14:paraId="40AD9338" w14:textId="63AA1D54" w:rsidR="00D92C9E" w:rsidRPr="00110F0D" w:rsidRDefault="00D92C9E" w:rsidP="007B3141">
      <w:pPr>
        <w:pStyle w:val="Nivel3"/>
        <w:numPr>
          <w:ilvl w:val="0"/>
          <w:numId w:val="0"/>
        </w:numPr>
        <w:spacing w:before="0" w:after="0" w:line="240" w:lineRule="auto"/>
        <w:rPr>
          <w:color w:val="000000" w:themeColor="text1"/>
          <w:sz w:val="22"/>
          <w:szCs w:val="22"/>
        </w:rPr>
      </w:pPr>
      <w:bookmarkStart w:id="22" w:name="_Ref114668247"/>
      <w:r w:rsidRPr="00110F0D">
        <w:rPr>
          <w:color w:val="000000" w:themeColor="text1"/>
          <w:sz w:val="22"/>
          <w:szCs w:val="22"/>
        </w:rPr>
        <w:t>19.1.6</w:t>
      </w:r>
      <w:r w:rsidR="00592C7D" w:rsidRPr="00110F0D">
        <w:rPr>
          <w:color w:val="000000" w:themeColor="text1"/>
          <w:sz w:val="22"/>
          <w:szCs w:val="22"/>
        </w:rPr>
        <w:t xml:space="preserve">. </w:t>
      </w:r>
      <w:r w:rsidRPr="00110F0D">
        <w:rPr>
          <w:color w:val="000000" w:themeColor="text1"/>
          <w:sz w:val="22"/>
          <w:szCs w:val="22"/>
        </w:rPr>
        <w:t>comportar-se de modo inidôneo ou cometer fraude de qualquer natureza, em especial quando:</w:t>
      </w:r>
      <w:bookmarkEnd w:id="22"/>
    </w:p>
    <w:p w14:paraId="5DF58F4E" w14:textId="490C4EA1" w:rsidR="00D92C9E" w:rsidRPr="00110F0D" w:rsidRDefault="00D92C9E" w:rsidP="007B3141">
      <w:pPr>
        <w:pStyle w:val="Nivel4"/>
        <w:numPr>
          <w:ilvl w:val="0"/>
          <w:numId w:val="0"/>
        </w:numPr>
        <w:spacing w:before="0" w:after="0" w:line="240" w:lineRule="auto"/>
        <w:rPr>
          <w:color w:val="000000" w:themeColor="text1"/>
          <w:sz w:val="22"/>
          <w:szCs w:val="22"/>
        </w:rPr>
      </w:pPr>
      <w:r w:rsidRPr="00110F0D">
        <w:rPr>
          <w:color w:val="000000" w:themeColor="text1"/>
          <w:sz w:val="22"/>
          <w:szCs w:val="22"/>
        </w:rPr>
        <w:t>19.1.6.1</w:t>
      </w:r>
      <w:r w:rsidR="00592C7D" w:rsidRPr="00110F0D">
        <w:rPr>
          <w:color w:val="000000" w:themeColor="text1"/>
          <w:sz w:val="22"/>
          <w:szCs w:val="22"/>
        </w:rPr>
        <w:t xml:space="preserve">. </w:t>
      </w:r>
      <w:r w:rsidRPr="00110F0D">
        <w:rPr>
          <w:color w:val="000000" w:themeColor="text1"/>
          <w:sz w:val="22"/>
          <w:szCs w:val="22"/>
        </w:rPr>
        <w:t xml:space="preserve">agir em conluio ou em desconformidade com a lei; </w:t>
      </w:r>
    </w:p>
    <w:p w14:paraId="30877EF9" w14:textId="2990007E" w:rsidR="00D92C9E" w:rsidRPr="00110F0D" w:rsidRDefault="00D92C9E" w:rsidP="007B3141">
      <w:pPr>
        <w:pStyle w:val="Nivel4"/>
        <w:numPr>
          <w:ilvl w:val="0"/>
          <w:numId w:val="0"/>
        </w:numPr>
        <w:spacing w:before="0" w:after="0" w:line="240" w:lineRule="auto"/>
        <w:rPr>
          <w:color w:val="000000" w:themeColor="text1"/>
          <w:sz w:val="22"/>
          <w:szCs w:val="22"/>
        </w:rPr>
      </w:pPr>
      <w:r w:rsidRPr="00110F0D">
        <w:rPr>
          <w:color w:val="000000" w:themeColor="text1"/>
          <w:sz w:val="22"/>
          <w:szCs w:val="22"/>
        </w:rPr>
        <w:t>19.1.6.2</w:t>
      </w:r>
      <w:r w:rsidR="00592C7D" w:rsidRPr="00110F0D">
        <w:rPr>
          <w:color w:val="000000" w:themeColor="text1"/>
          <w:sz w:val="22"/>
          <w:szCs w:val="22"/>
        </w:rPr>
        <w:t xml:space="preserve">. </w:t>
      </w:r>
      <w:r w:rsidRPr="00110F0D">
        <w:rPr>
          <w:color w:val="000000" w:themeColor="text1"/>
          <w:sz w:val="22"/>
          <w:szCs w:val="22"/>
        </w:rPr>
        <w:t xml:space="preserve">induzir deliberadamente a erro no julgamento; </w:t>
      </w:r>
    </w:p>
    <w:p w14:paraId="13CCFB96" w14:textId="338B5700" w:rsidR="00D92C9E" w:rsidRPr="00110F0D" w:rsidRDefault="00D92C9E" w:rsidP="007B3141">
      <w:pPr>
        <w:pStyle w:val="Nivel3"/>
        <w:numPr>
          <w:ilvl w:val="0"/>
          <w:numId w:val="0"/>
        </w:numPr>
        <w:spacing w:before="0" w:after="0" w:line="240" w:lineRule="auto"/>
        <w:rPr>
          <w:color w:val="000000" w:themeColor="text1"/>
          <w:sz w:val="22"/>
          <w:szCs w:val="22"/>
        </w:rPr>
      </w:pPr>
      <w:bookmarkStart w:id="23" w:name="_Ref114668251"/>
      <w:r w:rsidRPr="00110F0D">
        <w:rPr>
          <w:color w:val="000000" w:themeColor="text1"/>
          <w:sz w:val="22"/>
          <w:szCs w:val="22"/>
        </w:rPr>
        <w:t>19.1.7</w:t>
      </w:r>
      <w:r w:rsidR="00592C7D" w:rsidRPr="00110F0D">
        <w:rPr>
          <w:color w:val="000000" w:themeColor="text1"/>
          <w:sz w:val="22"/>
          <w:szCs w:val="22"/>
        </w:rPr>
        <w:t xml:space="preserve">. </w:t>
      </w:r>
      <w:r w:rsidRPr="00110F0D">
        <w:rPr>
          <w:color w:val="000000" w:themeColor="text1"/>
          <w:sz w:val="22"/>
          <w:szCs w:val="22"/>
        </w:rPr>
        <w:t>praticar atos ilícitos com vistas a frustrar os objetivos da licitação</w:t>
      </w:r>
      <w:bookmarkEnd w:id="23"/>
      <w:r w:rsidR="00276B6B" w:rsidRPr="00110F0D">
        <w:rPr>
          <w:color w:val="000000" w:themeColor="text1"/>
          <w:sz w:val="22"/>
          <w:szCs w:val="22"/>
        </w:rPr>
        <w:t>;</w:t>
      </w:r>
    </w:p>
    <w:p w14:paraId="39DC5A59" w14:textId="45BB9201" w:rsidR="00D92C9E" w:rsidRPr="00110F0D" w:rsidRDefault="00D92C9E" w:rsidP="007B3141">
      <w:pPr>
        <w:pStyle w:val="Nivel3"/>
        <w:numPr>
          <w:ilvl w:val="0"/>
          <w:numId w:val="0"/>
        </w:numPr>
        <w:spacing w:before="0" w:after="0" w:line="240" w:lineRule="auto"/>
        <w:rPr>
          <w:color w:val="000000" w:themeColor="text1"/>
          <w:sz w:val="22"/>
          <w:szCs w:val="22"/>
        </w:rPr>
      </w:pPr>
      <w:bookmarkStart w:id="24" w:name="_Ref114668252"/>
      <w:r w:rsidRPr="00110F0D">
        <w:rPr>
          <w:color w:val="000000" w:themeColor="text1"/>
          <w:sz w:val="22"/>
          <w:szCs w:val="22"/>
        </w:rPr>
        <w:t>19.1.8</w:t>
      </w:r>
      <w:r w:rsidR="00592C7D" w:rsidRPr="00110F0D">
        <w:rPr>
          <w:color w:val="000000" w:themeColor="text1"/>
          <w:sz w:val="22"/>
          <w:szCs w:val="22"/>
        </w:rPr>
        <w:t xml:space="preserve">. </w:t>
      </w:r>
      <w:r w:rsidRPr="00110F0D">
        <w:rPr>
          <w:color w:val="000000" w:themeColor="text1"/>
          <w:sz w:val="22"/>
          <w:szCs w:val="22"/>
        </w:rPr>
        <w:t xml:space="preserve">praticar ato lesivo previsto no </w:t>
      </w:r>
      <w:hyperlink r:id="rId36" w:anchor="art5" w:history="1">
        <w:r w:rsidRPr="00110F0D">
          <w:rPr>
            <w:rStyle w:val="Hyperlink"/>
            <w:color w:val="000000" w:themeColor="text1"/>
            <w:sz w:val="22"/>
            <w:szCs w:val="22"/>
          </w:rPr>
          <w:t>art. 5º da Lei n.º 12.846, de 2013</w:t>
        </w:r>
      </w:hyperlink>
      <w:r w:rsidRPr="00110F0D">
        <w:rPr>
          <w:color w:val="000000" w:themeColor="text1"/>
          <w:sz w:val="22"/>
          <w:szCs w:val="22"/>
        </w:rPr>
        <w:t>.</w:t>
      </w:r>
      <w:bookmarkEnd w:id="24"/>
    </w:p>
    <w:p w14:paraId="671AC8CD" w14:textId="77777777" w:rsidR="00783CC0" w:rsidRPr="00110F0D" w:rsidRDefault="00783CC0" w:rsidP="007B3141">
      <w:pPr>
        <w:pStyle w:val="Nivel3"/>
        <w:numPr>
          <w:ilvl w:val="0"/>
          <w:numId w:val="0"/>
        </w:numPr>
        <w:spacing w:before="0" w:after="0" w:line="240" w:lineRule="auto"/>
        <w:rPr>
          <w:color w:val="000000" w:themeColor="text1"/>
          <w:sz w:val="22"/>
          <w:szCs w:val="22"/>
        </w:rPr>
      </w:pPr>
    </w:p>
    <w:bookmarkEnd w:id="17"/>
    <w:p w14:paraId="15E4296C" w14:textId="5772B488" w:rsidR="00D92C9E" w:rsidRPr="00110F0D" w:rsidRDefault="00D92C9E" w:rsidP="007B3141">
      <w:pPr>
        <w:pStyle w:val="Nivel2"/>
        <w:numPr>
          <w:ilvl w:val="0"/>
          <w:numId w:val="0"/>
        </w:numPr>
        <w:spacing w:before="0" w:after="0" w:line="240" w:lineRule="auto"/>
        <w:rPr>
          <w:color w:val="000000" w:themeColor="text1"/>
          <w:sz w:val="22"/>
          <w:szCs w:val="22"/>
        </w:rPr>
      </w:pPr>
      <w:r w:rsidRPr="00110F0D">
        <w:rPr>
          <w:b/>
          <w:bCs/>
          <w:color w:val="000000" w:themeColor="text1"/>
          <w:sz w:val="22"/>
          <w:szCs w:val="22"/>
        </w:rPr>
        <w:t>19.2</w:t>
      </w:r>
      <w:r w:rsidR="00592C7D" w:rsidRPr="00110F0D">
        <w:rPr>
          <w:b/>
          <w:bCs/>
          <w:color w:val="000000" w:themeColor="text1"/>
          <w:sz w:val="22"/>
          <w:szCs w:val="22"/>
        </w:rPr>
        <w:t>.</w:t>
      </w:r>
      <w:r w:rsidR="00592C7D" w:rsidRPr="00110F0D">
        <w:rPr>
          <w:color w:val="000000" w:themeColor="text1"/>
          <w:sz w:val="22"/>
          <w:szCs w:val="22"/>
        </w:rPr>
        <w:t xml:space="preserve"> </w:t>
      </w:r>
      <w:r w:rsidRPr="00110F0D">
        <w:rPr>
          <w:color w:val="000000" w:themeColor="text1"/>
          <w:sz w:val="22"/>
          <w:szCs w:val="22"/>
        </w:rPr>
        <w:t xml:space="preserve">Com fulcro na </w:t>
      </w:r>
      <w:hyperlink r:id="rId37" w:history="1">
        <w:r w:rsidRPr="00110F0D">
          <w:rPr>
            <w:rStyle w:val="Hyperlink"/>
            <w:color w:val="000000" w:themeColor="text1"/>
            <w:sz w:val="22"/>
            <w:szCs w:val="22"/>
          </w:rPr>
          <w:t>Lei nº 14.133, de 2021</w:t>
        </w:r>
      </w:hyperlink>
      <w:r w:rsidRPr="00110F0D">
        <w:rPr>
          <w:color w:val="000000" w:themeColor="text1"/>
          <w:sz w:val="22"/>
          <w:szCs w:val="22"/>
        </w:rPr>
        <w:t xml:space="preserve">, a Administração poderá, garantida a prévia defesa, aplicar aos licitantes e/ou adjudicatários as seguintes sanções, sem prejuízo das responsabilidades civil e criminal: </w:t>
      </w:r>
    </w:p>
    <w:p w14:paraId="6D15D558" w14:textId="7171B688" w:rsidR="00D92C9E" w:rsidRPr="00110F0D" w:rsidRDefault="00D92C9E" w:rsidP="007B3141">
      <w:pPr>
        <w:pStyle w:val="Nivel3"/>
        <w:numPr>
          <w:ilvl w:val="0"/>
          <w:numId w:val="0"/>
        </w:numPr>
        <w:spacing w:before="0" w:after="0" w:line="240" w:lineRule="auto"/>
        <w:rPr>
          <w:color w:val="000000" w:themeColor="text1"/>
          <w:sz w:val="22"/>
          <w:szCs w:val="22"/>
        </w:rPr>
      </w:pPr>
      <w:r w:rsidRPr="00110F0D">
        <w:rPr>
          <w:color w:val="000000" w:themeColor="text1"/>
          <w:sz w:val="22"/>
          <w:szCs w:val="22"/>
        </w:rPr>
        <w:t>19.2.1</w:t>
      </w:r>
      <w:r w:rsidR="00592C7D" w:rsidRPr="00110F0D">
        <w:rPr>
          <w:color w:val="000000" w:themeColor="text1"/>
          <w:sz w:val="22"/>
          <w:szCs w:val="22"/>
        </w:rPr>
        <w:t>.</w:t>
      </w:r>
      <w:r w:rsidRPr="00110F0D">
        <w:rPr>
          <w:color w:val="000000" w:themeColor="text1"/>
          <w:sz w:val="22"/>
          <w:szCs w:val="22"/>
        </w:rPr>
        <w:t xml:space="preserve"> advertência; </w:t>
      </w:r>
    </w:p>
    <w:p w14:paraId="79A68B40" w14:textId="252D5440" w:rsidR="00D92C9E" w:rsidRPr="00110F0D" w:rsidRDefault="00D92C9E" w:rsidP="007B3141">
      <w:pPr>
        <w:pStyle w:val="Nivel3"/>
        <w:numPr>
          <w:ilvl w:val="0"/>
          <w:numId w:val="0"/>
        </w:numPr>
        <w:spacing w:before="0" w:after="0" w:line="240" w:lineRule="auto"/>
        <w:rPr>
          <w:color w:val="000000" w:themeColor="text1"/>
          <w:sz w:val="22"/>
          <w:szCs w:val="22"/>
        </w:rPr>
      </w:pPr>
      <w:r w:rsidRPr="00110F0D">
        <w:rPr>
          <w:color w:val="000000" w:themeColor="text1"/>
          <w:sz w:val="22"/>
          <w:szCs w:val="22"/>
        </w:rPr>
        <w:t>19.2.2</w:t>
      </w:r>
      <w:r w:rsidR="00592C7D" w:rsidRPr="00110F0D">
        <w:rPr>
          <w:color w:val="000000" w:themeColor="text1"/>
          <w:sz w:val="22"/>
          <w:szCs w:val="22"/>
        </w:rPr>
        <w:t>.</w:t>
      </w:r>
      <w:r w:rsidRPr="00110F0D">
        <w:rPr>
          <w:color w:val="000000" w:themeColor="text1"/>
          <w:sz w:val="22"/>
          <w:szCs w:val="22"/>
        </w:rPr>
        <w:t xml:space="preserve"> multa;</w:t>
      </w:r>
    </w:p>
    <w:p w14:paraId="053900E0" w14:textId="5E322DA5" w:rsidR="00D92C9E" w:rsidRPr="00110F0D" w:rsidRDefault="00D92C9E" w:rsidP="007B3141">
      <w:pPr>
        <w:pStyle w:val="Nivel3"/>
        <w:numPr>
          <w:ilvl w:val="0"/>
          <w:numId w:val="0"/>
        </w:numPr>
        <w:spacing w:before="0" w:after="0" w:line="240" w:lineRule="auto"/>
        <w:rPr>
          <w:color w:val="000000" w:themeColor="text1"/>
          <w:sz w:val="22"/>
          <w:szCs w:val="22"/>
        </w:rPr>
      </w:pPr>
      <w:r w:rsidRPr="00110F0D">
        <w:rPr>
          <w:color w:val="000000" w:themeColor="text1"/>
          <w:sz w:val="22"/>
          <w:szCs w:val="22"/>
        </w:rPr>
        <w:t>19.2.3</w:t>
      </w:r>
      <w:r w:rsidR="00592C7D" w:rsidRPr="00110F0D">
        <w:rPr>
          <w:color w:val="000000" w:themeColor="text1"/>
          <w:sz w:val="22"/>
          <w:szCs w:val="22"/>
        </w:rPr>
        <w:t xml:space="preserve">. </w:t>
      </w:r>
      <w:r w:rsidRPr="00110F0D">
        <w:rPr>
          <w:color w:val="000000" w:themeColor="text1"/>
          <w:sz w:val="22"/>
          <w:szCs w:val="22"/>
        </w:rPr>
        <w:t>impedimento de licitar e contratar</w:t>
      </w:r>
      <w:r w:rsidR="002A7FE5" w:rsidRPr="00110F0D">
        <w:rPr>
          <w:color w:val="000000" w:themeColor="text1"/>
          <w:sz w:val="22"/>
          <w:szCs w:val="22"/>
        </w:rPr>
        <w:t>;</w:t>
      </w:r>
    </w:p>
    <w:p w14:paraId="76E35721" w14:textId="31315130" w:rsidR="00D92C9E" w:rsidRPr="00110F0D" w:rsidRDefault="00D92C9E" w:rsidP="007B3141">
      <w:pPr>
        <w:pStyle w:val="Nivel3"/>
        <w:numPr>
          <w:ilvl w:val="0"/>
          <w:numId w:val="0"/>
        </w:numPr>
        <w:tabs>
          <w:tab w:val="left" w:pos="1843"/>
        </w:tabs>
        <w:spacing w:before="0" w:after="0" w:line="240" w:lineRule="auto"/>
        <w:rPr>
          <w:color w:val="000000" w:themeColor="text1"/>
          <w:sz w:val="22"/>
          <w:szCs w:val="22"/>
        </w:rPr>
      </w:pPr>
      <w:r w:rsidRPr="00110F0D">
        <w:rPr>
          <w:color w:val="000000" w:themeColor="text1"/>
          <w:sz w:val="22"/>
          <w:szCs w:val="22"/>
        </w:rPr>
        <w:t>19.2.4</w:t>
      </w:r>
      <w:r w:rsidR="00592C7D" w:rsidRPr="00110F0D">
        <w:rPr>
          <w:color w:val="000000" w:themeColor="text1"/>
          <w:sz w:val="22"/>
          <w:szCs w:val="22"/>
        </w:rPr>
        <w:t>.</w:t>
      </w:r>
      <w:r w:rsidR="00666DBE" w:rsidRPr="00110F0D">
        <w:rPr>
          <w:color w:val="000000" w:themeColor="text1"/>
          <w:sz w:val="22"/>
          <w:szCs w:val="22"/>
        </w:rPr>
        <w:t xml:space="preserve"> </w:t>
      </w:r>
      <w:r w:rsidRPr="00110F0D">
        <w:rPr>
          <w:color w:val="000000" w:themeColor="text1"/>
          <w:sz w:val="22"/>
          <w:szCs w:val="22"/>
        </w:rPr>
        <w:t>declaração de inidoneidade para licitar ou contratar, enquanto perdurarem os motivos determinantes da punição ou até que seja promovida sua reabilitação perante a própria autoridade que aplicou a penalidade.</w:t>
      </w:r>
    </w:p>
    <w:p w14:paraId="7F4ADB29" w14:textId="77777777" w:rsidR="00783CC0" w:rsidRPr="00110F0D" w:rsidRDefault="00783CC0" w:rsidP="007B3141">
      <w:pPr>
        <w:pStyle w:val="Nivel3"/>
        <w:numPr>
          <w:ilvl w:val="0"/>
          <w:numId w:val="0"/>
        </w:numPr>
        <w:tabs>
          <w:tab w:val="left" w:pos="851"/>
        </w:tabs>
        <w:spacing w:before="0" w:after="0" w:line="240" w:lineRule="auto"/>
        <w:rPr>
          <w:color w:val="000000" w:themeColor="text1"/>
          <w:sz w:val="22"/>
          <w:szCs w:val="22"/>
        </w:rPr>
      </w:pPr>
    </w:p>
    <w:p w14:paraId="33DD7B83" w14:textId="7F02D50E" w:rsidR="00D92C9E" w:rsidRPr="00110F0D" w:rsidRDefault="00D92C9E" w:rsidP="007B3141">
      <w:pPr>
        <w:pStyle w:val="Nivel2"/>
        <w:numPr>
          <w:ilvl w:val="0"/>
          <w:numId w:val="0"/>
        </w:numPr>
        <w:spacing w:before="0" w:after="0" w:line="240" w:lineRule="auto"/>
        <w:rPr>
          <w:color w:val="000000" w:themeColor="text1"/>
          <w:sz w:val="22"/>
          <w:szCs w:val="22"/>
        </w:rPr>
      </w:pPr>
      <w:r w:rsidRPr="00110F0D">
        <w:rPr>
          <w:b/>
          <w:bCs/>
          <w:color w:val="000000" w:themeColor="text1"/>
          <w:sz w:val="22"/>
          <w:szCs w:val="22"/>
        </w:rPr>
        <w:t>19.3</w:t>
      </w:r>
      <w:r w:rsidR="00592C7D" w:rsidRPr="00110F0D">
        <w:rPr>
          <w:b/>
          <w:bCs/>
          <w:color w:val="000000" w:themeColor="text1"/>
          <w:sz w:val="22"/>
          <w:szCs w:val="22"/>
        </w:rPr>
        <w:t>.</w:t>
      </w:r>
      <w:r w:rsidR="00592C7D" w:rsidRPr="00110F0D">
        <w:rPr>
          <w:color w:val="000000" w:themeColor="text1"/>
          <w:sz w:val="22"/>
          <w:szCs w:val="22"/>
        </w:rPr>
        <w:t xml:space="preserve"> </w:t>
      </w:r>
      <w:r w:rsidRPr="00110F0D">
        <w:rPr>
          <w:color w:val="000000" w:themeColor="text1"/>
          <w:sz w:val="22"/>
          <w:szCs w:val="22"/>
        </w:rPr>
        <w:t>Na aplicação das sanções serão considerados:</w:t>
      </w:r>
    </w:p>
    <w:p w14:paraId="52D81513" w14:textId="13889DA2" w:rsidR="00D92C9E" w:rsidRPr="00110F0D" w:rsidRDefault="00D92C9E" w:rsidP="007B3141">
      <w:pPr>
        <w:pStyle w:val="Nivel3"/>
        <w:numPr>
          <w:ilvl w:val="0"/>
          <w:numId w:val="0"/>
        </w:numPr>
        <w:spacing w:before="0" w:after="0" w:line="240" w:lineRule="auto"/>
        <w:rPr>
          <w:color w:val="000000" w:themeColor="text1"/>
          <w:sz w:val="22"/>
          <w:szCs w:val="22"/>
        </w:rPr>
      </w:pPr>
      <w:r w:rsidRPr="00110F0D">
        <w:rPr>
          <w:color w:val="000000" w:themeColor="text1"/>
          <w:sz w:val="22"/>
          <w:szCs w:val="22"/>
        </w:rPr>
        <w:t>19.3.1</w:t>
      </w:r>
      <w:r w:rsidR="00592C7D" w:rsidRPr="00110F0D">
        <w:rPr>
          <w:color w:val="000000" w:themeColor="text1"/>
          <w:sz w:val="22"/>
          <w:szCs w:val="22"/>
        </w:rPr>
        <w:t>.</w:t>
      </w:r>
      <w:r w:rsidRPr="00110F0D">
        <w:rPr>
          <w:color w:val="000000" w:themeColor="text1"/>
          <w:sz w:val="22"/>
          <w:szCs w:val="22"/>
        </w:rPr>
        <w:t xml:space="preserve"> a natureza e a gravidade da infração cometida</w:t>
      </w:r>
      <w:r w:rsidR="00276B6B" w:rsidRPr="00110F0D">
        <w:rPr>
          <w:color w:val="000000" w:themeColor="text1"/>
          <w:sz w:val="22"/>
          <w:szCs w:val="22"/>
        </w:rPr>
        <w:t>;</w:t>
      </w:r>
    </w:p>
    <w:p w14:paraId="46AD547E" w14:textId="7B13F922" w:rsidR="00D92C9E" w:rsidRPr="00110F0D" w:rsidRDefault="00D92C9E" w:rsidP="007B3141">
      <w:pPr>
        <w:pStyle w:val="Nivel3"/>
        <w:numPr>
          <w:ilvl w:val="0"/>
          <w:numId w:val="0"/>
        </w:numPr>
        <w:spacing w:before="0" w:after="0" w:line="240" w:lineRule="auto"/>
        <w:rPr>
          <w:color w:val="000000" w:themeColor="text1"/>
          <w:sz w:val="22"/>
          <w:szCs w:val="22"/>
        </w:rPr>
      </w:pPr>
      <w:r w:rsidRPr="00110F0D">
        <w:rPr>
          <w:color w:val="000000" w:themeColor="text1"/>
          <w:sz w:val="22"/>
          <w:szCs w:val="22"/>
        </w:rPr>
        <w:t>19.3.2</w:t>
      </w:r>
      <w:r w:rsidR="00592C7D" w:rsidRPr="00110F0D">
        <w:rPr>
          <w:color w:val="000000" w:themeColor="text1"/>
          <w:sz w:val="22"/>
          <w:szCs w:val="22"/>
        </w:rPr>
        <w:t xml:space="preserve">. </w:t>
      </w:r>
      <w:r w:rsidRPr="00110F0D">
        <w:rPr>
          <w:color w:val="000000" w:themeColor="text1"/>
          <w:sz w:val="22"/>
          <w:szCs w:val="22"/>
        </w:rPr>
        <w:t>as peculiaridades do caso concreto</w:t>
      </w:r>
      <w:r w:rsidR="00276B6B" w:rsidRPr="00110F0D">
        <w:rPr>
          <w:color w:val="000000" w:themeColor="text1"/>
          <w:sz w:val="22"/>
          <w:szCs w:val="22"/>
        </w:rPr>
        <w:t>;</w:t>
      </w:r>
    </w:p>
    <w:p w14:paraId="028F3068" w14:textId="484990C7" w:rsidR="00D92C9E" w:rsidRPr="00110F0D" w:rsidRDefault="00D92C9E" w:rsidP="007B3141">
      <w:pPr>
        <w:pStyle w:val="Nivel3"/>
        <w:numPr>
          <w:ilvl w:val="0"/>
          <w:numId w:val="0"/>
        </w:numPr>
        <w:spacing w:before="0" w:after="0" w:line="240" w:lineRule="auto"/>
        <w:rPr>
          <w:color w:val="000000" w:themeColor="text1"/>
          <w:sz w:val="22"/>
          <w:szCs w:val="22"/>
        </w:rPr>
      </w:pPr>
      <w:r w:rsidRPr="00110F0D">
        <w:rPr>
          <w:color w:val="000000" w:themeColor="text1"/>
          <w:sz w:val="22"/>
          <w:szCs w:val="22"/>
        </w:rPr>
        <w:t>19.3.3</w:t>
      </w:r>
      <w:r w:rsidR="00592C7D" w:rsidRPr="00110F0D">
        <w:rPr>
          <w:color w:val="000000" w:themeColor="text1"/>
          <w:sz w:val="22"/>
          <w:szCs w:val="22"/>
        </w:rPr>
        <w:t xml:space="preserve">. </w:t>
      </w:r>
      <w:r w:rsidRPr="00110F0D">
        <w:rPr>
          <w:color w:val="000000" w:themeColor="text1"/>
          <w:sz w:val="22"/>
          <w:szCs w:val="22"/>
        </w:rPr>
        <w:t>as circunstâncias agravantes ou atenuantes</w:t>
      </w:r>
      <w:r w:rsidR="00276B6B" w:rsidRPr="00110F0D">
        <w:rPr>
          <w:color w:val="000000" w:themeColor="text1"/>
          <w:sz w:val="22"/>
          <w:szCs w:val="22"/>
        </w:rPr>
        <w:t>;</w:t>
      </w:r>
    </w:p>
    <w:p w14:paraId="4A40B5F6" w14:textId="4943ECD9" w:rsidR="00D92C9E" w:rsidRPr="00110F0D" w:rsidRDefault="00D92C9E" w:rsidP="007B3141">
      <w:pPr>
        <w:pStyle w:val="Nivel3"/>
        <w:numPr>
          <w:ilvl w:val="0"/>
          <w:numId w:val="0"/>
        </w:numPr>
        <w:spacing w:before="0" w:after="0" w:line="240" w:lineRule="auto"/>
        <w:rPr>
          <w:color w:val="000000" w:themeColor="text1"/>
          <w:sz w:val="22"/>
          <w:szCs w:val="22"/>
        </w:rPr>
      </w:pPr>
      <w:r w:rsidRPr="00110F0D">
        <w:rPr>
          <w:color w:val="000000" w:themeColor="text1"/>
          <w:sz w:val="22"/>
          <w:szCs w:val="22"/>
        </w:rPr>
        <w:t>19.3.4</w:t>
      </w:r>
      <w:r w:rsidR="00592C7D" w:rsidRPr="00110F0D">
        <w:rPr>
          <w:color w:val="000000" w:themeColor="text1"/>
          <w:sz w:val="22"/>
          <w:szCs w:val="22"/>
        </w:rPr>
        <w:t xml:space="preserve">. </w:t>
      </w:r>
      <w:r w:rsidRPr="00110F0D">
        <w:rPr>
          <w:color w:val="000000" w:themeColor="text1"/>
          <w:sz w:val="22"/>
          <w:szCs w:val="22"/>
        </w:rPr>
        <w:t>os danos que dela provierem para a Administração Pública</w:t>
      </w:r>
      <w:r w:rsidR="00276B6B" w:rsidRPr="00110F0D">
        <w:rPr>
          <w:color w:val="000000" w:themeColor="text1"/>
          <w:sz w:val="22"/>
          <w:szCs w:val="22"/>
        </w:rPr>
        <w:t>;</w:t>
      </w:r>
    </w:p>
    <w:p w14:paraId="2F917058" w14:textId="414D083A" w:rsidR="00D92C9E" w:rsidRPr="00110F0D" w:rsidRDefault="00D92C9E" w:rsidP="007B3141">
      <w:pPr>
        <w:pStyle w:val="Nivel3"/>
        <w:numPr>
          <w:ilvl w:val="0"/>
          <w:numId w:val="0"/>
        </w:numPr>
        <w:spacing w:before="0" w:after="0" w:line="240" w:lineRule="auto"/>
        <w:rPr>
          <w:color w:val="000000" w:themeColor="text1"/>
          <w:sz w:val="22"/>
          <w:szCs w:val="22"/>
        </w:rPr>
      </w:pPr>
      <w:r w:rsidRPr="00110F0D">
        <w:rPr>
          <w:color w:val="000000" w:themeColor="text1"/>
          <w:sz w:val="22"/>
          <w:szCs w:val="22"/>
        </w:rPr>
        <w:t>19.3.5</w:t>
      </w:r>
      <w:r w:rsidR="00592C7D" w:rsidRPr="00110F0D">
        <w:rPr>
          <w:color w:val="000000" w:themeColor="text1"/>
          <w:sz w:val="22"/>
          <w:szCs w:val="22"/>
        </w:rPr>
        <w:t xml:space="preserve">. </w:t>
      </w:r>
      <w:r w:rsidRPr="00110F0D">
        <w:rPr>
          <w:color w:val="000000" w:themeColor="text1"/>
          <w:sz w:val="22"/>
          <w:szCs w:val="22"/>
        </w:rPr>
        <w:t>a implantação ou o aperfeiçoamento de programa de integridade, conforme normas e orientações dos órgãos de controle.</w:t>
      </w:r>
    </w:p>
    <w:p w14:paraId="178E1A28" w14:textId="77777777" w:rsidR="00783CC0" w:rsidRPr="00110F0D" w:rsidRDefault="00783CC0" w:rsidP="007B3141">
      <w:pPr>
        <w:pStyle w:val="Nivel3"/>
        <w:numPr>
          <w:ilvl w:val="0"/>
          <w:numId w:val="0"/>
        </w:numPr>
        <w:spacing w:before="0" w:after="0" w:line="240" w:lineRule="auto"/>
        <w:rPr>
          <w:color w:val="000000" w:themeColor="text1"/>
          <w:sz w:val="22"/>
          <w:szCs w:val="22"/>
        </w:rPr>
      </w:pPr>
    </w:p>
    <w:p w14:paraId="15E71944" w14:textId="126F7CB0" w:rsidR="00D92C9E" w:rsidRPr="00110F0D" w:rsidRDefault="00D92C9E" w:rsidP="007B3141">
      <w:pPr>
        <w:pStyle w:val="Nivel2"/>
        <w:numPr>
          <w:ilvl w:val="0"/>
          <w:numId w:val="0"/>
        </w:numPr>
        <w:spacing w:before="0" w:after="0" w:line="240" w:lineRule="auto"/>
        <w:rPr>
          <w:color w:val="000000" w:themeColor="text1"/>
          <w:sz w:val="22"/>
          <w:szCs w:val="22"/>
        </w:rPr>
      </w:pPr>
      <w:r w:rsidRPr="00110F0D">
        <w:rPr>
          <w:b/>
          <w:bCs/>
          <w:color w:val="000000" w:themeColor="text1"/>
          <w:sz w:val="22"/>
          <w:szCs w:val="22"/>
        </w:rPr>
        <w:t>19.4</w:t>
      </w:r>
      <w:r w:rsidR="00592C7D" w:rsidRPr="00110F0D">
        <w:rPr>
          <w:b/>
          <w:bCs/>
          <w:color w:val="000000" w:themeColor="text1"/>
          <w:sz w:val="22"/>
          <w:szCs w:val="22"/>
        </w:rPr>
        <w:t>.</w:t>
      </w:r>
      <w:r w:rsidR="00592C7D" w:rsidRPr="00110F0D">
        <w:rPr>
          <w:color w:val="000000" w:themeColor="text1"/>
          <w:sz w:val="22"/>
          <w:szCs w:val="22"/>
        </w:rPr>
        <w:t xml:space="preserve"> </w:t>
      </w:r>
      <w:r w:rsidRPr="00110F0D">
        <w:rPr>
          <w:color w:val="000000" w:themeColor="text1"/>
          <w:sz w:val="22"/>
          <w:szCs w:val="22"/>
        </w:rPr>
        <w:t>A multa será recolhida em percentual de 0,5% a 30% incidente sobre o valor do contrato licitado, recolhida no prazo máximo de 15 (quinze) úteis, a contar da comunicação oficial.</w:t>
      </w:r>
    </w:p>
    <w:p w14:paraId="0524F11C" w14:textId="77777777" w:rsidR="00783CC0" w:rsidRPr="00110F0D" w:rsidRDefault="00783CC0" w:rsidP="007B3141">
      <w:pPr>
        <w:pStyle w:val="Nivel2"/>
        <w:numPr>
          <w:ilvl w:val="0"/>
          <w:numId w:val="0"/>
        </w:numPr>
        <w:spacing w:before="0" w:after="0" w:line="240" w:lineRule="auto"/>
        <w:rPr>
          <w:color w:val="000000" w:themeColor="text1"/>
          <w:sz w:val="22"/>
          <w:szCs w:val="22"/>
        </w:rPr>
      </w:pPr>
    </w:p>
    <w:p w14:paraId="53237D58" w14:textId="7F200BBF" w:rsidR="00D92C9E" w:rsidRPr="00110F0D" w:rsidRDefault="00D92C9E" w:rsidP="007B3141">
      <w:pPr>
        <w:pStyle w:val="Nivel2"/>
        <w:numPr>
          <w:ilvl w:val="0"/>
          <w:numId w:val="0"/>
        </w:numPr>
        <w:spacing w:before="0" w:after="0" w:line="240" w:lineRule="auto"/>
        <w:rPr>
          <w:color w:val="000000" w:themeColor="text1"/>
          <w:sz w:val="22"/>
          <w:szCs w:val="22"/>
        </w:rPr>
      </w:pPr>
      <w:r w:rsidRPr="00110F0D">
        <w:rPr>
          <w:b/>
          <w:bCs/>
          <w:color w:val="000000" w:themeColor="text1"/>
          <w:sz w:val="22"/>
          <w:szCs w:val="22"/>
        </w:rPr>
        <w:t>19.5</w:t>
      </w:r>
      <w:r w:rsidR="00592C7D" w:rsidRPr="00110F0D">
        <w:rPr>
          <w:b/>
          <w:bCs/>
          <w:color w:val="000000" w:themeColor="text1"/>
          <w:sz w:val="22"/>
          <w:szCs w:val="22"/>
        </w:rPr>
        <w:t>.</w:t>
      </w:r>
      <w:r w:rsidRPr="00110F0D">
        <w:rPr>
          <w:color w:val="000000" w:themeColor="text1"/>
          <w:sz w:val="22"/>
          <w:szCs w:val="22"/>
        </w:rPr>
        <w:t xml:space="preserve"> As sanções de advertência, impedimento de licitar e contratar e declaração de inidoneidade para licitar ou contratar poderão ser aplicadas, cumulativamente ou não, à penalidade de multa.</w:t>
      </w:r>
    </w:p>
    <w:p w14:paraId="10B6A1AC" w14:textId="77777777" w:rsidR="00783CC0" w:rsidRPr="00110F0D" w:rsidRDefault="00783CC0" w:rsidP="007B3141">
      <w:pPr>
        <w:pStyle w:val="Nivel2"/>
        <w:numPr>
          <w:ilvl w:val="0"/>
          <w:numId w:val="0"/>
        </w:numPr>
        <w:spacing w:before="0" w:after="0" w:line="240" w:lineRule="auto"/>
        <w:rPr>
          <w:color w:val="000000" w:themeColor="text1"/>
          <w:sz w:val="22"/>
          <w:szCs w:val="22"/>
        </w:rPr>
      </w:pPr>
    </w:p>
    <w:p w14:paraId="0CA791B0" w14:textId="36F89C6B" w:rsidR="00D92C9E" w:rsidRPr="00110F0D" w:rsidRDefault="00D92C9E" w:rsidP="007B3141">
      <w:pPr>
        <w:pStyle w:val="Nivel2"/>
        <w:numPr>
          <w:ilvl w:val="0"/>
          <w:numId w:val="0"/>
        </w:numPr>
        <w:spacing w:before="0" w:after="0" w:line="240" w:lineRule="auto"/>
        <w:rPr>
          <w:color w:val="000000" w:themeColor="text1"/>
          <w:sz w:val="22"/>
          <w:szCs w:val="22"/>
        </w:rPr>
      </w:pPr>
      <w:r w:rsidRPr="00110F0D">
        <w:rPr>
          <w:b/>
          <w:bCs/>
          <w:color w:val="000000" w:themeColor="text1"/>
          <w:sz w:val="22"/>
          <w:szCs w:val="22"/>
        </w:rPr>
        <w:t>19.6</w:t>
      </w:r>
      <w:r w:rsidR="00592C7D" w:rsidRPr="00110F0D">
        <w:rPr>
          <w:b/>
          <w:bCs/>
          <w:color w:val="000000" w:themeColor="text1"/>
          <w:sz w:val="22"/>
          <w:szCs w:val="22"/>
        </w:rPr>
        <w:t>.</w:t>
      </w:r>
      <w:r w:rsidRPr="00110F0D">
        <w:rPr>
          <w:color w:val="000000" w:themeColor="text1"/>
          <w:sz w:val="22"/>
          <w:szCs w:val="22"/>
        </w:rPr>
        <w:t xml:space="preserve"> Na aplicação da sanção de multa será facultada a defesa do interessado no prazo de 15 (quinze) dias úteis, contado da data de sua intimação.</w:t>
      </w:r>
    </w:p>
    <w:p w14:paraId="3FC51FAA" w14:textId="77777777" w:rsidR="00783CC0" w:rsidRPr="00110F0D" w:rsidRDefault="00783CC0" w:rsidP="007B3141">
      <w:pPr>
        <w:pStyle w:val="Nivel2"/>
        <w:numPr>
          <w:ilvl w:val="0"/>
          <w:numId w:val="0"/>
        </w:numPr>
        <w:spacing w:before="0" w:after="0" w:line="240" w:lineRule="auto"/>
        <w:rPr>
          <w:color w:val="000000" w:themeColor="text1"/>
          <w:sz w:val="22"/>
          <w:szCs w:val="22"/>
        </w:rPr>
      </w:pPr>
    </w:p>
    <w:p w14:paraId="19797749" w14:textId="628A5BEA" w:rsidR="00D92C9E" w:rsidRPr="00110F0D" w:rsidRDefault="00D92C9E" w:rsidP="007B3141">
      <w:pPr>
        <w:pStyle w:val="Nivel2"/>
        <w:numPr>
          <w:ilvl w:val="0"/>
          <w:numId w:val="0"/>
        </w:numPr>
        <w:spacing w:before="0" w:after="0" w:line="240" w:lineRule="auto"/>
        <w:rPr>
          <w:color w:val="000000" w:themeColor="text1"/>
          <w:sz w:val="22"/>
          <w:szCs w:val="22"/>
        </w:rPr>
      </w:pPr>
      <w:r w:rsidRPr="00110F0D">
        <w:rPr>
          <w:b/>
          <w:bCs/>
          <w:color w:val="000000" w:themeColor="text1"/>
          <w:sz w:val="22"/>
          <w:szCs w:val="22"/>
        </w:rPr>
        <w:t>19.7</w:t>
      </w:r>
      <w:r w:rsidR="00592C7D" w:rsidRPr="00110F0D">
        <w:rPr>
          <w:b/>
          <w:bCs/>
          <w:color w:val="000000" w:themeColor="text1"/>
          <w:sz w:val="22"/>
          <w:szCs w:val="22"/>
        </w:rPr>
        <w:t>.</w:t>
      </w:r>
      <w:r w:rsidRPr="00110F0D">
        <w:rPr>
          <w:color w:val="000000" w:themeColor="text1"/>
          <w:sz w:val="22"/>
          <w:szCs w:val="22"/>
        </w:rPr>
        <w:t xml:space="preserve"> A sanção de impedimento de licitar e contratar será aplicada ao responsável em decorrência das infrações administrativas relacionadas nos itens</w:t>
      </w:r>
      <w:r w:rsidR="00F16CF3" w:rsidRPr="00110F0D">
        <w:rPr>
          <w:color w:val="000000" w:themeColor="text1"/>
          <w:sz w:val="22"/>
          <w:szCs w:val="22"/>
        </w:rPr>
        <w:t xml:space="preserve"> 19.1.1, 19.1.2 e 19.1.3</w:t>
      </w:r>
      <w:r w:rsidRPr="00110F0D">
        <w:rPr>
          <w:color w:val="000000" w:themeColor="text1"/>
          <w:sz w:val="22"/>
          <w:szCs w:val="22"/>
        </w:rPr>
        <w:t>, quando não se justificar a imposição de penalidade mais grave, e impedirá o responsável de licitar e contratar no âmbito da Administração Pública direta e indireta do ente federativo a qual pertencer o órgão ou entidade, pelo prazo máximo de 3 (três) anos.</w:t>
      </w:r>
    </w:p>
    <w:p w14:paraId="5FEB2134" w14:textId="77777777" w:rsidR="00783CC0" w:rsidRPr="00110F0D" w:rsidRDefault="00783CC0" w:rsidP="007B3141">
      <w:pPr>
        <w:pStyle w:val="Nivel2"/>
        <w:numPr>
          <w:ilvl w:val="0"/>
          <w:numId w:val="0"/>
        </w:numPr>
        <w:spacing w:before="0" w:after="0" w:line="240" w:lineRule="auto"/>
        <w:rPr>
          <w:color w:val="000000" w:themeColor="text1"/>
          <w:sz w:val="22"/>
          <w:szCs w:val="22"/>
        </w:rPr>
      </w:pPr>
    </w:p>
    <w:p w14:paraId="6E7648CD" w14:textId="4A84DED5" w:rsidR="00D92C9E" w:rsidRPr="00110F0D" w:rsidRDefault="00D92C9E" w:rsidP="007B3141">
      <w:pPr>
        <w:pStyle w:val="Nivel2"/>
        <w:numPr>
          <w:ilvl w:val="0"/>
          <w:numId w:val="0"/>
        </w:numPr>
        <w:spacing w:before="0" w:after="0" w:line="240" w:lineRule="auto"/>
        <w:rPr>
          <w:color w:val="000000" w:themeColor="text1"/>
          <w:sz w:val="22"/>
          <w:szCs w:val="22"/>
        </w:rPr>
      </w:pPr>
      <w:r w:rsidRPr="00110F0D">
        <w:rPr>
          <w:b/>
          <w:bCs/>
          <w:color w:val="000000" w:themeColor="text1"/>
          <w:sz w:val="22"/>
          <w:szCs w:val="22"/>
        </w:rPr>
        <w:lastRenderedPageBreak/>
        <w:t>19.8</w:t>
      </w:r>
      <w:r w:rsidR="00592C7D" w:rsidRPr="00110F0D">
        <w:rPr>
          <w:b/>
          <w:bCs/>
          <w:color w:val="000000" w:themeColor="text1"/>
          <w:sz w:val="22"/>
          <w:szCs w:val="22"/>
        </w:rPr>
        <w:t xml:space="preserve">. </w:t>
      </w:r>
      <w:r w:rsidRPr="00110F0D">
        <w:rPr>
          <w:color w:val="000000" w:themeColor="text1"/>
          <w:sz w:val="22"/>
          <w:szCs w:val="22"/>
        </w:rPr>
        <w:t>Poderá ser aplicada ao responsável a sanção de declaração de inidoneidade para licitar ou contratar, em decorrência da prática das infrações dispostas nos itens</w:t>
      </w:r>
      <w:r w:rsidR="00E90281" w:rsidRPr="00110F0D">
        <w:rPr>
          <w:color w:val="000000" w:themeColor="text1"/>
          <w:sz w:val="22"/>
          <w:szCs w:val="22"/>
        </w:rPr>
        <w:t xml:space="preserve"> 19.1.4, 19.1.5, 19.1.6, 19.1.7 e 19.1.8</w:t>
      </w:r>
      <w:r w:rsidRPr="00110F0D">
        <w:rPr>
          <w:color w:val="000000" w:themeColor="text1"/>
          <w:sz w:val="22"/>
          <w:szCs w:val="22"/>
        </w:rPr>
        <w:t>, bem como pelas infrações administrativas previstas nos itens</w:t>
      </w:r>
      <w:r w:rsidR="00E90281" w:rsidRPr="00110F0D">
        <w:rPr>
          <w:color w:val="000000" w:themeColor="text1"/>
          <w:sz w:val="22"/>
          <w:szCs w:val="22"/>
        </w:rPr>
        <w:t xml:space="preserve"> 19.1.1, 19.1.2 e 19.1.3</w:t>
      </w:r>
      <w:r w:rsidRPr="00110F0D">
        <w:rPr>
          <w:color w:val="000000" w:themeColor="text1"/>
          <w:sz w:val="22"/>
          <w:szCs w:val="22"/>
        </w:rPr>
        <w:t xml:space="preserve"> que justifiquem a imposição de penalidade mais grave que a sanção de impedimento de licitar e contratar, cuja duração observará o prazo previsto no </w:t>
      </w:r>
      <w:hyperlink r:id="rId38" w:anchor="art156§5" w:history="1">
        <w:r w:rsidRPr="00110F0D">
          <w:rPr>
            <w:rStyle w:val="Hyperlink"/>
            <w:color w:val="000000" w:themeColor="text1"/>
            <w:sz w:val="22"/>
            <w:szCs w:val="22"/>
          </w:rPr>
          <w:t>art. 156, §5º, da Lei n.º 14.133/2021</w:t>
        </w:r>
      </w:hyperlink>
      <w:r w:rsidRPr="00110F0D">
        <w:rPr>
          <w:color w:val="000000" w:themeColor="text1"/>
          <w:sz w:val="22"/>
          <w:szCs w:val="22"/>
        </w:rPr>
        <w:t>.</w:t>
      </w:r>
    </w:p>
    <w:p w14:paraId="0CDF9C39" w14:textId="77777777" w:rsidR="00783CC0" w:rsidRPr="00110F0D" w:rsidRDefault="00783CC0" w:rsidP="007B3141">
      <w:pPr>
        <w:pStyle w:val="Nivel2"/>
        <w:numPr>
          <w:ilvl w:val="0"/>
          <w:numId w:val="0"/>
        </w:numPr>
        <w:spacing w:before="0" w:after="0" w:line="240" w:lineRule="auto"/>
        <w:rPr>
          <w:color w:val="000000" w:themeColor="text1"/>
          <w:sz w:val="22"/>
          <w:szCs w:val="22"/>
        </w:rPr>
      </w:pPr>
    </w:p>
    <w:p w14:paraId="3C6DA975" w14:textId="08F2B3BE" w:rsidR="00D92C9E" w:rsidRPr="00110F0D" w:rsidRDefault="00D92C9E" w:rsidP="007B3141">
      <w:pPr>
        <w:pStyle w:val="Nivel2"/>
        <w:numPr>
          <w:ilvl w:val="0"/>
          <w:numId w:val="0"/>
        </w:numPr>
        <w:spacing w:before="0" w:after="0" w:line="240" w:lineRule="auto"/>
        <w:rPr>
          <w:color w:val="000000" w:themeColor="text1"/>
          <w:sz w:val="22"/>
          <w:szCs w:val="22"/>
        </w:rPr>
      </w:pPr>
      <w:r w:rsidRPr="00110F0D">
        <w:rPr>
          <w:b/>
          <w:bCs/>
          <w:color w:val="000000" w:themeColor="text1"/>
          <w:sz w:val="22"/>
          <w:szCs w:val="22"/>
        </w:rPr>
        <w:t>19.9</w:t>
      </w:r>
      <w:r w:rsidR="00592C7D" w:rsidRPr="00110F0D">
        <w:rPr>
          <w:b/>
          <w:bCs/>
          <w:color w:val="000000" w:themeColor="text1"/>
          <w:sz w:val="22"/>
          <w:szCs w:val="22"/>
        </w:rPr>
        <w:t xml:space="preserve">. </w:t>
      </w:r>
      <w:r w:rsidRPr="00110F0D">
        <w:rPr>
          <w:color w:val="000000" w:themeColor="text1"/>
          <w:sz w:val="22"/>
          <w:szCs w:val="22"/>
        </w:rPr>
        <w:t>A recusa injustificada do adjudicatário em assinar o contrato ou a ata de registro de preço, ou em aceitar ou retirar o instrumento equivalente no prazo estabelecido pela Administração, descrita no item</w:t>
      </w:r>
      <w:r w:rsidR="001C61F2" w:rsidRPr="00110F0D">
        <w:rPr>
          <w:color w:val="000000" w:themeColor="text1"/>
          <w:sz w:val="22"/>
          <w:szCs w:val="22"/>
        </w:rPr>
        <w:t xml:space="preserve"> 19.1.3</w:t>
      </w:r>
      <w:r w:rsidR="00592C7D" w:rsidRPr="00110F0D">
        <w:rPr>
          <w:color w:val="000000" w:themeColor="text1"/>
          <w:sz w:val="22"/>
          <w:szCs w:val="22"/>
        </w:rPr>
        <w:t>,</w:t>
      </w:r>
      <w:r w:rsidRPr="00110F0D">
        <w:rPr>
          <w:color w:val="000000" w:themeColor="text1"/>
          <w:sz w:val="22"/>
          <w:szCs w:val="22"/>
        </w:rPr>
        <w:t xml:space="preserve"> caracterizará o descumprimento total da obrigação assumida e o sujeitará às penalidades e à imediata perda da garantia de proposta em favor do órgão ou entidade promotora da licitação., nos termos do </w:t>
      </w:r>
      <w:hyperlink r:id="rId39" w:history="1">
        <w:r w:rsidRPr="00110F0D">
          <w:rPr>
            <w:rStyle w:val="Hyperlink"/>
            <w:color w:val="000000" w:themeColor="text1"/>
            <w:sz w:val="22"/>
            <w:szCs w:val="22"/>
          </w:rPr>
          <w:t>art. 45, §4º da IN SEGES/ME n.º 73, de 2022</w:t>
        </w:r>
      </w:hyperlink>
      <w:r w:rsidRPr="00110F0D">
        <w:rPr>
          <w:color w:val="000000" w:themeColor="text1"/>
          <w:sz w:val="22"/>
          <w:szCs w:val="22"/>
        </w:rPr>
        <w:t>.</w:t>
      </w:r>
    </w:p>
    <w:p w14:paraId="2F9D14A9" w14:textId="77777777" w:rsidR="00783CC0" w:rsidRPr="00110F0D" w:rsidRDefault="00783CC0" w:rsidP="007B3141">
      <w:pPr>
        <w:pStyle w:val="Nivel2"/>
        <w:numPr>
          <w:ilvl w:val="0"/>
          <w:numId w:val="0"/>
        </w:numPr>
        <w:spacing w:before="0" w:after="0" w:line="240" w:lineRule="auto"/>
        <w:rPr>
          <w:color w:val="000000" w:themeColor="text1"/>
          <w:sz w:val="22"/>
          <w:szCs w:val="22"/>
        </w:rPr>
      </w:pPr>
    </w:p>
    <w:p w14:paraId="7116BB1A" w14:textId="64785251" w:rsidR="009631FB" w:rsidRPr="00110F0D" w:rsidRDefault="00D92C9E" w:rsidP="007B3141">
      <w:pPr>
        <w:pStyle w:val="Nivel2"/>
        <w:numPr>
          <w:ilvl w:val="0"/>
          <w:numId w:val="0"/>
        </w:numPr>
        <w:spacing w:before="0" w:after="0" w:line="240" w:lineRule="auto"/>
        <w:rPr>
          <w:color w:val="000000" w:themeColor="text1"/>
          <w:sz w:val="22"/>
          <w:szCs w:val="22"/>
        </w:rPr>
      </w:pPr>
      <w:r w:rsidRPr="00110F0D">
        <w:rPr>
          <w:b/>
          <w:bCs/>
          <w:color w:val="000000" w:themeColor="text1"/>
          <w:sz w:val="22"/>
          <w:szCs w:val="22"/>
        </w:rPr>
        <w:t>19.10</w:t>
      </w:r>
      <w:r w:rsidR="00592C7D" w:rsidRPr="00110F0D">
        <w:rPr>
          <w:b/>
          <w:bCs/>
          <w:color w:val="000000" w:themeColor="text1"/>
          <w:sz w:val="22"/>
          <w:szCs w:val="22"/>
        </w:rPr>
        <w:t>.</w:t>
      </w:r>
      <w:r w:rsidRPr="00110F0D">
        <w:rPr>
          <w:color w:val="000000" w:themeColor="text1"/>
          <w:sz w:val="22"/>
          <w:szCs w:val="22"/>
        </w:rPr>
        <w:t xml:space="preserve"> A apuração de responsabilidade relacionadas às sanções de impedimento de licitar e contratar e de declaração de inidoneidade para licitar ou contratar demandará a instauração de processo de responsabilização a ser conduzido por comissão composta por 2 (dois) ou mais servidores estáveis, que avaliará fatos e circunstâncias conhecidos e intimará o licitante ou o adjudicatário para, no prazo de 15 (quinze) dias úteis, contado da data de sua intimação, apresentar defesa escrita e especificar as provas que pretenda produzir.</w:t>
      </w:r>
    </w:p>
    <w:p w14:paraId="667BF655" w14:textId="77777777" w:rsidR="00783CC0" w:rsidRPr="00110F0D" w:rsidRDefault="00783CC0" w:rsidP="007B3141">
      <w:pPr>
        <w:pStyle w:val="Nivel2"/>
        <w:numPr>
          <w:ilvl w:val="0"/>
          <w:numId w:val="0"/>
        </w:numPr>
        <w:spacing w:before="0" w:after="0" w:line="240" w:lineRule="auto"/>
        <w:rPr>
          <w:color w:val="000000" w:themeColor="text1"/>
          <w:sz w:val="22"/>
          <w:szCs w:val="22"/>
        </w:rPr>
      </w:pPr>
    </w:p>
    <w:p w14:paraId="242AE465" w14:textId="2B1F76A1" w:rsidR="00D92C9E" w:rsidRPr="00110F0D" w:rsidRDefault="00D92C9E" w:rsidP="007B3141">
      <w:pPr>
        <w:pStyle w:val="Nivel2"/>
        <w:numPr>
          <w:ilvl w:val="0"/>
          <w:numId w:val="0"/>
        </w:numPr>
        <w:spacing w:before="0" w:after="0" w:line="240" w:lineRule="auto"/>
        <w:rPr>
          <w:color w:val="000000" w:themeColor="text1"/>
          <w:sz w:val="22"/>
          <w:szCs w:val="22"/>
        </w:rPr>
      </w:pPr>
      <w:r w:rsidRPr="00110F0D">
        <w:rPr>
          <w:b/>
          <w:bCs/>
          <w:color w:val="000000" w:themeColor="text1"/>
          <w:sz w:val="22"/>
          <w:szCs w:val="22"/>
        </w:rPr>
        <w:t>19.11</w:t>
      </w:r>
      <w:r w:rsidR="00592C7D" w:rsidRPr="00110F0D">
        <w:rPr>
          <w:b/>
          <w:bCs/>
          <w:color w:val="000000" w:themeColor="text1"/>
          <w:sz w:val="22"/>
          <w:szCs w:val="22"/>
        </w:rPr>
        <w:t>.</w:t>
      </w:r>
      <w:r w:rsidRPr="00110F0D">
        <w:rPr>
          <w:color w:val="000000" w:themeColor="text1"/>
          <w:sz w:val="22"/>
          <w:szCs w:val="22"/>
        </w:rPr>
        <w:t xml:space="preserve">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14:paraId="4861A938" w14:textId="77777777" w:rsidR="00783CC0" w:rsidRPr="00110F0D" w:rsidRDefault="00783CC0" w:rsidP="007B3141">
      <w:pPr>
        <w:pStyle w:val="Nivel2"/>
        <w:numPr>
          <w:ilvl w:val="0"/>
          <w:numId w:val="0"/>
        </w:numPr>
        <w:spacing w:before="0" w:after="0" w:line="240" w:lineRule="auto"/>
        <w:rPr>
          <w:color w:val="000000" w:themeColor="text1"/>
          <w:sz w:val="22"/>
          <w:szCs w:val="22"/>
        </w:rPr>
      </w:pPr>
    </w:p>
    <w:p w14:paraId="4519E115" w14:textId="0ED2EDB1" w:rsidR="00D92C9E" w:rsidRPr="00110F0D" w:rsidRDefault="00D92C9E" w:rsidP="007B3141">
      <w:pPr>
        <w:pStyle w:val="Nivel2"/>
        <w:numPr>
          <w:ilvl w:val="0"/>
          <w:numId w:val="0"/>
        </w:numPr>
        <w:spacing w:before="0" w:after="0" w:line="240" w:lineRule="auto"/>
        <w:rPr>
          <w:color w:val="000000" w:themeColor="text1"/>
          <w:sz w:val="22"/>
          <w:szCs w:val="22"/>
        </w:rPr>
      </w:pPr>
      <w:r w:rsidRPr="00110F0D">
        <w:rPr>
          <w:b/>
          <w:bCs/>
          <w:color w:val="000000" w:themeColor="text1"/>
          <w:sz w:val="22"/>
          <w:szCs w:val="22"/>
        </w:rPr>
        <w:t>19.12</w:t>
      </w:r>
      <w:r w:rsidR="00592C7D" w:rsidRPr="00110F0D">
        <w:rPr>
          <w:b/>
          <w:bCs/>
          <w:color w:val="000000" w:themeColor="text1"/>
          <w:sz w:val="22"/>
          <w:szCs w:val="22"/>
        </w:rPr>
        <w:t>.</w:t>
      </w:r>
      <w:r w:rsidRPr="00110F0D">
        <w:rPr>
          <w:color w:val="000000" w:themeColor="text1"/>
          <w:sz w:val="22"/>
          <w:szCs w:val="22"/>
        </w:rPr>
        <w:t xml:space="preserve">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14:paraId="1E669444" w14:textId="77777777" w:rsidR="00783CC0" w:rsidRPr="00110F0D" w:rsidRDefault="00783CC0" w:rsidP="007B3141">
      <w:pPr>
        <w:pStyle w:val="Nivel2"/>
        <w:numPr>
          <w:ilvl w:val="0"/>
          <w:numId w:val="0"/>
        </w:numPr>
        <w:spacing w:before="0" w:after="0" w:line="240" w:lineRule="auto"/>
        <w:rPr>
          <w:color w:val="000000" w:themeColor="text1"/>
          <w:sz w:val="22"/>
          <w:szCs w:val="22"/>
        </w:rPr>
      </w:pPr>
    </w:p>
    <w:p w14:paraId="0AB2DF38" w14:textId="4CF69E32" w:rsidR="00D92C9E" w:rsidRPr="00110F0D" w:rsidRDefault="00D92C9E" w:rsidP="007B3141">
      <w:pPr>
        <w:pStyle w:val="Nivel2"/>
        <w:numPr>
          <w:ilvl w:val="0"/>
          <w:numId w:val="0"/>
        </w:numPr>
        <w:spacing w:before="0" w:after="0" w:line="240" w:lineRule="auto"/>
        <w:rPr>
          <w:color w:val="000000" w:themeColor="text1"/>
          <w:sz w:val="22"/>
          <w:szCs w:val="22"/>
        </w:rPr>
      </w:pPr>
      <w:r w:rsidRPr="00110F0D">
        <w:rPr>
          <w:b/>
          <w:bCs/>
          <w:color w:val="000000" w:themeColor="text1"/>
          <w:sz w:val="22"/>
          <w:szCs w:val="22"/>
        </w:rPr>
        <w:t>19.13</w:t>
      </w:r>
      <w:r w:rsidR="00592C7D" w:rsidRPr="00110F0D">
        <w:rPr>
          <w:b/>
          <w:bCs/>
          <w:color w:val="000000" w:themeColor="text1"/>
          <w:sz w:val="22"/>
          <w:szCs w:val="22"/>
        </w:rPr>
        <w:t>.</w:t>
      </w:r>
      <w:r w:rsidRPr="00110F0D">
        <w:rPr>
          <w:color w:val="000000" w:themeColor="text1"/>
          <w:sz w:val="22"/>
          <w:szCs w:val="22"/>
        </w:rPr>
        <w:t xml:space="preserve"> O recurso e o pedido de reconsideração terão efeito suspensivo do ato ou da decisão recorrida até que sobrevenha decisão final da autoridade competente.</w:t>
      </w:r>
    </w:p>
    <w:p w14:paraId="2C1FD3CF" w14:textId="77777777" w:rsidR="00272D3D" w:rsidRPr="00110F0D" w:rsidRDefault="00272D3D" w:rsidP="007B3141">
      <w:pPr>
        <w:pStyle w:val="Nivel2"/>
        <w:numPr>
          <w:ilvl w:val="0"/>
          <w:numId w:val="0"/>
        </w:numPr>
        <w:spacing w:before="0" w:after="0" w:line="240" w:lineRule="auto"/>
        <w:rPr>
          <w:color w:val="000000" w:themeColor="text1"/>
          <w:sz w:val="22"/>
          <w:szCs w:val="22"/>
        </w:rPr>
      </w:pPr>
    </w:p>
    <w:p w14:paraId="1891D1A8" w14:textId="2D24EC14" w:rsidR="007C028C" w:rsidRPr="00110F0D" w:rsidRDefault="00D92C9E" w:rsidP="007B3141">
      <w:pPr>
        <w:pStyle w:val="Nivel2"/>
        <w:numPr>
          <w:ilvl w:val="0"/>
          <w:numId w:val="0"/>
        </w:numPr>
        <w:spacing w:before="0" w:after="0" w:line="240" w:lineRule="auto"/>
        <w:rPr>
          <w:color w:val="000000" w:themeColor="text1"/>
          <w:sz w:val="22"/>
          <w:szCs w:val="22"/>
        </w:rPr>
      </w:pPr>
      <w:r w:rsidRPr="00110F0D">
        <w:rPr>
          <w:b/>
          <w:bCs/>
          <w:color w:val="000000" w:themeColor="text1"/>
          <w:sz w:val="22"/>
          <w:szCs w:val="22"/>
        </w:rPr>
        <w:t>19.14</w:t>
      </w:r>
      <w:r w:rsidR="00592C7D" w:rsidRPr="00110F0D">
        <w:rPr>
          <w:b/>
          <w:bCs/>
          <w:color w:val="000000" w:themeColor="text1"/>
          <w:sz w:val="22"/>
          <w:szCs w:val="22"/>
        </w:rPr>
        <w:t>.</w:t>
      </w:r>
      <w:r w:rsidRPr="00110F0D">
        <w:rPr>
          <w:color w:val="000000" w:themeColor="text1"/>
          <w:sz w:val="22"/>
          <w:szCs w:val="22"/>
        </w:rPr>
        <w:t xml:space="preserve"> A aplicação das sanções previstas neste edital não exclui, em hipótese alguma, a obrigação de reparação integral dos danos causados.</w:t>
      </w:r>
    </w:p>
    <w:p w14:paraId="52E37FE4" w14:textId="77777777" w:rsidR="00783CC0" w:rsidRPr="00110F0D" w:rsidRDefault="00783CC0" w:rsidP="007B3141">
      <w:pPr>
        <w:pStyle w:val="Nivel2"/>
        <w:numPr>
          <w:ilvl w:val="0"/>
          <w:numId w:val="0"/>
        </w:numPr>
        <w:spacing w:before="0" w:after="0" w:line="240" w:lineRule="auto"/>
        <w:rPr>
          <w:color w:val="000000" w:themeColor="text1"/>
          <w:sz w:val="22"/>
          <w:szCs w:val="22"/>
        </w:rPr>
      </w:pPr>
    </w:p>
    <w:p w14:paraId="6F4E8A66" w14:textId="08727455" w:rsidR="00D92C9E" w:rsidRPr="00110F0D" w:rsidRDefault="00D92C9E" w:rsidP="007B3141">
      <w:pPr>
        <w:widowControl w:val="0"/>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19.15</w:t>
      </w:r>
      <w:r w:rsidR="00592C7D" w:rsidRPr="00110F0D">
        <w:rPr>
          <w:rFonts w:ascii="Arial" w:eastAsia="Arial Unicode MS" w:hAnsi="Arial" w:cs="Arial"/>
          <w:b/>
          <w:color w:val="000000" w:themeColor="text1"/>
          <w:sz w:val="22"/>
          <w:szCs w:val="22"/>
        </w:rPr>
        <w:t>.</w:t>
      </w:r>
      <w:r w:rsidRPr="00110F0D">
        <w:rPr>
          <w:rFonts w:ascii="Arial" w:eastAsia="Arial Unicode MS" w:hAnsi="Arial" w:cs="Arial"/>
          <w:color w:val="000000" w:themeColor="text1"/>
          <w:sz w:val="22"/>
          <w:szCs w:val="22"/>
        </w:rPr>
        <w:t xml:space="preserve"> As multas aplicadas poderão ser deduzidas do valor do saldo remanescente do Contrato que ainda não foi repassado para a empresa a ser Contratada, sendo que na ausência de saldo, a multa deverá ser paga conforme </w:t>
      </w:r>
      <w:proofErr w:type="spellStart"/>
      <w:r w:rsidRPr="00110F0D">
        <w:rPr>
          <w:rFonts w:ascii="Arial" w:eastAsia="Arial Unicode MS" w:hAnsi="Arial" w:cs="Arial"/>
          <w:color w:val="000000" w:themeColor="text1"/>
          <w:sz w:val="22"/>
          <w:szCs w:val="22"/>
        </w:rPr>
        <w:t>diposto</w:t>
      </w:r>
      <w:proofErr w:type="spellEnd"/>
      <w:r w:rsidRPr="00110F0D">
        <w:rPr>
          <w:rFonts w:ascii="Arial" w:eastAsia="Arial Unicode MS" w:hAnsi="Arial" w:cs="Arial"/>
          <w:color w:val="000000" w:themeColor="text1"/>
          <w:sz w:val="22"/>
          <w:szCs w:val="22"/>
        </w:rPr>
        <w:t xml:space="preserve"> no item 19.4, e não o sendo feito poderá ser cobrada pela via judicial.</w:t>
      </w:r>
    </w:p>
    <w:bookmarkEnd w:id="15"/>
    <w:p w14:paraId="14D1B2C9" w14:textId="77777777" w:rsidR="007C028C" w:rsidRPr="00110F0D" w:rsidRDefault="007C028C" w:rsidP="007B3141">
      <w:pPr>
        <w:widowControl w:val="0"/>
        <w:jc w:val="both"/>
        <w:rPr>
          <w:rFonts w:ascii="Arial" w:eastAsia="Arial Unicode MS" w:hAnsi="Arial" w:cs="Arial"/>
          <w:color w:val="000000" w:themeColor="text1"/>
          <w:sz w:val="22"/>
          <w:szCs w:val="22"/>
        </w:rPr>
      </w:pPr>
    </w:p>
    <w:p w14:paraId="70EC2110" w14:textId="1731D51F" w:rsidR="00D92C9E" w:rsidRPr="00110F0D" w:rsidRDefault="00D92C9E" w:rsidP="000A1DC6">
      <w:pPr>
        <w:pStyle w:val="PargrafodaLista"/>
        <w:numPr>
          <w:ilvl w:val="0"/>
          <w:numId w:val="8"/>
        </w:numPr>
        <w:spacing w:after="0" w:line="240" w:lineRule="auto"/>
        <w:jc w:val="both"/>
        <w:rPr>
          <w:rFonts w:ascii="Arial" w:eastAsia="Arial Unicode MS" w:hAnsi="Arial" w:cs="Arial"/>
          <w:b/>
          <w:color w:val="000000" w:themeColor="text1"/>
          <w:sz w:val="24"/>
          <w:szCs w:val="24"/>
          <w:u w:val="single"/>
        </w:rPr>
      </w:pPr>
      <w:r w:rsidRPr="00110F0D">
        <w:rPr>
          <w:rFonts w:ascii="Arial" w:eastAsia="Arial Unicode MS" w:hAnsi="Arial" w:cs="Arial"/>
          <w:b/>
          <w:color w:val="000000" w:themeColor="text1"/>
          <w:sz w:val="24"/>
          <w:szCs w:val="24"/>
          <w:u w:val="single"/>
        </w:rPr>
        <w:t>CONDIÇÕES DE PAGAMENTO</w:t>
      </w:r>
    </w:p>
    <w:p w14:paraId="6DC9CA55" w14:textId="77777777" w:rsidR="0055368A" w:rsidRPr="00110F0D" w:rsidRDefault="0055368A" w:rsidP="0055368A">
      <w:pPr>
        <w:pStyle w:val="PargrafodaLista"/>
        <w:spacing w:after="0" w:line="240" w:lineRule="auto"/>
        <w:ind w:left="360"/>
        <w:jc w:val="both"/>
        <w:rPr>
          <w:rFonts w:ascii="Arial" w:eastAsia="Arial Unicode MS" w:hAnsi="Arial" w:cs="Arial"/>
          <w:b/>
          <w:color w:val="000000" w:themeColor="text1"/>
          <w:sz w:val="24"/>
          <w:szCs w:val="24"/>
          <w:u w:val="single"/>
        </w:rPr>
      </w:pPr>
    </w:p>
    <w:p w14:paraId="4EA09587" w14:textId="77777777" w:rsidR="00272D3D" w:rsidRPr="00110F0D" w:rsidRDefault="00272D3D" w:rsidP="000A1DC6">
      <w:pPr>
        <w:pStyle w:val="PargrafodaLista"/>
        <w:numPr>
          <w:ilvl w:val="1"/>
          <w:numId w:val="8"/>
        </w:numPr>
        <w:tabs>
          <w:tab w:val="left" w:pos="567"/>
        </w:tabs>
        <w:spacing w:after="0" w:line="240" w:lineRule="auto"/>
        <w:ind w:left="0" w:firstLine="0"/>
        <w:jc w:val="both"/>
        <w:rPr>
          <w:rFonts w:ascii="Arial" w:eastAsia="Arial Unicode MS" w:hAnsi="Arial" w:cs="Arial"/>
          <w:b/>
          <w:color w:val="000000" w:themeColor="text1"/>
          <w:u w:val="single"/>
        </w:rPr>
      </w:pPr>
      <w:r w:rsidRPr="00110F0D">
        <w:rPr>
          <w:rFonts w:ascii="Arial" w:hAnsi="Arial" w:cs="Arial"/>
          <w:color w:val="000000" w:themeColor="text1"/>
        </w:rPr>
        <w:t>O pagamento será efetuado através de Transferência ou Boleto Bancário, no prazo de até 05 (cinco) dias úteis após o recebimento da Nota Fiscal devidamente conferida pela Comissão de Recebimento de Bens e Serviços do CISAMUSEP,</w:t>
      </w:r>
      <w:r w:rsidRPr="00110F0D">
        <w:rPr>
          <w:rFonts w:ascii="Arial" w:eastAsia="Arial Unicode MS" w:hAnsi="Arial" w:cs="Arial"/>
          <w:color w:val="000000" w:themeColor="text1"/>
        </w:rPr>
        <w:t xml:space="preserve"> de acordo com as seguintes condições:</w:t>
      </w:r>
    </w:p>
    <w:p w14:paraId="01952FF7" w14:textId="77777777" w:rsidR="00272D3D" w:rsidRPr="00110F0D" w:rsidRDefault="00272D3D" w:rsidP="000A1DC6">
      <w:pPr>
        <w:pStyle w:val="PargrafodaLista"/>
        <w:numPr>
          <w:ilvl w:val="2"/>
          <w:numId w:val="16"/>
        </w:numPr>
        <w:tabs>
          <w:tab w:val="left" w:pos="284"/>
        </w:tabs>
        <w:autoSpaceDE w:val="0"/>
        <w:autoSpaceDN w:val="0"/>
        <w:adjustRightInd w:val="0"/>
        <w:spacing w:after="0"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color w:val="000000" w:themeColor="text1"/>
        </w:rPr>
        <w:t xml:space="preserve">Item </w:t>
      </w:r>
      <w:r w:rsidRPr="00110F0D">
        <w:rPr>
          <w:rFonts w:ascii="Arial" w:eastAsia="Arial Unicode MS" w:hAnsi="Arial" w:cs="Arial"/>
          <w:bCs/>
          <w:color w:val="000000" w:themeColor="text1"/>
        </w:rPr>
        <w:t>1:</w:t>
      </w:r>
      <w:r w:rsidRPr="00110F0D">
        <w:rPr>
          <w:rFonts w:ascii="Arial" w:eastAsia="Arial Unicode MS" w:hAnsi="Arial" w:cs="Arial"/>
          <w:color w:val="000000" w:themeColor="text1"/>
        </w:rPr>
        <w:t xml:space="preserve"> será efetuado após </w:t>
      </w:r>
      <w:r w:rsidRPr="00110F0D">
        <w:rPr>
          <w:rFonts w:ascii="Arial" w:hAnsi="Arial" w:cs="Arial"/>
          <w:color w:val="000000" w:themeColor="text1"/>
        </w:rPr>
        <w:t xml:space="preserve">a realização da manutenção </w:t>
      </w:r>
      <w:r w:rsidRPr="00110F0D">
        <w:rPr>
          <w:rFonts w:ascii="Arial" w:eastAsia="Arial Unicode MS" w:hAnsi="Arial" w:cs="Arial"/>
          <w:color w:val="000000" w:themeColor="text1"/>
        </w:rPr>
        <w:t>preventiva, calibração, entrega do relatório e do certificado;</w:t>
      </w:r>
    </w:p>
    <w:p w14:paraId="0ECF0388" w14:textId="68C0B885" w:rsidR="00272D3D" w:rsidRPr="00110F0D" w:rsidRDefault="00272D3D" w:rsidP="000A1DC6">
      <w:pPr>
        <w:pStyle w:val="PargrafodaLista"/>
        <w:numPr>
          <w:ilvl w:val="2"/>
          <w:numId w:val="16"/>
        </w:numPr>
        <w:tabs>
          <w:tab w:val="left" w:pos="284"/>
        </w:tabs>
        <w:autoSpaceDE w:val="0"/>
        <w:autoSpaceDN w:val="0"/>
        <w:adjustRightInd w:val="0"/>
        <w:spacing w:after="0"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color w:val="000000" w:themeColor="text1"/>
        </w:rPr>
        <w:t xml:space="preserve">Item </w:t>
      </w:r>
      <w:r w:rsidRPr="00110F0D">
        <w:rPr>
          <w:rFonts w:ascii="Arial" w:eastAsia="Arial Unicode MS" w:hAnsi="Arial" w:cs="Arial"/>
          <w:bCs/>
          <w:color w:val="000000" w:themeColor="text1"/>
        </w:rPr>
        <w:t>2</w:t>
      </w:r>
      <w:r w:rsidRPr="00110F0D">
        <w:rPr>
          <w:rFonts w:ascii="Arial" w:eastAsia="Arial Unicode MS" w:hAnsi="Arial" w:cs="Arial"/>
          <w:color w:val="000000" w:themeColor="text1"/>
        </w:rPr>
        <w:t xml:space="preserve"> de acordo com a necessidade de reposição das peças, através de ressarcimento.</w:t>
      </w:r>
    </w:p>
    <w:p w14:paraId="4473BD3A" w14:textId="77777777" w:rsidR="00272D3D" w:rsidRPr="00110F0D" w:rsidRDefault="00272D3D" w:rsidP="0055368A">
      <w:pPr>
        <w:pStyle w:val="PargrafodaLista"/>
        <w:tabs>
          <w:tab w:val="left" w:pos="567"/>
        </w:tabs>
        <w:autoSpaceDE w:val="0"/>
        <w:autoSpaceDN w:val="0"/>
        <w:adjustRightInd w:val="0"/>
        <w:spacing w:after="0" w:line="240" w:lineRule="auto"/>
        <w:ind w:left="0"/>
        <w:jc w:val="both"/>
        <w:rPr>
          <w:rFonts w:ascii="Arial" w:eastAsia="Arial Unicode MS" w:hAnsi="Arial" w:cs="Arial"/>
          <w:b/>
          <w:color w:val="000000" w:themeColor="text1"/>
          <w:u w:val="single"/>
        </w:rPr>
      </w:pPr>
    </w:p>
    <w:p w14:paraId="52A707F5" w14:textId="286EB963" w:rsidR="00272D3D" w:rsidRPr="00110F0D" w:rsidRDefault="00272D3D" w:rsidP="000A1DC6">
      <w:pPr>
        <w:pStyle w:val="PargrafodaLista"/>
        <w:numPr>
          <w:ilvl w:val="1"/>
          <w:numId w:val="8"/>
        </w:numPr>
        <w:tabs>
          <w:tab w:val="left" w:pos="567"/>
        </w:tabs>
        <w:autoSpaceDE w:val="0"/>
        <w:autoSpaceDN w:val="0"/>
        <w:adjustRightInd w:val="0"/>
        <w:spacing w:after="0" w:line="240" w:lineRule="auto"/>
        <w:ind w:left="0" w:firstLine="0"/>
        <w:jc w:val="both"/>
        <w:rPr>
          <w:rFonts w:ascii="Arial" w:eastAsia="Arial Unicode MS" w:hAnsi="Arial" w:cs="Arial"/>
          <w:b/>
          <w:color w:val="000000" w:themeColor="text1"/>
          <w:u w:val="single"/>
        </w:rPr>
      </w:pPr>
      <w:r w:rsidRPr="00110F0D">
        <w:rPr>
          <w:rFonts w:ascii="Arial" w:hAnsi="Arial" w:cs="Arial"/>
          <w:color w:val="000000" w:themeColor="text1"/>
        </w:rPr>
        <w:t xml:space="preserve">A empresa a ser contratada deverá faturar a Nota Fiscal em nome do Consórcio Público Intermunicipal de Saúde do Setentrião Paranaense - podendo ser abreviado, da seguinte forma - Consórcio P. Int. de Saúde do Set. Pr, inscrita no CNPJ: 04.956.153/0001-68, com sede na Rua Adolpho </w:t>
      </w:r>
      <w:r w:rsidRPr="00110F0D">
        <w:rPr>
          <w:rFonts w:ascii="Arial" w:hAnsi="Arial" w:cs="Arial"/>
          <w:color w:val="000000" w:themeColor="text1"/>
        </w:rPr>
        <w:lastRenderedPageBreak/>
        <w:t>Contessotto, nº 620, Zona 28, Maringá/PR, CEP: 87.053-285, bem como os dados bancários (banco, agência e nº da conta corrente) em nome da pessoa jurídica para efetivação do pagamento</w:t>
      </w:r>
      <w:r w:rsidR="0055368A" w:rsidRPr="00110F0D">
        <w:rPr>
          <w:rFonts w:ascii="Arial" w:hAnsi="Arial" w:cs="Arial"/>
          <w:color w:val="000000" w:themeColor="text1"/>
        </w:rPr>
        <w:t>.</w:t>
      </w:r>
    </w:p>
    <w:p w14:paraId="5A6B51DB" w14:textId="77777777" w:rsidR="00272D3D" w:rsidRPr="00110F0D" w:rsidRDefault="00272D3D" w:rsidP="0055368A">
      <w:pPr>
        <w:pStyle w:val="PargrafodaLista"/>
        <w:tabs>
          <w:tab w:val="left" w:pos="567"/>
        </w:tabs>
        <w:autoSpaceDE w:val="0"/>
        <w:autoSpaceDN w:val="0"/>
        <w:adjustRightInd w:val="0"/>
        <w:spacing w:after="0" w:line="240" w:lineRule="auto"/>
        <w:ind w:left="0"/>
        <w:jc w:val="both"/>
        <w:rPr>
          <w:rFonts w:ascii="Arial" w:eastAsia="Arial Unicode MS" w:hAnsi="Arial" w:cs="Arial"/>
          <w:b/>
          <w:color w:val="000000" w:themeColor="text1"/>
          <w:u w:val="single"/>
        </w:rPr>
      </w:pPr>
    </w:p>
    <w:p w14:paraId="6CE92475" w14:textId="0F71814B" w:rsidR="00272D3D" w:rsidRPr="00110F0D" w:rsidRDefault="00272D3D" w:rsidP="000A1DC6">
      <w:pPr>
        <w:pStyle w:val="PargrafodaLista"/>
        <w:numPr>
          <w:ilvl w:val="1"/>
          <w:numId w:val="8"/>
        </w:numPr>
        <w:tabs>
          <w:tab w:val="left" w:pos="567"/>
        </w:tabs>
        <w:autoSpaceDE w:val="0"/>
        <w:autoSpaceDN w:val="0"/>
        <w:adjustRightInd w:val="0"/>
        <w:spacing w:after="0" w:line="240" w:lineRule="auto"/>
        <w:ind w:left="0" w:firstLine="0"/>
        <w:jc w:val="both"/>
        <w:rPr>
          <w:rFonts w:ascii="Arial" w:eastAsia="Arial Unicode MS" w:hAnsi="Arial" w:cs="Arial"/>
          <w:b/>
          <w:color w:val="000000" w:themeColor="text1"/>
          <w:u w:val="single"/>
        </w:rPr>
      </w:pPr>
      <w:r w:rsidRPr="00110F0D">
        <w:rPr>
          <w:rFonts w:ascii="Arial" w:hAnsi="Arial" w:cs="Arial"/>
          <w:color w:val="000000" w:themeColor="text1"/>
        </w:rPr>
        <w:t>Deverão ser discriminados no corpo da respectiva Nota Fiscal os serviços prestados e/ou as peças substituídas, a quantidade, valores unitários e totais de cada item. A empresa também deverá mencionar na respectiva Nota Fiscal o número e a modalidade da Licitação e o número do Empenho</w:t>
      </w:r>
      <w:r w:rsidR="0055368A" w:rsidRPr="00110F0D">
        <w:rPr>
          <w:rFonts w:ascii="Arial" w:hAnsi="Arial" w:cs="Arial"/>
          <w:color w:val="000000" w:themeColor="text1"/>
        </w:rPr>
        <w:t>.</w:t>
      </w:r>
    </w:p>
    <w:p w14:paraId="643201BC" w14:textId="77777777" w:rsidR="00272D3D" w:rsidRPr="00110F0D" w:rsidRDefault="00272D3D" w:rsidP="0055368A">
      <w:pPr>
        <w:pStyle w:val="PargrafodaLista"/>
        <w:tabs>
          <w:tab w:val="left" w:pos="567"/>
        </w:tabs>
        <w:rPr>
          <w:rFonts w:ascii="Arial" w:eastAsia="Arial Unicode MS" w:hAnsi="Arial" w:cs="Arial"/>
          <w:b/>
          <w:color w:val="000000" w:themeColor="text1"/>
          <w:u w:val="single"/>
        </w:rPr>
      </w:pPr>
    </w:p>
    <w:p w14:paraId="47289045" w14:textId="2E936453" w:rsidR="00272D3D" w:rsidRPr="00110F0D" w:rsidRDefault="00272D3D" w:rsidP="000A1DC6">
      <w:pPr>
        <w:pStyle w:val="PargrafodaLista"/>
        <w:numPr>
          <w:ilvl w:val="1"/>
          <w:numId w:val="8"/>
        </w:numPr>
        <w:tabs>
          <w:tab w:val="left" w:pos="567"/>
        </w:tabs>
        <w:autoSpaceDE w:val="0"/>
        <w:autoSpaceDN w:val="0"/>
        <w:adjustRightInd w:val="0"/>
        <w:spacing w:after="0" w:line="240" w:lineRule="auto"/>
        <w:ind w:left="0" w:firstLine="0"/>
        <w:jc w:val="both"/>
        <w:rPr>
          <w:rFonts w:ascii="Arial" w:eastAsia="Arial Unicode MS" w:hAnsi="Arial" w:cs="Arial"/>
          <w:b/>
          <w:color w:val="000000" w:themeColor="text1"/>
          <w:u w:val="single"/>
        </w:rPr>
      </w:pPr>
      <w:r w:rsidRPr="00110F0D">
        <w:rPr>
          <w:rFonts w:ascii="Arial" w:hAnsi="Arial" w:cs="Arial"/>
          <w:color w:val="000000" w:themeColor="text1"/>
        </w:rPr>
        <w:t>A empresa a ser contratada deverá encaminhar juntamente com a Nota Fiscal a Certidão Negativa de Débitos Relativos aos Tributos Federais e à Dívida Ativa da União e Certificado de Regularidade do FGTS exigidos para a realização do pagamento</w:t>
      </w:r>
      <w:r w:rsidR="0055368A" w:rsidRPr="00110F0D">
        <w:rPr>
          <w:rFonts w:ascii="Arial" w:hAnsi="Arial" w:cs="Arial"/>
          <w:color w:val="000000" w:themeColor="text1"/>
        </w:rPr>
        <w:t>.</w:t>
      </w:r>
    </w:p>
    <w:p w14:paraId="212DDFE8" w14:textId="77777777" w:rsidR="00272D3D" w:rsidRPr="00110F0D" w:rsidRDefault="00272D3D" w:rsidP="0055368A">
      <w:pPr>
        <w:pStyle w:val="PargrafodaLista"/>
        <w:tabs>
          <w:tab w:val="left" w:pos="567"/>
        </w:tabs>
        <w:autoSpaceDE w:val="0"/>
        <w:autoSpaceDN w:val="0"/>
        <w:adjustRightInd w:val="0"/>
        <w:spacing w:after="0" w:line="240" w:lineRule="auto"/>
        <w:ind w:left="0"/>
        <w:jc w:val="both"/>
        <w:rPr>
          <w:rFonts w:ascii="Arial" w:eastAsia="Arial Unicode MS" w:hAnsi="Arial" w:cs="Arial"/>
          <w:b/>
          <w:color w:val="000000" w:themeColor="text1"/>
          <w:u w:val="single"/>
        </w:rPr>
      </w:pPr>
    </w:p>
    <w:p w14:paraId="7A3372F7" w14:textId="317E39B1" w:rsidR="00272D3D" w:rsidRPr="00110F0D" w:rsidRDefault="00272D3D" w:rsidP="000A1DC6">
      <w:pPr>
        <w:pStyle w:val="PargrafodaLista"/>
        <w:numPr>
          <w:ilvl w:val="1"/>
          <w:numId w:val="8"/>
        </w:numPr>
        <w:tabs>
          <w:tab w:val="left" w:pos="567"/>
        </w:tabs>
        <w:autoSpaceDE w:val="0"/>
        <w:autoSpaceDN w:val="0"/>
        <w:adjustRightInd w:val="0"/>
        <w:spacing w:after="0" w:line="240" w:lineRule="auto"/>
        <w:ind w:left="0" w:firstLine="0"/>
        <w:jc w:val="both"/>
        <w:rPr>
          <w:rFonts w:ascii="Arial" w:eastAsia="Arial Unicode MS" w:hAnsi="Arial" w:cs="Arial"/>
          <w:b/>
          <w:color w:val="000000" w:themeColor="text1"/>
          <w:u w:val="single"/>
        </w:rPr>
      </w:pPr>
      <w:r w:rsidRPr="00110F0D">
        <w:rPr>
          <w:rFonts w:ascii="Arial" w:hAnsi="Arial" w:cs="Arial"/>
          <w:color w:val="000000" w:themeColor="text1"/>
        </w:rPr>
        <w:t>No caso de constatação de erros ou irregularidades do documento fiscal, o prazo de pagamento será suspenso e somente voltará a fluir após a apresentação de nova Nota Fiscal /Boleto Bancário correto(a)</w:t>
      </w:r>
      <w:r w:rsidR="0055368A" w:rsidRPr="00110F0D">
        <w:rPr>
          <w:rFonts w:ascii="Arial" w:hAnsi="Arial" w:cs="Arial"/>
          <w:color w:val="000000" w:themeColor="text1"/>
        </w:rPr>
        <w:t>.</w:t>
      </w:r>
    </w:p>
    <w:p w14:paraId="7E8F853E" w14:textId="77777777" w:rsidR="0055368A" w:rsidRPr="00110F0D" w:rsidRDefault="0055368A" w:rsidP="0055368A">
      <w:pPr>
        <w:pStyle w:val="PargrafodaLista"/>
        <w:tabs>
          <w:tab w:val="left" w:pos="567"/>
        </w:tabs>
        <w:autoSpaceDE w:val="0"/>
        <w:autoSpaceDN w:val="0"/>
        <w:adjustRightInd w:val="0"/>
        <w:spacing w:after="0" w:line="240" w:lineRule="auto"/>
        <w:ind w:left="0"/>
        <w:jc w:val="both"/>
        <w:rPr>
          <w:rFonts w:ascii="Arial" w:eastAsia="Arial Unicode MS" w:hAnsi="Arial" w:cs="Arial"/>
          <w:b/>
          <w:color w:val="000000" w:themeColor="text1"/>
          <w:u w:val="single"/>
        </w:rPr>
      </w:pPr>
    </w:p>
    <w:p w14:paraId="22CE6E03" w14:textId="77777777" w:rsidR="00272D3D" w:rsidRPr="00110F0D" w:rsidRDefault="00272D3D" w:rsidP="000A1DC6">
      <w:pPr>
        <w:pStyle w:val="PargrafodaLista"/>
        <w:numPr>
          <w:ilvl w:val="1"/>
          <w:numId w:val="8"/>
        </w:numPr>
        <w:tabs>
          <w:tab w:val="left" w:pos="567"/>
        </w:tabs>
        <w:autoSpaceDE w:val="0"/>
        <w:autoSpaceDN w:val="0"/>
        <w:adjustRightInd w:val="0"/>
        <w:spacing w:after="0" w:line="240" w:lineRule="auto"/>
        <w:ind w:left="0" w:firstLine="0"/>
        <w:jc w:val="both"/>
        <w:rPr>
          <w:rFonts w:ascii="Arial" w:eastAsia="Arial Unicode MS" w:hAnsi="Arial" w:cs="Arial"/>
          <w:b/>
          <w:color w:val="000000" w:themeColor="text1"/>
          <w:u w:val="single"/>
        </w:rPr>
      </w:pPr>
      <w:r w:rsidRPr="00110F0D">
        <w:rPr>
          <w:rFonts w:ascii="Arial" w:hAnsi="Arial" w:cs="Arial"/>
          <w:color w:val="000000" w:themeColor="text1"/>
        </w:rPr>
        <w:t>No caso de abertura de procedimento administrativo, o prazo de pagamento será suspenso e somente voltará a fluir após a decisão do referido processo.</w:t>
      </w:r>
    </w:p>
    <w:p w14:paraId="7B2AF564" w14:textId="77777777" w:rsidR="007A2965" w:rsidRPr="00110F0D" w:rsidRDefault="007A2965" w:rsidP="007B3141">
      <w:pPr>
        <w:jc w:val="both"/>
        <w:rPr>
          <w:rFonts w:ascii="Arial" w:eastAsia="Arial Unicode MS" w:hAnsi="Arial" w:cs="Arial"/>
          <w:b/>
          <w:color w:val="000000" w:themeColor="text1"/>
          <w:u w:val="single"/>
        </w:rPr>
      </w:pPr>
    </w:p>
    <w:p w14:paraId="6395CB5E" w14:textId="0993F003" w:rsidR="0055368A" w:rsidRPr="00110F0D" w:rsidRDefault="00D92C9E" w:rsidP="000A1DC6">
      <w:pPr>
        <w:pStyle w:val="PargrafodaLista"/>
        <w:numPr>
          <w:ilvl w:val="0"/>
          <w:numId w:val="8"/>
        </w:numPr>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DA FRAUDE E DA CORRUPÇÃO</w:t>
      </w:r>
    </w:p>
    <w:p w14:paraId="2E40EF59" w14:textId="24DA1495" w:rsidR="00D92C9E" w:rsidRPr="00110F0D" w:rsidRDefault="00D92C9E" w:rsidP="007B3141">
      <w:pPr>
        <w:jc w:val="both"/>
        <w:rPr>
          <w:rFonts w:ascii="Arial" w:eastAsia="Arial Unicode MS" w:hAnsi="Arial" w:cs="Arial"/>
          <w:b/>
          <w:color w:val="000000" w:themeColor="text1"/>
          <w:sz w:val="22"/>
          <w:szCs w:val="22"/>
          <w:u w:val="single"/>
        </w:rPr>
      </w:pPr>
      <w:r w:rsidRPr="00110F0D">
        <w:rPr>
          <w:rFonts w:ascii="Arial" w:eastAsia="Arial Unicode MS" w:hAnsi="Arial" w:cs="Arial"/>
          <w:b/>
          <w:color w:val="000000" w:themeColor="text1"/>
          <w:sz w:val="22"/>
          <w:szCs w:val="22"/>
        </w:rPr>
        <w:t>21.1</w:t>
      </w:r>
      <w:r w:rsidR="00865254" w:rsidRPr="00110F0D">
        <w:rPr>
          <w:rFonts w:ascii="Arial" w:eastAsia="Arial Unicode MS" w:hAnsi="Arial" w:cs="Arial"/>
          <w:b/>
          <w:color w:val="000000" w:themeColor="text1"/>
          <w:sz w:val="22"/>
          <w:szCs w:val="22"/>
        </w:rPr>
        <w:t xml:space="preserve">. </w:t>
      </w:r>
      <w:r w:rsidRPr="00110F0D">
        <w:rPr>
          <w:rFonts w:ascii="Arial" w:eastAsia="Arial Unicode MS" w:hAnsi="Arial" w:cs="Arial"/>
          <w:color w:val="000000" w:themeColor="text1"/>
          <w:sz w:val="22"/>
          <w:szCs w:val="22"/>
        </w:rPr>
        <w:t>As partes declaram conhecer as normas de prevenção à corrupção previstas na legislação brasileira, dentre elas, a Lei de Improbidade Administrativa (Lei Federal nº 8.429/92), a Lei Federal nº 12.846/2013 e seus regulamentos, se comprometem que para a execução do objeto desta licitação nenhuma das partes poderá oferecer, dar ou se comprometer a dar, a quem quer que seja, aceitar ou se comprometer a aceitar, de quem quer que seja, tanto por conta própria quanto por intermédio de outrem, qualquer pagamento, doação, compensação, vantagens financeiras ou benefícios indevidos de qualquer espécie, de modo fraudulento que constituam prática ilegal ou de corrupção, bem como de manipular ou fraudar o equilíbrio econômico financeiro do contrato, seja de forma direta ou indireta quanto ao objeto desta licitação, devendo garantir, ainda que seus prepostos, administradores e colaboradores ajam da mesma forma.</w:t>
      </w:r>
    </w:p>
    <w:p w14:paraId="0C2AE581" w14:textId="77777777" w:rsidR="00D92C9E" w:rsidRPr="00110F0D" w:rsidRDefault="00D92C9E" w:rsidP="007B3141">
      <w:pPr>
        <w:jc w:val="both"/>
        <w:rPr>
          <w:rFonts w:ascii="Arial" w:eastAsia="Arial Unicode MS" w:hAnsi="Arial" w:cs="Arial"/>
          <w:color w:val="000000" w:themeColor="text1"/>
          <w:sz w:val="20"/>
          <w:szCs w:val="20"/>
        </w:rPr>
      </w:pPr>
    </w:p>
    <w:p w14:paraId="30261541" w14:textId="005D527A" w:rsidR="0055368A" w:rsidRPr="00110F0D" w:rsidRDefault="00D92C9E" w:rsidP="000A1DC6">
      <w:pPr>
        <w:pStyle w:val="PargrafodaLista"/>
        <w:numPr>
          <w:ilvl w:val="0"/>
          <w:numId w:val="8"/>
        </w:numPr>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DISPOSIÇÕES GERAIS</w:t>
      </w:r>
    </w:p>
    <w:p w14:paraId="40B69B2A" w14:textId="3043A615"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22.1</w:t>
      </w:r>
      <w:r w:rsidR="00865254" w:rsidRPr="00110F0D">
        <w:rPr>
          <w:rFonts w:ascii="Arial" w:eastAsia="Arial Unicode MS" w:hAnsi="Arial" w:cs="Arial"/>
          <w:b/>
          <w:color w:val="000000" w:themeColor="text1"/>
          <w:sz w:val="22"/>
          <w:szCs w:val="22"/>
        </w:rPr>
        <w:t>.</w:t>
      </w:r>
      <w:r w:rsidRPr="00110F0D">
        <w:rPr>
          <w:rFonts w:ascii="Arial" w:eastAsia="Arial Unicode MS" w:hAnsi="Arial" w:cs="Arial"/>
          <w:b/>
          <w:color w:val="000000" w:themeColor="text1"/>
          <w:sz w:val="22"/>
          <w:szCs w:val="22"/>
        </w:rPr>
        <w:t xml:space="preserve"> </w:t>
      </w:r>
      <w:r w:rsidRPr="00110F0D">
        <w:rPr>
          <w:rFonts w:ascii="Arial" w:eastAsia="Arial Unicode MS" w:hAnsi="Arial" w:cs="Arial"/>
          <w:color w:val="000000" w:themeColor="text1"/>
          <w:sz w:val="22"/>
          <w:szCs w:val="22"/>
        </w:rPr>
        <w:t>O Pregoeiro reserva-se no direito de solicitar o original de qualquer documento, sempre que tiver dúvida ou julgar necessário.</w:t>
      </w:r>
    </w:p>
    <w:p w14:paraId="5F407FD4" w14:textId="77777777" w:rsidR="00CF3BDE" w:rsidRPr="00110F0D" w:rsidRDefault="00CF3BDE" w:rsidP="007B3141">
      <w:pPr>
        <w:jc w:val="both"/>
        <w:rPr>
          <w:rFonts w:ascii="Arial" w:eastAsia="Arial Unicode MS" w:hAnsi="Arial" w:cs="Arial"/>
          <w:color w:val="000000" w:themeColor="text1"/>
          <w:sz w:val="22"/>
          <w:szCs w:val="22"/>
        </w:rPr>
      </w:pPr>
    </w:p>
    <w:p w14:paraId="0D3AB5CB" w14:textId="4874C5FA"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22.2</w:t>
      </w:r>
      <w:r w:rsidR="00865254" w:rsidRPr="00110F0D">
        <w:rPr>
          <w:rFonts w:ascii="Arial" w:eastAsia="Arial Unicode MS" w:hAnsi="Arial" w:cs="Arial"/>
          <w:b/>
          <w:color w:val="000000" w:themeColor="text1"/>
          <w:sz w:val="22"/>
          <w:szCs w:val="22"/>
        </w:rPr>
        <w:t>.</w:t>
      </w:r>
      <w:r w:rsidRPr="00110F0D">
        <w:rPr>
          <w:rFonts w:ascii="Arial" w:eastAsia="Arial Unicode MS" w:hAnsi="Arial" w:cs="Arial"/>
          <w:color w:val="000000" w:themeColor="text1"/>
          <w:sz w:val="22"/>
          <w:szCs w:val="22"/>
        </w:rPr>
        <w:t xml:space="preserve"> É facultada ao Pregoeiro ou autoridade superior, em qualquer fase da licitação, a promoção de diligência destinada a esclarecer ou a complementar a instrução do processo.</w:t>
      </w:r>
    </w:p>
    <w:p w14:paraId="42DBD91E" w14:textId="77777777" w:rsidR="00CF3BDE" w:rsidRPr="00110F0D" w:rsidRDefault="00CF3BDE" w:rsidP="007B3141">
      <w:pPr>
        <w:jc w:val="both"/>
        <w:rPr>
          <w:rFonts w:ascii="Arial" w:eastAsia="Arial Unicode MS" w:hAnsi="Arial" w:cs="Arial"/>
          <w:color w:val="000000" w:themeColor="text1"/>
          <w:sz w:val="22"/>
          <w:szCs w:val="22"/>
        </w:rPr>
      </w:pPr>
    </w:p>
    <w:p w14:paraId="25328678" w14:textId="072530D0" w:rsidR="00D92C9E" w:rsidRPr="00110F0D" w:rsidRDefault="00D92C9E" w:rsidP="007B3141">
      <w:pPr>
        <w:widowControl w:val="0"/>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22.3</w:t>
      </w:r>
      <w:r w:rsidR="00865254" w:rsidRPr="00110F0D">
        <w:rPr>
          <w:rFonts w:ascii="Arial" w:eastAsia="Arial Unicode MS" w:hAnsi="Arial" w:cs="Arial"/>
          <w:b/>
          <w:color w:val="000000" w:themeColor="text1"/>
          <w:sz w:val="22"/>
          <w:szCs w:val="22"/>
        </w:rPr>
        <w:t xml:space="preserve">. </w:t>
      </w:r>
      <w:r w:rsidRPr="00110F0D">
        <w:rPr>
          <w:rFonts w:ascii="Arial" w:eastAsia="Arial Unicode MS" w:hAnsi="Arial" w:cs="Arial"/>
          <w:color w:val="000000" w:themeColor="text1"/>
          <w:sz w:val="22"/>
          <w:szCs w:val="22"/>
        </w:rPr>
        <w:t>Na hipótese de divergência entre este Edital e quaisquer condições apresentadas pelos proponentes, prevalecerão sempre, para todos os efeitos, os termos deste Edital e dos documentos que o integram.</w:t>
      </w:r>
    </w:p>
    <w:p w14:paraId="38CE5808" w14:textId="77777777" w:rsidR="00CF3BDE" w:rsidRPr="00110F0D" w:rsidRDefault="00CF3BDE" w:rsidP="007B3141">
      <w:pPr>
        <w:widowControl w:val="0"/>
        <w:jc w:val="both"/>
        <w:rPr>
          <w:rFonts w:ascii="Arial" w:eastAsia="Arial Unicode MS" w:hAnsi="Arial" w:cs="Arial"/>
          <w:color w:val="000000" w:themeColor="text1"/>
          <w:sz w:val="22"/>
          <w:szCs w:val="22"/>
        </w:rPr>
      </w:pPr>
    </w:p>
    <w:p w14:paraId="00E4B4E7" w14:textId="5F13F4C9"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22.4</w:t>
      </w:r>
      <w:r w:rsidR="00865254" w:rsidRPr="00110F0D">
        <w:rPr>
          <w:rFonts w:ascii="Arial" w:eastAsia="Arial Unicode MS" w:hAnsi="Arial" w:cs="Arial"/>
          <w:b/>
          <w:color w:val="000000" w:themeColor="text1"/>
          <w:sz w:val="22"/>
          <w:szCs w:val="22"/>
        </w:rPr>
        <w:t xml:space="preserve">. </w:t>
      </w:r>
      <w:r w:rsidRPr="00110F0D">
        <w:rPr>
          <w:rFonts w:ascii="Arial" w:eastAsia="Arial Unicode MS" w:hAnsi="Arial" w:cs="Arial"/>
          <w:color w:val="000000" w:themeColor="text1"/>
          <w:sz w:val="22"/>
          <w:szCs w:val="22"/>
        </w:rPr>
        <w:t>O Consórcio Público Intermunicipal de Saúde do Setentrião Paranaense – CISAMUSEP reserva-se no direito de revogar, anular ou transferir a presente licitação, em caso de interesse público.</w:t>
      </w:r>
    </w:p>
    <w:p w14:paraId="1BA2A09C" w14:textId="77777777" w:rsidR="00CF3BDE" w:rsidRPr="00110F0D" w:rsidRDefault="00CF3BDE" w:rsidP="007B3141">
      <w:pPr>
        <w:jc w:val="both"/>
        <w:rPr>
          <w:rFonts w:ascii="Arial" w:eastAsia="Arial Unicode MS" w:hAnsi="Arial" w:cs="Arial"/>
          <w:color w:val="000000" w:themeColor="text1"/>
          <w:sz w:val="22"/>
          <w:szCs w:val="22"/>
        </w:rPr>
      </w:pPr>
    </w:p>
    <w:p w14:paraId="58970312" w14:textId="48F82F21" w:rsidR="00D92C9E" w:rsidRPr="00110F0D" w:rsidRDefault="00D92C9E" w:rsidP="007B3141">
      <w:pPr>
        <w:autoSpaceDE w:val="0"/>
        <w:autoSpaceDN w:val="0"/>
        <w:adjustRightInd w:val="0"/>
        <w:jc w:val="both"/>
        <w:rPr>
          <w:rFonts w:ascii="Arial" w:hAnsi="Arial" w:cs="Arial"/>
          <w:color w:val="000000" w:themeColor="text1"/>
          <w:sz w:val="22"/>
          <w:szCs w:val="22"/>
        </w:rPr>
      </w:pPr>
      <w:r w:rsidRPr="00110F0D">
        <w:rPr>
          <w:rFonts w:ascii="Arial-BoldMT" w:hAnsi="Arial-BoldMT" w:cs="Arial-BoldMT"/>
          <w:b/>
          <w:bCs/>
          <w:color w:val="000000" w:themeColor="text1"/>
          <w:sz w:val="22"/>
          <w:szCs w:val="22"/>
        </w:rPr>
        <w:t>22.5</w:t>
      </w:r>
      <w:r w:rsidR="00865254" w:rsidRPr="00110F0D">
        <w:rPr>
          <w:rFonts w:ascii="Arial-BoldMT" w:hAnsi="Arial-BoldMT" w:cs="Arial-BoldMT"/>
          <w:b/>
          <w:bCs/>
          <w:color w:val="000000" w:themeColor="text1"/>
          <w:sz w:val="22"/>
          <w:szCs w:val="22"/>
        </w:rPr>
        <w:t xml:space="preserve">. </w:t>
      </w:r>
      <w:r w:rsidRPr="00110F0D">
        <w:rPr>
          <w:rFonts w:ascii="Arial" w:hAnsi="Arial" w:cs="Arial"/>
          <w:color w:val="000000" w:themeColor="text1"/>
          <w:sz w:val="22"/>
          <w:szCs w:val="22"/>
        </w:rPr>
        <w:t>No interesse da Administração, o valor do contrato decorrente desta licitação poderá ser acrescido ou reduzido dent</w:t>
      </w:r>
      <w:r w:rsidR="00FE0CBE" w:rsidRPr="00110F0D">
        <w:rPr>
          <w:rFonts w:ascii="Arial" w:hAnsi="Arial" w:cs="Arial"/>
          <w:color w:val="000000" w:themeColor="text1"/>
          <w:sz w:val="22"/>
          <w:szCs w:val="22"/>
        </w:rPr>
        <w:t>r</w:t>
      </w:r>
      <w:r w:rsidRPr="00110F0D">
        <w:rPr>
          <w:rFonts w:ascii="Arial" w:hAnsi="Arial" w:cs="Arial"/>
          <w:color w:val="000000" w:themeColor="text1"/>
          <w:sz w:val="22"/>
          <w:szCs w:val="22"/>
        </w:rPr>
        <w:t>o dos limites previstos da legislação de regência, com o aumento ou supressão dos quantitativos correspondentes, sem que disso resulte para a Contratada o direito a qualquer reclamação ou indenização.</w:t>
      </w:r>
    </w:p>
    <w:p w14:paraId="7434D023" w14:textId="77777777" w:rsidR="00CF3BDE" w:rsidRPr="00110F0D" w:rsidRDefault="00CF3BDE" w:rsidP="007B3141">
      <w:pPr>
        <w:autoSpaceDE w:val="0"/>
        <w:autoSpaceDN w:val="0"/>
        <w:adjustRightInd w:val="0"/>
        <w:jc w:val="both"/>
        <w:rPr>
          <w:rFonts w:ascii="Arial" w:hAnsi="Arial" w:cs="Arial"/>
          <w:color w:val="000000" w:themeColor="text1"/>
          <w:sz w:val="22"/>
          <w:szCs w:val="22"/>
        </w:rPr>
      </w:pPr>
    </w:p>
    <w:p w14:paraId="0B31454C" w14:textId="2921D609" w:rsidR="00D92C9E" w:rsidRPr="00110F0D" w:rsidRDefault="00D92C9E" w:rsidP="007B3141">
      <w:pPr>
        <w:autoSpaceDE w:val="0"/>
        <w:autoSpaceDN w:val="0"/>
        <w:adjustRightInd w:val="0"/>
        <w:jc w:val="both"/>
        <w:rPr>
          <w:rFonts w:ascii="Arial" w:hAnsi="Arial" w:cs="Arial"/>
          <w:color w:val="000000" w:themeColor="text1"/>
          <w:sz w:val="22"/>
          <w:szCs w:val="22"/>
        </w:rPr>
      </w:pPr>
      <w:r w:rsidRPr="00110F0D">
        <w:rPr>
          <w:rFonts w:ascii="Arial" w:hAnsi="Arial" w:cs="Arial"/>
          <w:b/>
          <w:color w:val="000000" w:themeColor="text1"/>
          <w:sz w:val="22"/>
          <w:szCs w:val="22"/>
        </w:rPr>
        <w:lastRenderedPageBreak/>
        <w:t>22.6</w:t>
      </w:r>
      <w:r w:rsidR="00865254" w:rsidRPr="00110F0D">
        <w:rPr>
          <w:rFonts w:ascii="Arial" w:hAnsi="Arial" w:cs="Arial"/>
          <w:b/>
          <w:color w:val="000000" w:themeColor="text1"/>
          <w:sz w:val="22"/>
          <w:szCs w:val="22"/>
        </w:rPr>
        <w:t>.</w:t>
      </w:r>
      <w:r w:rsidRPr="00110F0D">
        <w:rPr>
          <w:rFonts w:ascii="Arial" w:hAnsi="Arial" w:cs="Arial"/>
          <w:color w:val="000000" w:themeColor="text1"/>
          <w:sz w:val="22"/>
          <w:szCs w:val="22"/>
        </w:rPr>
        <w:t xml:space="preserve"> A fiscalização será exercida no interesse do CISAMUSEP e não exclui nem reduz a responsabilidade da licitante adjudicatária, inclusive contra terceiros, por quaisquer irregularidades, e, na sua ocorrência, não implica corresponsabilidade do CISAMUSEP.</w:t>
      </w:r>
    </w:p>
    <w:p w14:paraId="121CF2E9" w14:textId="77777777" w:rsidR="00CF3BDE" w:rsidRPr="00110F0D" w:rsidRDefault="00CF3BDE" w:rsidP="007B3141">
      <w:pPr>
        <w:autoSpaceDE w:val="0"/>
        <w:autoSpaceDN w:val="0"/>
        <w:adjustRightInd w:val="0"/>
        <w:jc w:val="both"/>
        <w:rPr>
          <w:rFonts w:ascii="Arial" w:hAnsi="Arial" w:cs="Arial"/>
          <w:color w:val="000000" w:themeColor="text1"/>
          <w:sz w:val="22"/>
          <w:szCs w:val="22"/>
        </w:rPr>
      </w:pPr>
    </w:p>
    <w:p w14:paraId="2A704A73" w14:textId="558F274B" w:rsidR="00D92C9E"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22.7</w:t>
      </w:r>
      <w:r w:rsidR="00865254" w:rsidRPr="00110F0D">
        <w:rPr>
          <w:rFonts w:ascii="Arial" w:eastAsia="Arial Unicode MS" w:hAnsi="Arial" w:cs="Arial"/>
          <w:b/>
          <w:color w:val="000000" w:themeColor="text1"/>
          <w:sz w:val="22"/>
          <w:szCs w:val="22"/>
        </w:rPr>
        <w:t>.</w:t>
      </w:r>
      <w:r w:rsidRPr="00110F0D">
        <w:rPr>
          <w:rFonts w:ascii="Arial" w:eastAsia="Arial Unicode MS" w:hAnsi="Arial" w:cs="Arial"/>
          <w:b/>
          <w:color w:val="000000" w:themeColor="text1"/>
          <w:sz w:val="22"/>
          <w:szCs w:val="22"/>
        </w:rPr>
        <w:t xml:space="preserve"> </w:t>
      </w:r>
      <w:r w:rsidRPr="00110F0D">
        <w:rPr>
          <w:rFonts w:ascii="Arial" w:eastAsia="Arial Unicode MS" w:hAnsi="Arial" w:cs="Arial"/>
          <w:color w:val="000000" w:themeColor="text1"/>
          <w:sz w:val="22"/>
          <w:szCs w:val="22"/>
        </w:rPr>
        <w:t>Constituem motivos para rescisão do contrato às hipóteses especificadas no artigo 137 da Lei Federal nº 14.133/2021, ficando estabelecido o reconhecimento dos direitos da Administração em caso de rescisão administrativa declarada com base na mencionada lei.</w:t>
      </w:r>
    </w:p>
    <w:p w14:paraId="6FE352B7" w14:textId="77777777" w:rsidR="004C128E" w:rsidRPr="00110F0D" w:rsidRDefault="004C128E" w:rsidP="007B3141">
      <w:pPr>
        <w:jc w:val="both"/>
        <w:rPr>
          <w:rFonts w:ascii="Arial" w:eastAsia="Arial Unicode MS" w:hAnsi="Arial" w:cs="Arial"/>
          <w:color w:val="000000" w:themeColor="text1"/>
          <w:sz w:val="22"/>
          <w:szCs w:val="22"/>
        </w:rPr>
      </w:pPr>
    </w:p>
    <w:p w14:paraId="5AC87C66" w14:textId="4F92912B" w:rsidR="00D92C9E" w:rsidRPr="00110F0D" w:rsidRDefault="00D92C9E"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22.8</w:t>
      </w:r>
      <w:r w:rsidR="00865254" w:rsidRPr="00110F0D">
        <w:rPr>
          <w:rFonts w:ascii="Arial" w:eastAsia="Arial Unicode MS" w:hAnsi="Arial" w:cs="Arial"/>
          <w:b/>
          <w:color w:val="000000" w:themeColor="text1"/>
          <w:sz w:val="22"/>
          <w:szCs w:val="22"/>
        </w:rPr>
        <w:t>.</w:t>
      </w:r>
      <w:r w:rsidRPr="00110F0D">
        <w:rPr>
          <w:rFonts w:ascii="Arial" w:eastAsia="Arial Unicode MS" w:hAnsi="Arial" w:cs="Arial"/>
          <w:b/>
          <w:color w:val="000000" w:themeColor="text1"/>
          <w:sz w:val="22"/>
          <w:szCs w:val="22"/>
        </w:rPr>
        <w:t xml:space="preserve"> </w:t>
      </w:r>
      <w:r w:rsidRPr="00110F0D">
        <w:rPr>
          <w:rFonts w:ascii="Arial" w:eastAsia="Arial Unicode MS" w:hAnsi="Arial" w:cs="Arial"/>
          <w:color w:val="000000" w:themeColor="text1"/>
          <w:sz w:val="22"/>
          <w:szCs w:val="22"/>
        </w:rPr>
        <w:t>Os documentos apresentados para a habilitação deverão estar em nome do licitante, com número de CNPJ. Se o licitante for matriz, todos os documentos deverão estar em nome da matriz. Se for filial, todos os documentos deverão estar em nome da filial, exceto aqueles que, pela própria natureza ou por determinação legal, forem comprovadamente emitidos apenas em nome da matriz ou cuja validade abranja todos os estabelecimentos da empresa.</w:t>
      </w:r>
    </w:p>
    <w:p w14:paraId="2025604F" w14:textId="77777777" w:rsidR="004E316C" w:rsidRPr="00110F0D" w:rsidRDefault="004E316C" w:rsidP="007B3141">
      <w:pPr>
        <w:jc w:val="both"/>
        <w:rPr>
          <w:rFonts w:ascii="Arial" w:eastAsia="Arial Unicode MS" w:hAnsi="Arial" w:cs="Arial"/>
          <w:color w:val="000000" w:themeColor="text1"/>
          <w:sz w:val="22"/>
          <w:szCs w:val="22"/>
        </w:rPr>
      </w:pPr>
    </w:p>
    <w:p w14:paraId="2DF5C9CF" w14:textId="77777777" w:rsidR="00783CC0" w:rsidRPr="00110F0D" w:rsidRDefault="00783CC0" w:rsidP="007B3141">
      <w:pPr>
        <w:jc w:val="both"/>
        <w:rPr>
          <w:rFonts w:ascii="Arial" w:eastAsia="Arial Unicode MS" w:hAnsi="Arial" w:cs="Arial"/>
          <w:color w:val="000000" w:themeColor="text1"/>
          <w:sz w:val="22"/>
          <w:szCs w:val="22"/>
        </w:rPr>
      </w:pPr>
    </w:p>
    <w:p w14:paraId="7FD9E0E7" w14:textId="77777777" w:rsidR="00783CC0" w:rsidRPr="00110F0D" w:rsidRDefault="00783CC0" w:rsidP="007B3141">
      <w:pPr>
        <w:jc w:val="both"/>
        <w:rPr>
          <w:rFonts w:ascii="Arial" w:eastAsia="Arial Unicode MS" w:hAnsi="Arial" w:cs="Arial"/>
          <w:color w:val="000000" w:themeColor="text1"/>
          <w:sz w:val="22"/>
          <w:szCs w:val="22"/>
        </w:rPr>
      </w:pPr>
    </w:p>
    <w:p w14:paraId="6102F3C4" w14:textId="41A5C082" w:rsidR="00D92C9E" w:rsidRPr="00110F0D" w:rsidRDefault="00D92C9E" w:rsidP="007B3141">
      <w:pPr>
        <w:jc w:val="right"/>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fldChar w:fldCharType="begin"/>
      </w:r>
      <w:r w:rsidRPr="00110F0D">
        <w:rPr>
          <w:rFonts w:ascii="Arial" w:eastAsia="Arial Unicode MS" w:hAnsi="Arial" w:cs="Arial"/>
          <w:color w:val="000000" w:themeColor="text1"/>
          <w:sz w:val="22"/>
          <w:szCs w:val="22"/>
        </w:rPr>
        <w:instrText xml:space="preserve"> MERGEFIELD  cidade  \* MERGEFORMAT </w:instrText>
      </w:r>
      <w:r w:rsidRPr="00110F0D">
        <w:rPr>
          <w:rFonts w:ascii="Arial" w:eastAsia="Arial Unicode MS" w:hAnsi="Arial" w:cs="Arial"/>
          <w:color w:val="000000" w:themeColor="text1"/>
          <w:sz w:val="22"/>
          <w:szCs w:val="22"/>
        </w:rPr>
        <w:fldChar w:fldCharType="separate"/>
      </w:r>
      <w:r w:rsidRPr="00110F0D">
        <w:rPr>
          <w:rFonts w:ascii="Arial" w:eastAsia="Arial Unicode MS" w:hAnsi="Arial" w:cs="Arial"/>
          <w:noProof/>
          <w:color w:val="000000" w:themeColor="text1"/>
          <w:sz w:val="22"/>
          <w:szCs w:val="22"/>
        </w:rPr>
        <w:t>Maringá</w:t>
      </w:r>
      <w:r w:rsidRPr="00110F0D">
        <w:rPr>
          <w:rFonts w:ascii="Arial" w:eastAsia="Arial Unicode MS" w:hAnsi="Arial" w:cs="Arial"/>
          <w:color w:val="000000" w:themeColor="text1"/>
          <w:sz w:val="22"/>
          <w:szCs w:val="22"/>
        </w:rPr>
        <w:fldChar w:fldCharType="end"/>
      </w:r>
      <w:r w:rsidRPr="00110F0D">
        <w:rPr>
          <w:rFonts w:ascii="Arial" w:eastAsia="Arial Unicode MS" w:hAnsi="Arial" w:cs="Arial"/>
          <w:color w:val="000000" w:themeColor="text1"/>
          <w:sz w:val="22"/>
          <w:szCs w:val="22"/>
        </w:rPr>
        <w:t xml:space="preserve">, </w:t>
      </w:r>
      <w:r w:rsidR="00D467C4">
        <w:rPr>
          <w:rFonts w:ascii="Arial" w:eastAsia="Arial Unicode MS" w:hAnsi="Arial" w:cs="Arial"/>
          <w:color w:val="000000" w:themeColor="text1"/>
          <w:sz w:val="22"/>
          <w:szCs w:val="22"/>
        </w:rPr>
        <w:t>03</w:t>
      </w:r>
      <w:r w:rsidRPr="00110F0D">
        <w:rPr>
          <w:rFonts w:ascii="Arial" w:eastAsia="Arial Unicode MS" w:hAnsi="Arial" w:cs="Arial"/>
          <w:color w:val="000000" w:themeColor="text1"/>
          <w:sz w:val="22"/>
          <w:szCs w:val="22"/>
        </w:rPr>
        <w:t xml:space="preserve"> de </w:t>
      </w:r>
      <w:r w:rsidR="005F3FA2" w:rsidRPr="00110F0D">
        <w:rPr>
          <w:rFonts w:ascii="Arial" w:eastAsia="Arial Unicode MS" w:hAnsi="Arial" w:cs="Arial"/>
          <w:color w:val="000000" w:themeColor="text1"/>
          <w:sz w:val="22"/>
          <w:szCs w:val="22"/>
        </w:rPr>
        <w:t>outubro</w:t>
      </w:r>
      <w:r w:rsidRPr="00110F0D">
        <w:rPr>
          <w:rFonts w:ascii="Arial" w:eastAsia="Arial Unicode MS" w:hAnsi="Arial" w:cs="Arial"/>
          <w:color w:val="000000" w:themeColor="text1"/>
          <w:sz w:val="22"/>
          <w:szCs w:val="22"/>
        </w:rPr>
        <w:t xml:space="preserve"> de 202</w:t>
      </w:r>
      <w:r w:rsidR="00052C9D" w:rsidRPr="00110F0D">
        <w:rPr>
          <w:rFonts w:ascii="Arial" w:eastAsia="Arial Unicode MS" w:hAnsi="Arial" w:cs="Arial"/>
          <w:color w:val="000000" w:themeColor="text1"/>
          <w:sz w:val="22"/>
          <w:szCs w:val="22"/>
        </w:rPr>
        <w:t>4</w:t>
      </w:r>
      <w:r w:rsidRPr="00110F0D">
        <w:rPr>
          <w:rFonts w:ascii="Arial" w:eastAsia="Arial Unicode MS" w:hAnsi="Arial" w:cs="Arial"/>
          <w:color w:val="000000" w:themeColor="text1"/>
          <w:sz w:val="22"/>
          <w:szCs w:val="22"/>
        </w:rPr>
        <w:t>.</w:t>
      </w:r>
    </w:p>
    <w:p w14:paraId="6B3126C3" w14:textId="77777777" w:rsidR="00783CC0" w:rsidRPr="00110F0D" w:rsidRDefault="00783CC0" w:rsidP="007B3141">
      <w:pPr>
        <w:jc w:val="right"/>
        <w:rPr>
          <w:rFonts w:ascii="Arial" w:eastAsia="Arial Unicode MS" w:hAnsi="Arial" w:cs="Arial"/>
          <w:color w:val="000000" w:themeColor="text1"/>
          <w:sz w:val="22"/>
          <w:szCs w:val="22"/>
        </w:rPr>
      </w:pPr>
    </w:p>
    <w:p w14:paraId="494E80A4" w14:textId="5128386E" w:rsidR="00D92C9E" w:rsidRDefault="00D92C9E" w:rsidP="007B3141">
      <w:pPr>
        <w:jc w:val="right"/>
        <w:rPr>
          <w:rFonts w:ascii="Arial" w:eastAsia="Arial Unicode MS" w:hAnsi="Arial" w:cs="Arial"/>
          <w:color w:val="000000" w:themeColor="text1"/>
          <w:sz w:val="22"/>
          <w:szCs w:val="22"/>
        </w:rPr>
      </w:pPr>
    </w:p>
    <w:p w14:paraId="0F09C482" w14:textId="04C45BF6" w:rsidR="00391810" w:rsidRDefault="00391810" w:rsidP="007B3141">
      <w:pPr>
        <w:jc w:val="right"/>
        <w:rPr>
          <w:rFonts w:ascii="Arial" w:eastAsia="Arial Unicode MS" w:hAnsi="Arial" w:cs="Arial"/>
          <w:color w:val="000000" w:themeColor="text1"/>
          <w:sz w:val="22"/>
          <w:szCs w:val="22"/>
        </w:rPr>
      </w:pPr>
    </w:p>
    <w:p w14:paraId="7C08B0B3" w14:textId="77777777" w:rsidR="00391810" w:rsidRPr="00110F0D" w:rsidRDefault="00391810" w:rsidP="007B3141">
      <w:pPr>
        <w:jc w:val="right"/>
        <w:rPr>
          <w:rFonts w:ascii="Arial" w:eastAsia="Arial Unicode MS" w:hAnsi="Arial" w:cs="Arial"/>
          <w:color w:val="000000" w:themeColor="text1"/>
          <w:sz w:val="22"/>
          <w:szCs w:val="22"/>
        </w:rPr>
      </w:pPr>
    </w:p>
    <w:p w14:paraId="7751C21D" w14:textId="77777777" w:rsidR="00454B38" w:rsidRPr="00110F0D" w:rsidRDefault="00454B38" w:rsidP="007B3141">
      <w:pPr>
        <w:jc w:val="center"/>
        <w:rPr>
          <w:rFonts w:ascii="Arial" w:eastAsia="Arial Unicode MS" w:hAnsi="Arial" w:cs="Arial"/>
          <w:color w:val="000000" w:themeColor="text1"/>
          <w:sz w:val="22"/>
          <w:szCs w:val="22"/>
        </w:rPr>
      </w:pPr>
    </w:p>
    <w:p w14:paraId="07BA09F2" w14:textId="2E1AD4EF" w:rsidR="00F7526F" w:rsidRPr="00110F0D" w:rsidRDefault="00BD4B81" w:rsidP="007B3141">
      <w:pPr>
        <w:jc w:val="center"/>
        <w:rPr>
          <w:rFonts w:ascii="Arial" w:eastAsia="Arial Unicode MS" w:hAnsi="Arial" w:cs="Arial"/>
          <w:noProof/>
          <w:color w:val="000000" w:themeColor="text1"/>
          <w:sz w:val="22"/>
          <w:szCs w:val="22"/>
        </w:rPr>
      </w:pPr>
      <w:r w:rsidRPr="00110F0D">
        <w:rPr>
          <w:rFonts w:ascii="Arial" w:eastAsia="Arial Unicode MS" w:hAnsi="Arial" w:cs="Arial"/>
          <w:noProof/>
          <w:color w:val="000000" w:themeColor="text1"/>
          <w:sz w:val="22"/>
          <w:szCs w:val="22"/>
        </w:rPr>
        <w:t>Sonia Regina Gomes Celestino</w:t>
      </w:r>
    </w:p>
    <w:p w14:paraId="6B4EE0B8" w14:textId="60506EE7" w:rsidR="00F7526F" w:rsidRPr="00110F0D" w:rsidRDefault="00BD4B81" w:rsidP="007B3141">
      <w:pPr>
        <w:jc w:val="center"/>
        <w:rPr>
          <w:rFonts w:ascii="Arial" w:eastAsia="Arial Unicode MS" w:hAnsi="Arial" w:cs="Arial"/>
          <w:b/>
          <w:bCs/>
          <w:noProof/>
          <w:color w:val="000000" w:themeColor="text1"/>
          <w:sz w:val="22"/>
          <w:szCs w:val="22"/>
        </w:rPr>
      </w:pPr>
      <w:r w:rsidRPr="00110F0D">
        <w:rPr>
          <w:rFonts w:ascii="Arial" w:eastAsia="Arial Unicode MS" w:hAnsi="Arial" w:cs="Arial"/>
          <w:b/>
          <w:bCs/>
          <w:noProof/>
          <w:color w:val="000000" w:themeColor="text1"/>
          <w:sz w:val="22"/>
          <w:szCs w:val="22"/>
        </w:rPr>
        <w:t>Secretária Executiva</w:t>
      </w:r>
    </w:p>
    <w:p w14:paraId="77A0F2C9" w14:textId="77777777" w:rsidR="00F7526F" w:rsidRPr="00110F0D" w:rsidRDefault="00F7526F" w:rsidP="007B3141">
      <w:pPr>
        <w:jc w:val="center"/>
        <w:rPr>
          <w:rFonts w:ascii="Arial" w:eastAsia="Arial Unicode MS" w:hAnsi="Arial" w:cs="Arial"/>
          <w:b/>
          <w:color w:val="000000" w:themeColor="text1"/>
          <w:sz w:val="22"/>
          <w:szCs w:val="22"/>
        </w:rPr>
      </w:pPr>
    </w:p>
    <w:p w14:paraId="7FF2DA49" w14:textId="77777777" w:rsidR="0055368A" w:rsidRPr="00110F0D" w:rsidRDefault="0055368A">
      <w:pPr>
        <w:spacing w:after="200"/>
        <w:jc w:val="both"/>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br w:type="page"/>
      </w:r>
    </w:p>
    <w:p w14:paraId="0ED416F2" w14:textId="2C4F7972" w:rsidR="009605D3" w:rsidRPr="00110F0D" w:rsidRDefault="009605D3" w:rsidP="00B011DC">
      <w:pPr>
        <w:spacing w:after="200"/>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lastRenderedPageBreak/>
        <w:t>ANEXO I</w:t>
      </w:r>
    </w:p>
    <w:p w14:paraId="7980F89C" w14:textId="77777777" w:rsidR="009605D3" w:rsidRPr="00110F0D" w:rsidRDefault="009605D3" w:rsidP="007B3141">
      <w:pPr>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t>Termo de Referência</w:t>
      </w:r>
    </w:p>
    <w:p w14:paraId="63CE6970" w14:textId="77777777" w:rsidR="009605D3" w:rsidRPr="00110F0D" w:rsidRDefault="009605D3" w:rsidP="007B3141">
      <w:pPr>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t>Especificação Detalhada do Objeto Licitado</w:t>
      </w:r>
    </w:p>
    <w:p w14:paraId="00AFD5C4" w14:textId="5424BE46" w:rsidR="009605D3" w:rsidRPr="00110F0D" w:rsidRDefault="009605D3" w:rsidP="007B3141">
      <w:pPr>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fldChar w:fldCharType="begin"/>
      </w:r>
      <w:r w:rsidRPr="00110F0D">
        <w:rPr>
          <w:rFonts w:ascii="Arial" w:eastAsia="Arial Unicode MS" w:hAnsi="Arial" w:cs="Arial"/>
          <w:b/>
          <w:color w:val="000000" w:themeColor="text1"/>
          <w:sz w:val="22"/>
          <w:szCs w:val="22"/>
        </w:rPr>
        <w:instrText xml:space="preserve"> MERGEFIELD  Tipo_Julgamento  \* MERGEFORMAT </w:instrText>
      </w:r>
      <w:r w:rsidRPr="00110F0D">
        <w:rPr>
          <w:rFonts w:ascii="Arial" w:eastAsia="Arial Unicode MS" w:hAnsi="Arial" w:cs="Arial"/>
          <w:b/>
          <w:color w:val="000000" w:themeColor="text1"/>
          <w:sz w:val="22"/>
          <w:szCs w:val="22"/>
        </w:rPr>
        <w:fldChar w:fldCharType="separate"/>
      </w:r>
      <w:r w:rsidRPr="00110F0D">
        <w:rPr>
          <w:rFonts w:ascii="Arial" w:eastAsia="Arial Unicode MS" w:hAnsi="Arial" w:cs="Arial"/>
          <w:b/>
          <w:noProof/>
          <w:color w:val="000000" w:themeColor="text1"/>
          <w:sz w:val="22"/>
          <w:szCs w:val="22"/>
        </w:rPr>
        <w:t>Menor Preço</w:t>
      </w:r>
      <w:r w:rsidRPr="00110F0D">
        <w:rPr>
          <w:rFonts w:ascii="Arial" w:eastAsia="Arial Unicode MS" w:hAnsi="Arial" w:cs="Arial"/>
          <w:b/>
          <w:color w:val="000000" w:themeColor="text1"/>
          <w:sz w:val="22"/>
          <w:szCs w:val="22"/>
        </w:rPr>
        <w:fldChar w:fldCharType="end"/>
      </w:r>
      <w:r w:rsidRPr="00110F0D">
        <w:rPr>
          <w:rFonts w:ascii="Arial" w:eastAsia="Arial Unicode MS" w:hAnsi="Arial" w:cs="Arial"/>
          <w:b/>
          <w:color w:val="000000" w:themeColor="text1"/>
          <w:sz w:val="22"/>
          <w:szCs w:val="22"/>
        </w:rPr>
        <w:t xml:space="preserve"> </w:t>
      </w:r>
      <w:r w:rsidR="00B44F89" w:rsidRPr="00110F0D">
        <w:rPr>
          <w:rFonts w:ascii="Arial" w:eastAsia="Arial Unicode MS" w:hAnsi="Arial" w:cs="Arial"/>
          <w:b/>
          <w:color w:val="000000" w:themeColor="text1"/>
          <w:sz w:val="22"/>
          <w:szCs w:val="22"/>
        </w:rPr>
        <w:t>Por Lote</w:t>
      </w:r>
    </w:p>
    <w:p w14:paraId="74A87F24" w14:textId="77777777" w:rsidR="009605D3" w:rsidRPr="00110F0D" w:rsidRDefault="009605D3" w:rsidP="007B3141">
      <w:pPr>
        <w:jc w:val="center"/>
        <w:rPr>
          <w:rFonts w:ascii="Arial" w:eastAsia="Arial Unicode MS" w:hAnsi="Arial" w:cs="Arial"/>
          <w:b/>
          <w:color w:val="000000" w:themeColor="text1"/>
          <w:sz w:val="22"/>
          <w:szCs w:val="22"/>
        </w:rPr>
      </w:pPr>
      <w:r w:rsidRPr="00110F0D">
        <w:rPr>
          <w:rFonts w:ascii="Arial" w:eastAsia="Arial Unicode MS" w:hAnsi="Arial" w:cs="Arial"/>
          <w:b/>
          <w:color w:val="000000" w:themeColor="text1"/>
          <w:sz w:val="22"/>
          <w:szCs w:val="22"/>
        </w:rPr>
        <w:t>Planilha Descritiva</w:t>
      </w:r>
    </w:p>
    <w:p w14:paraId="7F227818" w14:textId="77777777" w:rsidR="009605D3" w:rsidRPr="00110F0D" w:rsidRDefault="009605D3" w:rsidP="007B3141">
      <w:pPr>
        <w:jc w:val="center"/>
        <w:rPr>
          <w:rFonts w:ascii="Arial" w:eastAsia="Arial Unicode MS" w:hAnsi="Arial" w:cs="Arial"/>
          <w:b/>
          <w:color w:val="000000" w:themeColor="text1"/>
          <w:sz w:val="22"/>
          <w:szCs w:val="22"/>
        </w:rPr>
      </w:pPr>
    </w:p>
    <w:p w14:paraId="1E702000" w14:textId="193E3386" w:rsidR="003A2376" w:rsidRPr="00110F0D" w:rsidRDefault="003A2376" w:rsidP="002826F6">
      <w:pPr>
        <w:autoSpaceDE w:val="0"/>
        <w:autoSpaceDN w:val="0"/>
        <w:adjustRightInd w:val="0"/>
        <w:rPr>
          <w:rFonts w:ascii="Arial" w:eastAsiaTheme="minorHAnsi" w:hAnsi="Arial" w:cs="Arial"/>
          <w:color w:val="000000" w:themeColor="text1"/>
          <w:sz w:val="22"/>
          <w:szCs w:val="22"/>
          <w:lang w:eastAsia="en-US"/>
        </w:rPr>
      </w:pPr>
      <w:r w:rsidRPr="00110F0D">
        <w:rPr>
          <w:rFonts w:ascii="Arial" w:eastAsiaTheme="minorHAnsi" w:hAnsi="Arial" w:cs="Arial"/>
          <w:b/>
          <w:bCs/>
          <w:color w:val="000000" w:themeColor="text1"/>
          <w:sz w:val="22"/>
          <w:szCs w:val="22"/>
          <w:lang w:eastAsia="en-US"/>
        </w:rPr>
        <w:t xml:space="preserve">PREGÃO Nº </w:t>
      </w:r>
      <w:r w:rsidR="002826F6">
        <w:rPr>
          <w:rFonts w:ascii="Arial" w:eastAsiaTheme="minorHAnsi" w:hAnsi="Arial" w:cs="Arial"/>
          <w:b/>
          <w:bCs/>
          <w:color w:val="000000" w:themeColor="text1"/>
          <w:sz w:val="22"/>
          <w:szCs w:val="22"/>
          <w:lang w:eastAsia="en-US"/>
        </w:rPr>
        <w:t>40</w:t>
      </w:r>
      <w:r w:rsidRPr="00110F0D">
        <w:rPr>
          <w:rFonts w:ascii="Arial" w:eastAsiaTheme="minorHAnsi" w:hAnsi="Arial" w:cs="Arial"/>
          <w:b/>
          <w:bCs/>
          <w:color w:val="000000" w:themeColor="text1"/>
          <w:sz w:val="22"/>
          <w:szCs w:val="22"/>
          <w:lang w:eastAsia="en-US"/>
        </w:rPr>
        <w:t>/2024</w:t>
      </w:r>
    </w:p>
    <w:p w14:paraId="4E8850C7" w14:textId="14A8AAEC" w:rsidR="003A2376" w:rsidRPr="00110F0D" w:rsidRDefault="003A2376" w:rsidP="002826F6">
      <w:pPr>
        <w:rPr>
          <w:rFonts w:ascii="Arial" w:eastAsiaTheme="minorHAnsi" w:hAnsi="Arial" w:cs="Arial"/>
          <w:b/>
          <w:bCs/>
          <w:color w:val="000000" w:themeColor="text1"/>
          <w:sz w:val="22"/>
          <w:szCs w:val="22"/>
          <w:lang w:eastAsia="en-US"/>
        </w:rPr>
      </w:pPr>
      <w:r w:rsidRPr="00110F0D">
        <w:rPr>
          <w:rFonts w:ascii="Arial" w:eastAsiaTheme="minorHAnsi" w:hAnsi="Arial" w:cs="Arial"/>
          <w:b/>
          <w:bCs/>
          <w:color w:val="000000" w:themeColor="text1"/>
          <w:sz w:val="22"/>
          <w:szCs w:val="22"/>
          <w:lang w:eastAsia="en-US"/>
        </w:rPr>
        <w:t>COMPRASGOV Nº 9</w:t>
      </w:r>
      <w:r w:rsidR="002B5E86" w:rsidRPr="00110F0D">
        <w:rPr>
          <w:rFonts w:ascii="Arial" w:eastAsiaTheme="minorHAnsi" w:hAnsi="Arial" w:cs="Arial"/>
          <w:b/>
          <w:bCs/>
          <w:color w:val="000000" w:themeColor="text1"/>
          <w:sz w:val="22"/>
          <w:szCs w:val="22"/>
          <w:lang w:eastAsia="en-US"/>
        </w:rPr>
        <w:t>00</w:t>
      </w:r>
      <w:r w:rsidR="002826F6">
        <w:rPr>
          <w:rFonts w:ascii="Arial" w:eastAsiaTheme="minorHAnsi" w:hAnsi="Arial" w:cs="Arial"/>
          <w:b/>
          <w:bCs/>
          <w:color w:val="000000" w:themeColor="text1"/>
          <w:sz w:val="22"/>
          <w:szCs w:val="22"/>
          <w:lang w:eastAsia="en-US"/>
        </w:rPr>
        <w:t>40</w:t>
      </w:r>
      <w:r w:rsidRPr="00110F0D">
        <w:rPr>
          <w:rFonts w:ascii="Arial" w:eastAsiaTheme="minorHAnsi" w:hAnsi="Arial" w:cs="Arial"/>
          <w:b/>
          <w:bCs/>
          <w:color w:val="000000" w:themeColor="text1"/>
          <w:sz w:val="22"/>
          <w:szCs w:val="22"/>
          <w:lang w:eastAsia="en-US"/>
        </w:rPr>
        <w:t>/2024</w:t>
      </w:r>
    </w:p>
    <w:p w14:paraId="329AE90D" w14:textId="77777777" w:rsidR="009605D3" w:rsidRPr="00110F0D" w:rsidRDefault="009605D3" w:rsidP="007B3141">
      <w:pPr>
        <w:jc w:val="both"/>
        <w:rPr>
          <w:rFonts w:ascii="Arial" w:eastAsia="Arial Unicode MS" w:hAnsi="Arial" w:cs="Arial"/>
          <w:b/>
          <w:color w:val="000000" w:themeColor="text1"/>
          <w:sz w:val="16"/>
          <w:szCs w:val="16"/>
        </w:rPr>
      </w:pPr>
    </w:p>
    <w:p w14:paraId="7BEB7621" w14:textId="0F3C90A5" w:rsidR="009605D3" w:rsidRPr="00110F0D" w:rsidRDefault="009605D3" w:rsidP="007B3141">
      <w:pPr>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 xml:space="preserve">Objeto: </w:t>
      </w:r>
      <w:r w:rsidR="0018033A" w:rsidRPr="00110F0D">
        <w:rPr>
          <w:rFonts w:ascii="Arial" w:eastAsia="Arial Unicode MS" w:hAnsi="Arial" w:cs="Arial"/>
          <w:color w:val="000000" w:themeColor="text1"/>
          <w:sz w:val="22"/>
          <w:szCs w:val="22"/>
        </w:rPr>
        <w:t xml:space="preserve">O presente Pregão Eletrônico tem </w:t>
      </w:r>
      <w:r w:rsidR="0018033A" w:rsidRPr="002826F6">
        <w:rPr>
          <w:rFonts w:ascii="Arial" w:eastAsia="Arial Unicode MS" w:hAnsi="Arial" w:cs="Arial"/>
          <w:color w:val="000000" w:themeColor="text1"/>
          <w:sz w:val="22"/>
          <w:szCs w:val="22"/>
        </w:rPr>
        <w:t xml:space="preserve">como objeto a seleção das melhores propostas para </w:t>
      </w:r>
      <w:r w:rsidR="00060840" w:rsidRPr="002826F6">
        <w:rPr>
          <w:rFonts w:ascii="Arial" w:eastAsia="Arial Unicode MS" w:hAnsi="Arial" w:cs="Arial"/>
          <w:color w:val="000000" w:themeColor="text1"/>
          <w:sz w:val="22"/>
          <w:szCs w:val="22"/>
        </w:rPr>
        <w:t xml:space="preserve">a </w:t>
      </w:r>
      <w:r w:rsidR="0055368A" w:rsidRPr="002826F6">
        <w:rPr>
          <w:rFonts w:ascii="Arial" w:hAnsi="Arial" w:cs="Arial"/>
          <w:color w:val="000000" w:themeColor="text1"/>
          <w:sz w:val="22"/>
          <w:szCs w:val="22"/>
        </w:rPr>
        <w:t>contratação de empresa especializada para manutenção preventiva, corretiva e calibração, com fornecimento de peças, acessórios e componentes, caso necessário, dos esfigmomanômetros do Consórcio Público Intermunicipal de Saúde do Setentrião Paranaense – CISAMUSEP,</w:t>
      </w:r>
      <w:r w:rsidR="0055368A" w:rsidRPr="002826F6">
        <w:rPr>
          <w:rFonts w:ascii="Arial" w:eastAsia="Arial Unicode MS" w:hAnsi="Arial" w:cs="Arial"/>
          <w:color w:val="000000" w:themeColor="text1"/>
          <w:sz w:val="22"/>
          <w:szCs w:val="22"/>
        </w:rPr>
        <w:t xml:space="preserve"> destinado exclusivamente à participação de Microempresas e Empresas de Pequeno Porte, conforme art. 48 e incisos da Lei Complementar nº 123/2006, nas condições fixadas neste Edital e seus Anexos.</w:t>
      </w:r>
    </w:p>
    <w:p w14:paraId="477D3125" w14:textId="42BF31AA" w:rsidR="00382966" w:rsidRPr="00110F0D" w:rsidRDefault="00382966" w:rsidP="007B3141">
      <w:pPr>
        <w:jc w:val="both"/>
        <w:rPr>
          <w:rFonts w:ascii="Arial" w:eastAsia="Arial Unicode MS" w:hAnsi="Arial" w:cs="Arial"/>
          <w:color w:val="000000" w:themeColor="text1"/>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4"/>
        <w:gridCol w:w="5069"/>
        <w:gridCol w:w="804"/>
        <w:gridCol w:w="901"/>
        <w:gridCol w:w="1377"/>
        <w:gridCol w:w="1309"/>
      </w:tblGrid>
      <w:tr w:rsidR="00110F0D" w:rsidRPr="00110F0D" w14:paraId="7BD364C4" w14:textId="3DD581DA" w:rsidTr="002826F6">
        <w:trPr>
          <w:trHeight w:val="521"/>
          <w:jc w:val="center"/>
        </w:trPr>
        <w:tc>
          <w:tcPr>
            <w:tcW w:w="295"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EF3B001" w14:textId="3CF8083F" w:rsidR="00060840" w:rsidRPr="00110F0D" w:rsidRDefault="00060840" w:rsidP="007B3141">
            <w:pPr>
              <w:jc w:val="both"/>
              <w:rPr>
                <w:rFonts w:ascii="Arial" w:hAnsi="Arial" w:cs="Arial"/>
                <w:b/>
                <w:color w:val="000000" w:themeColor="text1"/>
                <w:sz w:val="18"/>
                <w:szCs w:val="18"/>
              </w:rPr>
            </w:pPr>
            <w:r w:rsidRPr="00110F0D">
              <w:rPr>
                <w:rFonts w:ascii="Arial" w:hAnsi="Arial" w:cs="Arial"/>
                <w:b/>
                <w:color w:val="000000" w:themeColor="text1"/>
                <w:sz w:val="18"/>
                <w:szCs w:val="18"/>
              </w:rPr>
              <w:t>Item</w:t>
            </w:r>
          </w:p>
        </w:tc>
        <w:tc>
          <w:tcPr>
            <w:tcW w:w="2521"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606737EF" w14:textId="24CBB701" w:rsidR="00060840" w:rsidRPr="00110F0D" w:rsidRDefault="00060840" w:rsidP="007B3141">
            <w:pPr>
              <w:jc w:val="both"/>
              <w:rPr>
                <w:rFonts w:ascii="Arial" w:hAnsi="Arial" w:cs="Arial"/>
                <w:b/>
                <w:color w:val="000000" w:themeColor="text1"/>
                <w:sz w:val="18"/>
                <w:szCs w:val="18"/>
              </w:rPr>
            </w:pPr>
            <w:proofErr w:type="spellStart"/>
            <w:r w:rsidRPr="00110F0D">
              <w:rPr>
                <w:rFonts w:ascii="Arial" w:hAnsi="Arial" w:cs="Arial"/>
                <w:b/>
                <w:color w:val="000000" w:themeColor="text1"/>
                <w:sz w:val="18"/>
                <w:szCs w:val="18"/>
              </w:rPr>
              <w:t>Descriçao</w:t>
            </w:r>
            <w:proofErr w:type="spellEnd"/>
          </w:p>
        </w:tc>
        <w:tc>
          <w:tcPr>
            <w:tcW w:w="400"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72D9BBFD" w14:textId="07CA3890" w:rsidR="00060840" w:rsidRPr="00110F0D" w:rsidRDefault="00060840" w:rsidP="007B3141">
            <w:pPr>
              <w:jc w:val="both"/>
              <w:rPr>
                <w:rFonts w:ascii="Arial" w:hAnsi="Arial" w:cs="Arial"/>
                <w:b/>
                <w:color w:val="000000" w:themeColor="text1"/>
                <w:sz w:val="18"/>
                <w:szCs w:val="18"/>
              </w:rPr>
            </w:pPr>
            <w:r w:rsidRPr="00110F0D">
              <w:rPr>
                <w:rFonts w:ascii="Arial" w:hAnsi="Arial" w:cs="Arial"/>
                <w:b/>
                <w:color w:val="000000" w:themeColor="text1"/>
                <w:sz w:val="18"/>
                <w:szCs w:val="18"/>
              </w:rPr>
              <w:t>Unid.</w:t>
            </w:r>
          </w:p>
        </w:tc>
        <w:tc>
          <w:tcPr>
            <w:tcW w:w="44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260DD5E4" w14:textId="436267D3" w:rsidR="00060840" w:rsidRPr="00110F0D" w:rsidRDefault="00060840" w:rsidP="007B3141">
            <w:pPr>
              <w:jc w:val="both"/>
              <w:rPr>
                <w:rFonts w:ascii="Arial" w:hAnsi="Arial" w:cs="Arial"/>
                <w:b/>
                <w:color w:val="000000" w:themeColor="text1"/>
                <w:sz w:val="18"/>
                <w:szCs w:val="18"/>
              </w:rPr>
            </w:pPr>
            <w:r w:rsidRPr="00110F0D">
              <w:rPr>
                <w:rFonts w:ascii="Arial" w:hAnsi="Arial" w:cs="Arial"/>
                <w:b/>
                <w:color w:val="000000" w:themeColor="text1"/>
                <w:sz w:val="18"/>
                <w:szCs w:val="18"/>
              </w:rPr>
              <w:t>Quant.</w:t>
            </w:r>
          </w:p>
        </w:tc>
        <w:tc>
          <w:tcPr>
            <w:tcW w:w="685"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330B671" w14:textId="47A4C95C" w:rsidR="00060840" w:rsidRPr="00110F0D" w:rsidRDefault="00060840" w:rsidP="007B3141">
            <w:pPr>
              <w:jc w:val="both"/>
              <w:rPr>
                <w:rFonts w:ascii="Arial" w:hAnsi="Arial" w:cs="Arial"/>
                <w:b/>
                <w:color w:val="000000" w:themeColor="text1"/>
                <w:sz w:val="18"/>
                <w:szCs w:val="18"/>
              </w:rPr>
            </w:pPr>
            <w:r w:rsidRPr="00110F0D">
              <w:rPr>
                <w:rFonts w:ascii="Arial" w:hAnsi="Arial" w:cs="Arial"/>
                <w:b/>
                <w:color w:val="000000" w:themeColor="text1"/>
                <w:sz w:val="18"/>
                <w:szCs w:val="18"/>
              </w:rPr>
              <w:t>Preço Unitário</w:t>
            </w:r>
          </w:p>
        </w:tc>
        <w:tc>
          <w:tcPr>
            <w:tcW w:w="652" w:type="pct"/>
            <w:tcBorders>
              <w:top w:val="single" w:sz="4" w:space="0" w:color="auto"/>
              <w:left w:val="single" w:sz="4" w:space="0" w:color="auto"/>
              <w:bottom w:val="single" w:sz="4" w:space="0" w:color="auto"/>
              <w:right w:val="single" w:sz="4" w:space="0" w:color="auto"/>
            </w:tcBorders>
            <w:shd w:val="clear" w:color="auto" w:fill="BFBFBF" w:themeFill="background1" w:themeFillShade="BF"/>
          </w:tcPr>
          <w:p w14:paraId="42E3622F" w14:textId="74FA33FB" w:rsidR="00060840" w:rsidRPr="00110F0D" w:rsidRDefault="00060840" w:rsidP="007B3141">
            <w:pPr>
              <w:jc w:val="both"/>
              <w:rPr>
                <w:rFonts w:ascii="Arial" w:hAnsi="Arial" w:cs="Arial"/>
                <w:b/>
                <w:color w:val="000000" w:themeColor="text1"/>
                <w:sz w:val="18"/>
                <w:szCs w:val="18"/>
              </w:rPr>
            </w:pPr>
            <w:r w:rsidRPr="00110F0D">
              <w:rPr>
                <w:rFonts w:ascii="Arial" w:hAnsi="Arial" w:cs="Arial"/>
                <w:b/>
                <w:color w:val="000000" w:themeColor="text1"/>
                <w:sz w:val="18"/>
                <w:szCs w:val="18"/>
              </w:rPr>
              <w:t>Preço Total</w:t>
            </w:r>
          </w:p>
        </w:tc>
      </w:tr>
      <w:tr w:rsidR="00110F0D" w:rsidRPr="00110F0D" w14:paraId="09D88B8B" w14:textId="283A84AF" w:rsidTr="00057B7E">
        <w:trPr>
          <w:trHeight w:val="732"/>
          <w:jc w:val="center"/>
        </w:trPr>
        <w:tc>
          <w:tcPr>
            <w:tcW w:w="295" w:type="pct"/>
            <w:vAlign w:val="center"/>
          </w:tcPr>
          <w:p w14:paraId="77CDA457" w14:textId="77777777"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01</w:t>
            </w:r>
          </w:p>
        </w:tc>
        <w:tc>
          <w:tcPr>
            <w:tcW w:w="2521" w:type="pct"/>
            <w:vAlign w:val="center"/>
          </w:tcPr>
          <w:p w14:paraId="65B7B786" w14:textId="63C256E6"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MANUTENÇÃO PREVENTIVA, CORRETIVA E CALIBRAÇÃO DOS ESFIGMOMANÔMETROS, CONFORME TABELA ABAIXO:</w:t>
            </w:r>
          </w:p>
        </w:tc>
        <w:tc>
          <w:tcPr>
            <w:tcW w:w="400" w:type="pct"/>
            <w:vAlign w:val="center"/>
          </w:tcPr>
          <w:p w14:paraId="54088FBB" w14:textId="77777777"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SERV</w:t>
            </w:r>
          </w:p>
        </w:tc>
        <w:tc>
          <w:tcPr>
            <w:tcW w:w="448" w:type="pct"/>
            <w:vAlign w:val="center"/>
          </w:tcPr>
          <w:p w14:paraId="677EE308" w14:textId="13C06FDC" w:rsidR="0055368A" w:rsidRPr="002826F6" w:rsidRDefault="0055368A" w:rsidP="0055368A">
            <w:pPr>
              <w:jc w:val="both"/>
              <w:rPr>
                <w:rFonts w:ascii="Arial" w:hAnsi="Arial" w:cs="Arial"/>
                <w:color w:val="000000" w:themeColor="text1"/>
                <w:sz w:val="18"/>
                <w:szCs w:val="18"/>
              </w:rPr>
            </w:pPr>
            <w:r w:rsidRPr="002826F6">
              <w:rPr>
                <w:rFonts w:ascii="Arial" w:hAnsi="Arial" w:cs="Arial"/>
                <w:color w:val="000000" w:themeColor="text1"/>
                <w:sz w:val="18"/>
                <w:szCs w:val="18"/>
              </w:rPr>
              <w:t>01</w:t>
            </w:r>
          </w:p>
        </w:tc>
        <w:tc>
          <w:tcPr>
            <w:tcW w:w="685" w:type="pct"/>
            <w:vAlign w:val="center"/>
          </w:tcPr>
          <w:p w14:paraId="61143898" w14:textId="040F7FCF" w:rsidR="0055368A" w:rsidRPr="002826F6" w:rsidRDefault="0055368A" w:rsidP="0055368A">
            <w:pPr>
              <w:jc w:val="both"/>
              <w:rPr>
                <w:rFonts w:ascii="Arial" w:hAnsi="Arial" w:cs="Arial"/>
                <w:b/>
                <w:bCs/>
                <w:color w:val="000000" w:themeColor="text1"/>
                <w:sz w:val="18"/>
                <w:szCs w:val="18"/>
              </w:rPr>
            </w:pPr>
            <w:r w:rsidRPr="002826F6">
              <w:rPr>
                <w:rFonts w:ascii="Arial" w:hAnsi="Arial" w:cs="Arial"/>
                <w:b/>
                <w:bCs/>
                <w:color w:val="000000" w:themeColor="text1"/>
                <w:sz w:val="18"/>
                <w:szCs w:val="18"/>
              </w:rPr>
              <w:t xml:space="preserve">R$ </w:t>
            </w:r>
            <w:r w:rsidR="002826F6" w:rsidRPr="002826F6">
              <w:rPr>
                <w:rFonts w:ascii="Arial" w:hAnsi="Arial" w:cs="Arial"/>
                <w:b/>
                <w:bCs/>
                <w:color w:val="000000" w:themeColor="text1"/>
                <w:sz w:val="18"/>
                <w:szCs w:val="18"/>
              </w:rPr>
              <w:t>3.166,03</w:t>
            </w:r>
          </w:p>
        </w:tc>
        <w:tc>
          <w:tcPr>
            <w:tcW w:w="652" w:type="pct"/>
            <w:vAlign w:val="center"/>
          </w:tcPr>
          <w:p w14:paraId="6800FEB8" w14:textId="6C6D1D17" w:rsidR="0055368A" w:rsidRPr="002826F6" w:rsidRDefault="002826F6" w:rsidP="0055368A">
            <w:pPr>
              <w:jc w:val="both"/>
              <w:rPr>
                <w:rFonts w:ascii="Arial" w:hAnsi="Arial" w:cs="Arial"/>
                <w:color w:val="000000" w:themeColor="text1"/>
                <w:sz w:val="18"/>
                <w:szCs w:val="18"/>
              </w:rPr>
            </w:pPr>
            <w:r w:rsidRPr="002826F6">
              <w:rPr>
                <w:rFonts w:ascii="Arial" w:hAnsi="Arial" w:cs="Arial"/>
                <w:b/>
                <w:bCs/>
                <w:color w:val="000000" w:themeColor="text1"/>
                <w:sz w:val="18"/>
                <w:szCs w:val="18"/>
              </w:rPr>
              <w:t>R$ 3.166,03</w:t>
            </w:r>
          </w:p>
        </w:tc>
      </w:tr>
      <w:tr w:rsidR="0055368A" w:rsidRPr="00110F0D" w14:paraId="6E392D26" w14:textId="0938CE2F" w:rsidTr="00057B7E">
        <w:trPr>
          <w:trHeight w:val="828"/>
          <w:jc w:val="center"/>
        </w:trPr>
        <w:tc>
          <w:tcPr>
            <w:tcW w:w="295" w:type="pct"/>
            <w:vAlign w:val="center"/>
          </w:tcPr>
          <w:p w14:paraId="536DFA9C" w14:textId="77777777"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02</w:t>
            </w:r>
          </w:p>
        </w:tc>
        <w:tc>
          <w:tcPr>
            <w:tcW w:w="2521" w:type="pct"/>
            <w:vAlign w:val="center"/>
          </w:tcPr>
          <w:p w14:paraId="37D13502" w14:textId="7CC9D4CB" w:rsidR="0055368A" w:rsidRPr="00110F0D" w:rsidRDefault="0055368A" w:rsidP="0055368A">
            <w:pPr>
              <w:jc w:val="both"/>
              <w:rPr>
                <w:rFonts w:ascii="Arial" w:hAnsi="Arial" w:cs="Arial"/>
                <w:b/>
                <w:color w:val="000000" w:themeColor="text1"/>
                <w:sz w:val="18"/>
                <w:szCs w:val="18"/>
              </w:rPr>
            </w:pPr>
            <w:r w:rsidRPr="00110F0D">
              <w:rPr>
                <w:rFonts w:ascii="Arial" w:hAnsi="Arial" w:cs="Arial"/>
                <w:color w:val="000000" w:themeColor="text1"/>
                <w:sz w:val="18"/>
                <w:szCs w:val="18"/>
              </w:rPr>
              <w:t>PEÇAS DIVERSAS PARA</w:t>
            </w:r>
            <w:r w:rsidRPr="00110F0D">
              <w:rPr>
                <w:rFonts w:ascii="Arial" w:hAnsi="Arial" w:cs="Arial"/>
                <w:b/>
                <w:color w:val="000000" w:themeColor="text1"/>
                <w:sz w:val="18"/>
                <w:szCs w:val="18"/>
              </w:rPr>
              <w:t xml:space="preserve"> </w:t>
            </w:r>
            <w:r w:rsidRPr="00110F0D">
              <w:rPr>
                <w:rFonts w:ascii="Arial" w:hAnsi="Arial" w:cs="Arial"/>
                <w:color w:val="000000" w:themeColor="text1"/>
                <w:sz w:val="18"/>
                <w:szCs w:val="18"/>
              </w:rPr>
              <w:t>MANUTENÇÃO PREVENTIVA, CORRETIVA E CALIBRAÇAO DOS ESFIGMOMANÔMETROS, CONFORME TABELA ABAIXO:</w:t>
            </w:r>
          </w:p>
        </w:tc>
        <w:tc>
          <w:tcPr>
            <w:tcW w:w="400" w:type="pct"/>
            <w:vAlign w:val="center"/>
          </w:tcPr>
          <w:p w14:paraId="6FEB5F19" w14:textId="77777777"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UNID</w:t>
            </w:r>
          </w:p>
        </w:tc>
        <w:tc>
          <w:tcPr>
            <w:tcW w:w="448" w:type="pct"/>
            <w:vAlign w:val="center"/>
          </w:tcPr>
          <w:p w14:paraId="33AC25F6" w14:textId="77777777" w:rsidR="0055368A" w:rsidRPr="002826F6" w:rsidRDefault="0055368A" w:rsidP="0055368A">
            <w:pPr>
              <w:jc w:val="both"/>
              <w:rPr>
                <w:rFonts w:ascii="Arial" w:hAnsi="Arial" w:cs="Arial"/>
                <w:color w:val="000000" w:themeColor="text1"/>
                <w:sz w:val="18"/>
                <w:szCs w:val="18"/>
              </w:rPr>
            </w:pPr>
            <w:r w:rsidRPr="002826F6">
              <w:rPr>
                <w:rFonts w:ascii="Arial" w:hAnsi="Arial" w:cs="Arial"/>
                <w:color w:val="000000" w:themeColor="text1"/>
                <w:sz w:val="18"/>
                <w:szCs w:val="18"/>
              </w:rPr>
              <w:t>01</w:t>
            </w:r>
          </w:p>
        </w:tc>
        <w:tc>
          <w:tcPr>
            <w:tcW w:w="685" w:type="pct"/>
            <w:vAlign w:val="center"/>
          </w:tcPr>
          <w:p w14:paraId="3320B7F4" w14:textId="61D0C390" w:rsidR="0055368A" w:rsidRPr="002826F6" w:rsidRDefault="0055368A" w:rsidP="0055368A">
            <w:pPr>
              <w:jc w:val="both"/>
              <w:rPr>
                <w:rFonts w:ascii="Arial" w:hAnsi="Arial" w:cs="Arial"/>
                <w:color w:val="000000" w:themeColor="text1"/>
                <w:sz w:val="18"/>
                <w:szCs w:val="18"/>
              </w:rPr>
            </w:pPr>
            <w:r w:rsidRPr="002826F6">
              <w:rPr>
                <w:rFonts w:ascii="Arial" w:hAnsi="Arial" w:cs="Arial"/>
                <w:b/>
                <w:bCs/>
                <w:color w:val="000000" w:themeColor="text1"/>
                <w:sz w:val="18"/>
                <w:szCs w:val="18"/>
              </w:rPr>
              <w:t>R$</w:t>
            </w:r>
            <w:r w:rsidR="002826F6" w:rsidRPr="002826F6">
              <w:rPr>
                <w:rFonts w:ascii="Arial" w:hAnsi="Arial" w:cs="Arial"/>
                <w:b/>
                <w:bCs/>
                <w:color w:val="000000" w:themeColor="text1"/>
                <w:sz w:val="18"/>
                <w:szCs w:val="18"/>
              </w:rPr>
              <w:t xml:space="preserve"> 1.500,00</w:t>
            </w:r>
          </w:p>
        </w:tc>
        <w:tc>
          <w:tcPr>
            <w:tcW w:w="652" w:type="pct"/>
            <w:vAlign w:val="center"/>
          </w:tcPr>
          <w:p w14:paraId="634AA5C8" w14:textId="6A785A78" w:rsidR="0055368A" w:rsidRPr="002826F6" w:rsidRDefault="002826F6" w:rsidP="0055368A">
            <w:pPr>
              <w:jc w:val="both"/>
              <w:rPr>
                <w:rFonts w:ascii="Arial" w:hAnsi="Arial" w:cs="Arial"/>
                <w:color w:val="000000" w:themeColor="text1"/>
                <w:sz w:val="18"/>
                <w:szCs w:val="18"/>
              </w:rPr>
            </w:pPr>
            <w:r w:rsidRPr="002826F6">
              <w:rPr>
                <w:rFonts w:ascii="Arial" w:hAnsi="Arial" w:cs="Arial"/>
                <w:b/>
                <w:bCs/>
                <w:color w:val="000000" w:themeColor="text1"/>
                <w:sz w:val="18"/>
                <w:szCs w:val="18"/>
              </w:rPr>
              <w:t>R$ 1.500,00</w:t>
            </w:r>
          </w:p>
        </w:tc>
      </w:tr>
    </w:tbl>
    <w:p w14:paraId="680ED6E2" w14:textId="3677F15B" w:rsidR="00060840" w:rsidRPr="00110F0D" w:rsidRDefault="00060840" w:rsidP="007B3141">
      <w:pPr>
        <w:jc w:val="both"/>
        <w:rPr>
          <w:rFonts w:ascii="Arial" w:eastAsia="Arial Unicode MS" w:hAnsi="Arial" w:cs="Arial"/>
          <w:color w:val="000000" w:themeColor="text1"/>
          <w:sz w:val="22"/>
          <w:szCs w:val="22"/>
        </w:rPr>
      </w:pPr>
    </w:p>
    <w:p w14:paraId="02105113" w14:textId="1DA7297C" w:rsidR="007C0F57" w:rsidRPr="00110F0D" w:rsidRDefault="007C0F57" w:rsidP="007C0F57">
      <w:pPr>
        <w:jc w:val="both"/>
        <w:rPr>
          <w:rFonts w:ascii="Arial" w:eastAsia="Arial Unicode MS" w:hAnsi="Arial" w:cs="Arial"/>
          <w:b/>
          <w:bCs/>
          <w:color w:val="000000" w:themeColor="text1"/>
          <w:sz w:val="22"/>
          <w:szCs w:val="22"/>
        </w:rPr>
      </w:pPr>
      <w:r w:rsidRPr="002826F6">
        <w:rPr>
          <w:rFonts w:ascii="Arial" w:eastAsia="Arial Unicode MS" w:hAnsi="Arial" w:cs="Arial"/>
          <w:b/>
          <w:bCs/>
          <w:color w:val="000000" w:themeColor="text1"/>
          <w:sz w:val="22"/>
          <w:szCs w:val="22"/>
        </w:rPr>
        <w:t xml:space="preserve">O preço máximo apurado para a presente licitação importa em R$ </w:t>
      </w:r>
      <w:r w:rsidR="002826F6" w:rsidRPr="002826F6">
        <w:rPr>
          <w:rFonts w:ascii="Arial" w:eastAsia="Arial Unicode MS" w:hAnsi="Arial" w:cs="Arial"/>
          <w:b/>
          <w:bCs/>
          <w:color w:val="000000" w:themeColor="text1"/>
          <w:sz w:val="22"/>
          <w:szCs w:val="22"/>
        </w:rPr>
        <w:t>4.666,03 (quatro mil seiscentos e sessenta e seis reais e três centavos).</w:t>
      </w:r>
    </w:p>
    <w:p w14:paraId="470306DD" w14:textId="77777777" w:rsidR="007C0F57" w:rsidRPr="00110F0D" w:rsidRDefault="007C0F57" w:rsidP="007C0F57">
      <w:pPr>
        <w:jc w:val="both"/>
        <w:rPr>
          <w:rFonts w:ascii="Arial" w:eastAsia="Arial Unicode MS" w:hAnsi="Arial" w:cs="Arial"/>
          <w:b/>
          <w:bCs/>
          <w:color w:val="000000" w:themeColor="text1"/>
          <w:sz w:val="22"/>
          <w:szCs w:val="22"/>
        </w:rPr>
      </w:pPr>
    </w:p>
    <w:p w14:paraId="5A2B38A2" w14:textId="647EA234" w:rsidR="007C0F57" w:rsidRPr="00110F0D" w:rsidRDefault="007C0F57" w:rsidP="007C0F57">
      <w:pPr>
        <w:jc w:val="both"/>
        <w:rPr>
          <w:rFonts w:ascii="Arial" w:hAnsi="Arial" w:cs="Arial"/>
          <w:b/>
          <w:bCs/>
          <w:color w:val="000000" w:themeColor="text1"/>
          <w:sz w:val="22"/>
          <w:szCs w:val="22"/>
          <w:u w:val="single"/>
        </w:rPr>
      </w:pPr>
      <w:r w:rsidRPr="00110F0D">
        <w:rPr>
          <w:rFonts w:ascii="Arial" w:hAnsi="Arial" w:cs="Arial"/>
          <w:b/>
          <w:bCs/>
          <w:color w:val="000000" w:themeColor="text1"/>
          <w:sz w:val="22"/>
          <w:szCs w:val="22"/>
          <w:u w:val="single"/>
        </w:rPr>
        <w:t xml:space="preserve">O valor estimado das peças é de R$ </w:t>
      </w:r>
      <w:r w:rsidR="0055368A" w:rsidRPr="00110F0D">
        <w:rPr>
          <w:rFonts w:ascii="Arial" w:hAnsi="Arial" w:cs="Arial"/>
          <w:b/>
          <w:bCs/>
          <w:color w:val="000000" w:themeColor="text1"/>
          <w:sz w:val="22"/>
          <w:szCs w:val="22"/>
          <w:u w:val="single"/>
        </w:rPr>
        <w:t>1</w:t>
      </w:r>
      <w:r w:rsidRPr="00110F0D">
        <w:rPr>
          <w:rFonts w:ascii="Arial" w:hAnsi="Arial" w:cs="Arial"/>
          <w:b/>
          <w:bCs/>
          <w:color w:val="000000" w:themeColor="text1"/>
          <w:sz w:val="22"/>
          <w:szCs w:val="22"/>
          <w:u w:val="single"/>
        </w:rPr>
        <w:t>.</w:t>
      </w:r>
      <w:r w:rsidR="0055368A" w:rsidRPr="00110F0D">
        <w:rPr>
          <w:rFonts w:ascii="Arial" w:hAnsi="Arial" w:cs="Arial"/>
          <w:b/>
          <w:bCs/>
          <w:color w:val="000000" w:themeColor="text1"/>
          <w:sz w:val="22"/>
          <w:szCs w:val="22"/>
          <w:u w:val="single"/>
        </w:rPr>
        <w:t>5</w:t>
      </w:r>
      <w:r w:rsidRPr="00110F0D">
        <w:rPr>
          <w:rFonts w:ascii="Arial" w:hAnsi="Arial" w:cs="Arial"/>
          <w:b/>
          <w:bCs/>
          <w:color w:val="000000" w:themeColor="text1"/>
          <w:sz w:val="22"/>
          <w:szCs w:val="22"/>
          <w:u w:val="single"/>
        </w:rPr>
        <w:t>00,00 (</w:t>
      </w:r>
      <w:r w:rsidR="0055368A" w:rsidRPr="00110F0D">
        <w:rPr>
          <w:rFonts w:ascii="Arial" w:hAnsi="Arial" w:cs="Arial"/>
          <w:b/>
          <w:bCs/>
          <w:color w:val="000000" w:themeColor="text1"/>
          <w:sz w:val="22"/>
          <w:szCs w:val="22"/>
          <w:u w:val="single"/>
        </w:rPr>
        <w:t>um mil e quinhentos</w:t>
      </w:r>
      <w:r w:rsidRPr="00110F0D">
        <w:rPr>
          <w:rFonts w:ascii="Arial" w:hAnsi="Arial" w:cs="Arial"/>
          <w:b/>
          <w:bCs/>
          <w:color w:val="000000" w:themeColor="text1"/>
          <w:sz w:val="22"/>
          <w:szCs w:val="22"/>
          <w:u w:val="single"/>
        </w:rPr>
        <w:t xml:space="preserve"> reais) que será pago caso necessário, através de ressarcimento. NÃO ALTERAR O VALOR DAS PEÇAS.</w:t>
      </w:r>
    </w:p>
    <w:p w14:paraId="32730840" w14:textId="77777777" w:rsidR="007C0F57" w:rsidRPr="00110F0D" w:rsidRDefault="007C0F57" w:rsidP="007B3141">
      <w:pPr>
        <w:jc w:val="both"/>
        <w:rPr>
          <w:rFonts w:ascii="Arial" w:eastAsia="Arial Unicode MS" w:hAnsi="Arial" w:cs="Arial"/>
          <w:color w:val="000000" w:themeColor="text1"/>
          <w:sz w:val="22"/>
          <w:szCs w:val="22"/>
        </w:rPr>
      </w:pPr>
    </w:p>
    <w:p w14:paraId="14160B1E" w14:textId="1C20E63A" w:rsidR="00060840" w:rsidRPr="00110F0D" w:rsidRDefault="00060840" w:rsidP="007B3141">
      <w:pPr>
        <w:jc w:val="both"/>
        <w:rPr>
          <w:rFonts w:ascii="Arial" w:eastAsia="Arial Unicode MS" w:hAnsi="Arial" w:cs="Arial"/>
          <w:b/>
          <w:bCs/>
          <w:color w:val="000000" w:themeColor="text1"/>
          <w:sz w:val="22"/>
          <w:szCs w:val="22"/>
          <w:u w:val="single"/>
        </w:rPr>
      </w:pPr>
      <w:r w:rsidRPr="00110F0D">
        <w:rPr>
          <w:rFonts w:ascii="Arial" w:eastAsia="Arial Unicode MS" w:hAnsi="Arial" w:cs="Arial"/>
          <w:b/>
          <w:bCs/>
          <w:color w:val="000000" w:themeColor="text1"/>
          <w:sz w:val="22"/>
          <w:szCs w:val="22"/>
          <w:u w:val="single"/>
        </w:rPr>
        <w:t>RELAÇÃO DOS EQUIPAMENTOS, MARCAS E MODELOS:</w:t>
      </w:r>
    </w:p>
    <w:p w14:paraId="106A49D8" w14:textId="77777777" w:rsidR="00060840" w:rsidRPr="00110F0D" w:rsidRDefault="00060840" w:rsidP="007B3141">
      <w:pPr>
        <w:ind w:right="708"/>
        <w:jc w:val="both"/>
        <w:rPr>
          <w:rFonts w:ascii="Arial" w:eastAsia="Arial Unicode MS" w:hAnsi="Arial" w:cs="Arial"/>
          <w:b/>
          <w:bCs/>
          <w:color w:val="000000" w:themeColor="text1"/>
          <w:sz w:val="22"/>
          <w:szCs w:val="22"/>
          <w:u w:val="single"/>
        </w:rPr>
      </w:pPr>
    </w:p>
    <w:tbl>
      <w:tblPr>
        <w:tblW w:w="5000" w:type="pct"/>
        <w:tblCellMar>
          <w:left w:w="70" w:type="dxa"/>
          <w:right w:w="70" w:type="dxa"/>
        </w:tblCellMar>
        <w:tblLook w:val="04A0" w:firstRow="1" w:lastRow="0" w:firstColumn="1" w:lastColumn="0" w:noHBand="0" w:noVBand="1"/>
      </w:tblPr>
      <w:tblGrid>
        <w:gridCol w:w="680"/>
        <w:gridCol w:w="893"/>
        <w:gridCol w:w="4331"/>
        <w:gridCol w:w="2067"/>
        <w:gridCol w:w="2083"/>
      </w:tblGrid>
      <w:tr w:rsidR="00110F0D" w:rsidRPr="00110F0D" w14:paraId="27E04400" w14:textId="77777777" w:rsidTr="003E0B47">
        <w:trPr>
          <w:trHeight w:val="552"/>
        </w:trPr>
        <w:tc>
          <w:tcPr>
            <w:tcW w:w="3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8DCDC2C" w14:textId="77777777" w:rsidR="00060840" w:rsidRPr="00110F0D" w:rsidRDefault="00060840" w:rsidP="007B3141">
            <w:pPr>
              <w:jc w:val="both"/>
              <w:rPr>
                <w:rFonts w:ascii="Arial" w:hAnsi="Arial" w:cs="Arial"/>
                <w:b/>
                <w:bCs/>
                <w:color w:val="000000" w:themeColor="text1"/>
                <w:sz w:val="18"/>
                <w:szCs w:val="18"/>
              </w:rPr>
            </w:pPr>
            <w:r w:rsidRPr="00110F0D">
              <w:rPr>
                <w:rFonts w:ascii="Arial" w:hAnsi="Arial" w:cs="Arial"/>
                <w:b/>
                <w:bCs/>
                <w:color w:val="000000" w:themeColor="text1"/>
                <w:sz w:val="18"/>
                <w:szCs w:val="18"/>
              </w:rPr>
              <w:t>ITEM</w:t>
            </w:r>
          </w:p>
        </w:tc>
        <w:tc>
          <w:tcPr>
            <w:tcW w:w="444"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3BF75715" w14:textId="77777777" w:rsidR="00060840" w:rsidRPr="00110F0D" w:rsidRDefault="00060840" w:rsidP="007B3141">
            <w:pPr>
              <w:jc w:val="both"/>
              <w:rPr>
                <w:rFonts w:ascii="Arial" w:hAnsi="Arial" w:cs="Arial"/>
                <w:b/>
                <w:bCs/>
                <w:color w:val="000000" w:themeColor="text1"/>
                <w:sz w:val="18"/>
                <w:szCs w:val="18"/>
              </w:rPr>
            </w:pPr>
            <w:r w:rsidRPr="00110F0D">
              <w:rPr>
                <w:rFonts w:ascii="Arial" w:hAnsi="Arial" w:cs="Arial"/>
                <w:b/>
                <w:bCs/>
                <w:color w:val="000000" w:themeColor="text1"/>
                <w:sz w:val="18"/>
                <w:szCs w:val="18"/>
              </w:rPr>
              <w:t>QUANT.</w:t>
            </w:r>
          </w:p>
        </w:tc>
        <w:tc>
          <w:tcPr>
            <w:tcW w:w="21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1AD49BF8" w14:textId="77777777" w:rsidR="00060840" w:rsidRPr="00110F0D" w:rsidRDefault="00060840" w:rsidP="007B3141">
            <w:pPr>
              <w:jc w:val="both"/>
              <w:rPr>
                <w:rFonts w:ascii="Arial" w:hAnsi="Arial" w:cs="Arial"/>
                <w:b/>
                <w:bCs/>
                <w:color w:val="000000" w:themeColor="text1"/>
                <w:sz w:val="18"/>
                <w:szCs w:val="18"/>
              </w:rPr>
            </w:pPr>
            <w:r w:rsidRPr="00110F0D">
              <w:rPr>
                <w:rFonts w:ascii="Arial" w:hAnsi="Arial" w:cs="Arial"/>
                <w:b/>
                <w:bCs/>
                <w:color w:val="000000" w:themeColor="text1"/>
                <w:sz w:val="18"/>
                <w:szCs w:val="18"/>
              </w:rPr>
              <w:t>DESCRIÇÃO</w:t>
            </w:r>
          </w:p>
        </w:tc>
        <w:tc>
          <w:tcPr>
            <w:tcW w:w="1028"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69703CAD" w14:textId="77777777" w:rsidR="00060840" w:rsidRPr="00110F0D" w:rsidRDefault="00060840" w:rsidP="007B3141">
            <w:pPr>
              <w:jc w:val="both"/>
              <w:rPr>
                <w:rFonts w:ascii="Arial" w:hAnsi="Arial" w:cs="Arial"/>
                <w:b/>
                <w:bCs/>
                <w:color w:val="000000" w:themeColor="text1"/>
                <w:sz w:val="18"/>
                <w:szCs w:val="18"/>
              </w:rPr>
            </w:pPr>
            <w:r w:rsidRPr="00110F0D">
              <w:rPr>
                <w:rFonts w:ascii="Arial" w:hAnsi="Arial" w:cs="Arial"/>
                <w:b/>
                <w:bCs/>
                <w:color w:val="000000" w:themeColor="text1"/>
                <w:sz w:val="18"/>
                <w:szCs w:val="18"/>
              </w:rPr>
              <w:t>MARCA</w:t>
            </w:r>
          </w:p>
        </w:tc>
        <w:tc>
          <w:tcPr>
            <w:tcW w:w="1036"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1D4B2E9" w14:textId="77777777" w:rsidR="00060840" w:rsidRPr="00110F0D" w:rsidRDefault="00060840" w:rsidP="007B3141">
            <w:pPr>
              <w:jc w:val="both"/>
              <w:rPr>
                <w:rFonts w:ascii="Arial" w:hAnsi="Arial" w:cs="Arial"/>
                <w:b/>
                <w:bCs/>
                <w:color w:val="000000" w:themeColor="text1"/>
                <w:sz w:val="18"/>
                <w:szCs w:val="18"/>
              </w:rPr>
            </w:pPr>
            <w:r w:rsidRPr="00110F0D">
              <w:rPr>
                <w:rFonts w:ascii="Arial" w:hAnsi="Arial" w:cs="Arial"/>
                <w:b/>
                <w:bCs/>
                <w:color w:val="000000" w:themeColor="text1"/>
                <w:sz w:val="18"/>
                <w:szCs w:val="18"/>
              </w:rPr>
              <w:t>MODELO</w:t>
            </w:r>
          </w:p>
        </w:tc>
      </w:tr>
      <w:tr w:rsidR="00110F0D" w:rsidRPr="00110F0D" w14:paraId="743F64AA" w14:textId="77777777" w:rsidTr="003E0B47">
        <w:trPr>
          <w:trHeight w:val="397"/>
        </w:trPr>
        <w:tc>
          <w:tcPr>
            <w:tcW w:w="338" w:type="pct"/>
            <w:tcBorders>
              <w:top w:val="single" w:sz="4" w:space="0" w:color="auto"/>
              <w:left w:val="single" w:sz="4" w:space="0" w:color="auto"/>
              <w:bottom w:val="single" w:sz="4" w:space="0" w:color="auto"/>
              <w:right w:val="single" w:sz="4" w:space="0" w:color="auto"/>
            </w:tcBorders>
            <w:noWrap/>
            <w:vAlign w:val="center"/>
            <w:hideMark/>
          </w:tcPr>
          <w:p w14:paraId="619D860B" w14:textId="789663A5"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1</w:t>
            </w:r>
          </w:p>
        </w:tc>
        <w:tc>
          <w:tcPr>
            <w:tcW w:w="444" w:type="pct"/>
            <w:tcBorders>
              <w:top w:val="single" w:sz="4" w:space="0" w:color="auto"/>
              <w:left w:val="single" w:sz="4" w:space="0" w:color="auto"/>
              <w:bottom w:val="single" w:sz="4" w:space="0" w:color="auto"/>
              <w:right w:val="single" w:sz="4" w:space="0" w:color="auto"/>
            </w:tcBorders>
            <w:vAlign w:val="center"/>
            <w:hideMark/>
          </w:tcPr>
          <w:p w14:paraId="732C5039" w14:textId="21D8BDD9"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18</w:t>
            </w:r>
          </w:p>
        </w:tc>
        <w:tc>
          <w:tcPr>
            <w:tcW w:w="2154" w:type="pct"/>
            <w:tcBorders>
              <w:top w:val="single" w:sz="4" w:space="0" w:color="auto"/>
              <w:left w:val="single" w:sz="4" w:space="0" w:color="auto"/>
              <w:bottom w:val="single" w:sz="4" w:space="0" w:color="auto"/>
              <w:right w:val="single" w:sz="4" w:space="0" w:color="auto"/>
            </w:tcBorders>
            <w:vAlign w:val="center"/>
            <w:hideMark/>
          </w:tcPr>
          <w:p w14:paraId="060EA10F" w14:textId="4D686464"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 xml:space="preserve">ESFIGMOMANÔMETROS ADULTO </w:t>
            </w:r>
          </w:p>
        </w:tc>
        <w:tc>
          <w:tcPr>
            <w:tcW w:w="1028" w:type="pct"/>
            <w:tcBorders>
              <w:top w:val="single" w:sz="4" w:space="0" w:color="auto"/>
              <w:left w:val="single" w:sz="4" w:space="0" w:color="auto"/>
              <w:bottom w:val="single" w:sz="4" w:space="0" w:color="auto"/>
              <w:right w:val="single" w:sz="4" w:space="0" w:color="auto"/>
            </w:tcBorders>
            <w:vAlign w:val="center"/>
            <w:hideMark/>
          </w:tcPr>
          <w:p w14:paraId="7A4563C9" w14:textId="0E2B3DDA"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BIC</w:t>
            </w:r>
          </w:p>
        </w:tc>
        <w:tc>
          <w:tcPr>
            <w:tcW w:w="1036" w:type="pct"/>
            <w:tcBorders>
              <w:top w:val="single" w:sz="4" w:space="0" w:color="auto"/>
              <w:left w:val="single" w:sz="4" w:space="0" w:color="auto"/>
              <w:bottom w:val="single" w:sz="4" w:space="0" w:color="auto"/>
              <w:right w:val="single" w:sz="4" w:space="0" w:color="auto"/>
            </w:tcBorders>
            <w:vAlign w:val="center"/>
            <w:hideMark/>
          </w:tcPr>
          <w:p w14:paraId="5311FDB8" w14:textId="46DC3449"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PAREDE/MESA</w:t>
            </w:r>
          </w:p>
        </w:tc>
      </w:tr>
      <w:tr w:rsidR="00110F0D" w:rsidRPr="00110F0D" w14:paraId="290643D7" w14:textId="77777777" w:rsidTr="003E0B47">
        <w:trPr>
          <w:trHeight w:val="397"/>
        </w:trPr>
        <w:tc>
          <w:tcPr>
            <w:tcW w:w="338" w:type="pct"/>
            <w:tcBorders>
              <w:top w:val="single" w:sz="4" w:space="0" w:color="auto"/>
              <w:left w:val="single" w:sz="4" w:space="0" w:color="auto"/>
              <w:bottom w:val="single" w:sz="4" w:space="0" w:color="auto"/>
              <w:right w:val="single" w:sz="4" w:space="0" w:color="auto"/>
            </w:tcBorders>
            <w:noWrap/>
            <w:vAlign w:val="center"/>
            <w:hideMark/>
          </w:tcPr>
          <w:p w14:paraId="3F05D262" w14:textId="79EA4946"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2</w:t>
            </w:r>
          </w:p>
        </w:tc>
        <w:tc>
          <w:tcPr>
            <w:tcW w:w="444" w:type="pct"/>
            <w:tcBorders>
              <w:top w:val="single" w:sz="4" w:space="0" w:color="auto"/>
              <w:left w:val="nil"/>
              <w:bottom w:val="single" w:sz="4" w:space="0" w:color="auto"/>
              <w:right w:val="single" w:sz="4" w:space="0" w:color="auto"/>
            </w:tcBorders>
            <w:vAlign w:val="center"/>
            <w:hideMark/>
          </w:tcPr>
          <w:p w14:paraId="5D64C08F" w14:textId="1783EDA2"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10</w:t>
            </w:r>
          </w:p>
        </w:tc>
        <w:tc>
          <w:tcPr>
            <w:tcW w:w="2154" w:type="pct"/>
            <w:tcBorders>
              <w:top w:val="single" w:sz="4" w:space="0" w:color="auto"/>
              <w:left w:val="single" w:sz="4" w:space="0" w:color="auto"/>
              <w:bottom w:val="single" w:sz="4" w:space="0" w:color="auto"/>
              <w:right w:val="single" w:sz="4" w:space="0" w:color="auto"/>
            </w:tcBorders>
            <w:vAlign w:val="center"/>
            <w:hideMark/>
          </w:tcPr>
          <w:p w14:paraId="7D3C084F" w14:textId="2520E475"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ESFIGMOMANÔMETROS ADULTO</w:t>
            </w:r>
          </w:p>
        </w:tc>
        <w:tc>
          <w:tcPr>
            <w:tcW w:w="1028" w:type="pct"/>
            <w:tcBorders>
              <w:top w:val="single" w:sz="4" w:space="0" w:color="auto"/>
              <w:left w:val="nil"/>
              <w:bottom w:val="single" w:sz="4" w:space="0" w:color="auto"/>
              <w:right w:val="single" w:sz="4" w:space="0" w:color="auto"/>
            </w:tcBorders>
            <w:vAlign w:val="center"/>
            <w:hideMark/>
          </w:tcPr>
          <w:p w14:paraId="0317C127" w14:textId="7D813D11"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PREMIUM</w:t>
            </w:r>
          </w:p>
        </w:tc>
        <w:tc>
          <w:tcPr>
            <w:tcW w:w="1036" w:type="pct"/>
            <w:tcBorders>
              <w:top w:val="single" w:sz="4" w:space="0" w:color="auto"/>
              <w:left w:val="nil"/>
              <w:bottom w:val="single" w:sz="4" w:space="0" w:color="auto"/>
              <w:right w:val="single" w:sz="4" w:space="0" w:color="auto"/>
            </w:tcBorders>
            <w:vAlign w:val="center"/>
            <w:hideMark/>
          </w:tcPr>
          <w:p w14:paraId="4159B1C9" w14:textId="36221AF4"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PAREDE/MESA</w:t>
            </w:r>
          </w:p>
        </w:tc>
      </w:tr>
      <w:tr w:rsidR="00110F0D" w:rsidRPr="00110F0D" w14:paraId="2A834CEF" w14:textId="77777777" w:rsidTr="003E0B47">
        <w:trPr>
          <w:trHeight w:val="397"/>
        </w:trPr>
        <w:tc>
          <w:tcPr>
            <w:tcW w:w="338" w:type="pct"/>
            <w:tcBorders>
              <w:top w:val="nil"/>
              <w:left w:val="single" w:sz="4" w:space="0" w:color="auto"/>
              <w:bottom w:val="single" w:sz="4" w:space="0" w:color="auto"/>
              <w:right w:val="single" w:sz="4" w:space="0" w:color="auto"/>
            </w:tcBorders>
            <w:noWrap/>
            <w:vAlign w:val="center"/>
            <w:hideMark/>
          </w:tcPr>
          <w:p w14:paraId="70655516" w14:textId="61D07A01"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3</w:t>
            </w:r>
          </w:p>
        </w:tc>
        <w:tc>
          <w:tcPr>
            <w:tcW w:w="444" w:type="pct"/>
            <w:tcBorders>
              <w:top w:val="single" w:sz="4" w:space="0" w:color="auto"/>
              <w:left w:val="nil"/>
              <w:bottom w:val="single" w:sz="4" w:space="0" w:color="auto"/>
              <w:right w:val="single" w:sz="4" w:space="0" w:color="auto"/>
            </w:tcBorders>
            <w:vAlign w:val="center"/>
            <w:hideMark/>
          </w:tcPr>
          <w:p w14:paraId="7A7E1FDB" w14:textId="1EC80A6E"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5</w:t>
            </w:r>
          </w:p>
        </w:tc>
        <w:tc>
          <w:tcPr>
            <w:tcW w:w="2154" w:type="pct"/>
            <w:tcBorders>
              <w:top w:val="nil"/>
              <w:left w:val="single" w:sz="4" w:space="0" w:color="auto"/>
              <w:bottom w:val="single" w:sz="4" w:space="0" w:color="auto"/>
              <w:right w:val="single" w:sz="4" w:space="0" w:color="auto"/>
            </w:tcBorders>
            <w:vAlign w:val="center"/>
            <w:hideMark/>
          </w:tcPr>
          <w:p w14:paraId="5398FFEE" w14:textId="1A5A24E8"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ESFIGMOMANÔMETROS OBESO ADULTO</w:t>
            </w:r>
          </w:p>
        </w:tc>
        <w:tc>
          <w:tcPr>
            <w:tcW w:w="1028" w:type="pct"/>
            <w:tcBorders>
              <w:top w:val="nil"/>
              <w:left w:val="nil"/>
              <w:bottom w:val="single" w:sz="4" w:space="0" w:color="auto"/>
              <w:right w:val="single" w:sz="4" w:space="0" w:color="auto"/>
            </w:tcBorders>
            <w:vAlign w:val="center"/>
            <w:hideMark/>
          </w:tcPr>
          <w:p w14:paraId="2F9F328A" w14:textId="2021A683"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PREMIUM</w:t>
            </w:r>
          </w:p>
        </w:tc>
        <w:tc>
          <w:tcPr>
            <w:tcW w:w="1036" w:type="pct"/>
            <w:tcBorders>
              <w:top w:val="nil"/>
              <w:left w:val="nil"/>
              <w:bottom w:val="single" w:sz="4" w:space="0" w:color="auto"/>
              <w:right w:val="single" w:sz="4" w:space="0" w:color="auto"/>
            </w:tcBorders>
            <w:vAlign w:val="center"/>
            <w:hideMark/>
          </w:tcPr>
          <w:p w14:paraId="0962B340" w14:textId="32E3611E"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CONVENCIONAL</w:t>
            </w:r>
          </w:p>
        </w:tc>
      </w:tr>
      <w:tr w:rsidR="00110F0D" w:rsidRPr="00110F0D" w14:paraId="6D7F1986" w14:textId="77777777" w:rsidTr="003E0B47">
        <w:trPr>
          <w:trHeight w:val="397"/>
        </w:trPr>
        <w:tc>
          <w:tcPr>
            <w:tcW w:w="338" w:type="pct"/>
            <w:tcBorders>
              <w:top w:val="nil"/>
              <w:left w:val="single" w:sz="4" w:space="0" w:color="auto"/>
              <w:bottom w:val="single" w:sz="4" w:space="0" w:color="auto"/>
              <w:right w:val="single" w:sz="4" w:space="0" w:color="auto"/>
            </w:tcBorders>
            <w:noWrap/>
            <w:vAlign w:val="center"/>
            <w:hideMark/>
          </w:tcPr>
          <w:p w14:paraId="0A2B2686" w14:textId="35C7040A"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4</w:t>
            </w:r>
          </w:p>
        </w:tc>
        <w:tc>
          <w:tcPr>
            <w:tcW w:w="444" w:type="pct"/>
            <w:tcBorders>
              <w:top w:val="single" w:sz="4" w:space="0" w:color="auto"/>
              <w:left w:val="nil"/>
              <w:bottom w:val="single" w:sz="4" w:space="0" w:color="auto"/>
              <w:right w:val="single" w:sz="4" w:space="0" w:color="auto"/>
            </w:tcBorders>
            <w:vAlign w:val="center"/>
            <w:hideMark/>
          </w:tcPr>
          <w:p w14:paraId="347190E9" w14:textId="3342F252"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2</w:t>
            </w:r>
          </w:p>
        </w:tc>
        <w:tc>
          <w:tcPr>
            <w:tcW w:w="2154" w:type="pct"/>
            <w:tcBorders>
              <w:top w:val="nil"/>
              <w:left w:val="single" w:sz="4" w:space="0" w:color="auto"/>
              <w:bottom w:val="single" w:sz="4" w:space="0" w:color="auto"/>
              <w:right w:val="single" w:sz="4" w:space="0" w:color="auto"/>
            </w:tcBorders>
            <w:vAlign w:val="center"/>
            <w:hideMark/>
          </w:tcPr>
          <w:p w14:paraId="03D11743" w14:textId="670EFE0A"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 xml:space="preserve">ESFIGMOMANÔMETROS ADULTO </w:t>
            </w:r>
          </w:p>
        </w:tc>
        <w:tc>
          <w:tcPr>
            <w:tcW w:w="1028" w:type="pct"/>
            <w:tcBorders>
              <w:top w:val="nil"/>
              <w:left w:val="nil"/>
              <w:bottom w:val="single" w:sz="4" w:space="0" w:color="auto"/>
              <w:right w:val="single" w:sz="4" w:space="0" w:color="auto"/>
            </w:tcBorders>
            <w:vAlign w:val="center"/>
            <w:hideMark/>
          </w:tcPr>
          <w:p w14:paraId="077605F0" w14:textId="12B38A25"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PREMIUM</w:t>
            </w:r>
          </w:p>
        </w:tc>
        <w:tc>
          <w:tcPr>
            <w:tcW w:w="1036" w:type="pct"/>
            <w:tcBorders>
              <w:top w:val="nil"/>
              <w:left w:val="nil"/>
              <w:bottom w:val="single" w:sz="4" w:space="0" w:color="auto"/>
              <w:right w:val="single" w:sz="4" w:space="0" w:color="auto"/>
            </w:tcBorders>
            <w:vAlign w:val="center"/>
            <w:hideMark/>
          </w:tcPr>
          <w:p w14:paraId="55CE7C30" w14:textId="5811A6B7"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PEDESTAL</w:t>
            </w:r>
          </w:p>
        </w:tc>
      </w:tr>
      <w:tr w:rsidR="00110F0D" w:rsidRPr="00110F0D" w14:paraId="387782D0" w14:textId="77777777" w:rsidTr="003E0B47">
        <w:trPr>
          <w:trHeight w:val="397"/>
        </w:trPr>
        <w:tc>
          <w:tcPr>
            <w:tcW w:w="338" w:type="pct"/>
            <w:tcBorders>
              <w:top w:val="single" w:sz="4" w:space="0" w:color="auto"/>
              <w:left w:val="single" w:sz="4" w:space="0" w:color="auto"/>
              <w:bottom w:val="single" w:sz="4" w:space="0" w:color="auto"/>
              <w:right w:val="single" w:sz="4" w:space="0" w:color="auto"/>
            </w:tcBorders>
            <w:noWrap/>
            <w:vAlign w:val="center"/>
            <w:hideMark/>
          </w:tcPr>
          <w:p w14:paraId="40030C96" w14:textId="7AD85BD6"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5</w:t>
            </w:r>
          </w:p>
        </w:tc>
        <w:tc>
          <w:tcPr>
            <w:tcW w:w="444" w:type="pct"/>
            <w:tcBorders>
              <w:top w:val="single" w:sz="4" w:space="0" w:color="auto"/>
              <w:left w:val="single" w:sz="4" w:space="0" w:color="auto"/>
              <w:bottom w:val="single" w:sz="4" w:space="0" w:color="auto"/>
              <w:right w:val="single" w:sz="4" w:space="0" w:color="auto"/>
            </w:tcBorders>
            <w:vAlign w:val="center"/>
            <w:hideMark/>
          </w:tcPr>
          <w:p w14:paraId="5006A757" w14:textId="3F07F6F4"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2</w:t>
            </w:r>
          </w:p>
        </w:tc>
        <w:tc>
          <w:tcPr>
            <w:tcW w:w="2154" w:type="pct"/>
            <w:tcBorders>
              <w:top w:val="single" w:sz="4" w:space="0" w:color="auto"/>
              <w:left w:val="single" w:sz="4" w:space="0" w:color="auto"/>
              <w:bottom w:val="single" w:sz="4" w:space="0" w:color="auto"/>
              <w:right w:val="single" w:sz="4" w:space="0" w:color="auto"/>
            </w:tcBorders>
            <w:vAlign w:val="center"/>
            <w:hideMark/>
          </w:tcPr>
          <w:p w14:paraId="2A4E8E12" w14:textId="3B143831"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ESFIGMOMANÔMETROS INFANTIL</w:t>
            </w:r>
          </w:p>
        </w:tc>
        <w:tc>
          <w:tcPr>
            <w:tcW w:w="1028" w:type="pct"/>
            <w:tcBorders>
              <w:top w:val="single" w:sz="4" w:space="0" w:color="auto"/>
              <w:left w:val="single" w:sz="4" w:space="0" w:color="auto"/>
              <w:bottom w:val="single" w:sz="4" w:space="0" w:color="auto"/>
              <w:right w:val="single" w:sz="4" w:space="0" w:color="auto"/>
            </w:tcBorders>
            <w:vAlign w:val="center"/>
            <w:hideMark/>
          </w:tcPr>
          <w:p w14:paraId="22AD1DBC" w14:textId="0672675A"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PREMIUM</w:t>
            </w:r>
          </w:p>
        </w:tc>
        <w:tc>
          <w:tcPr>
            <w:tcW w:w="1036" w:type="pct"/>
            <w:tcBorders>
              <w:top w:val="single" w:sz="4" w:space="0" w:color="auto"/>
              <w:left w:val="single" w:sz="4" w:space="0" w:color="auto"/>
              <w:bottom w:val="single" w:sz="4" w:space="0" w:color="auto"/>
              <w:right w:val="single" w:sz="4" w:space="0" w:color="auto"/>
            </w:tcBorders>
            <w:vAlign w:val="center"/>
            <w:hideMark/>
          </w:tcPr>
          <w:p w14:paraId="665A7CED" w14:textId="367D8E2F"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CONVENCIONAL</w:t>
            </w:r>
          </w:p>
        </w:tc>
      </w:tr>
      <w:tr w:rsidR="0055368A" w:rsidRPr="00110F0D" w14:paraId="1E2893F7" w14:textId="77777777" w:rsidTr="003E0B47">
        <w:trPr>
          <w:trHeight w:val="397"/>
        </w:trPr>
        <w:tc>
          <w:tcPr>
            <w:tcW w:w="338" w:type="pct"/>
            <w:tcBorders>
              <w:top w:val="single" w:sz="4" w:space="0" w:color="auto"/>
              <w:left w:val="single" w:sz="4" w:space="0" w:color="auto"/>
              <w:bottom w:val="single" w:sz="4" w:space="0" w:color="auto"/>
              <w:right w:val="single" w:sz="4" w:space="0" w:color="auto"/>
            </w:tcBorders>
            <w:noWrap/>
            <w:vAlign w:val="center"/>
            <w:hideMark/>
          </w:tcPr>
          <w:p w14:paraId="5BE242EC" w14:textId="4D95E3C1"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6</w:t>
            </w:r>
          </w:p>
        </w:tc>
        <w:tc>
          <w:tcPr>
            <w:tcW w:w="444" w:type="pct"/>
            <w:tcBorders>
              <w:top w:val="single" w:sz="4" w:space="0" w:color="auto"/>
              <w:left w:val="nil"/>
              <w:bottom w:val="single" w:sz="4" w:space="0" w:color="auto"/>
              <w:right w:val="single" w:sz="4" w:space="0" w:color="auto"/>
            </w:tcBorders>
            <w:vAlign w:val="center"/>
            <w:hideMark/>
          </w:tcPr>
          <w:p w14:paraId="122E3E04" w14:textId="1D66685E"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1</w:t>
            </w:r>
          </w:p>
        </w:tc>
        <w:tc>
          <w:tcPr>
            <w:tcW w:w="2154" w:type="pct"/>
            <w:tcBorders>
              <w:top w:val="single" w:sz="4" w:space="0" w:color="auto"/>
              <w:left w:val="single" w:sz="4" w:space="0" w:color="auto"/>
              <w:bottom w:val="single" w:sz="4" w:space="0" w:color="auto"/>
              <w:right w:val="single" w:sz="4" w:space="0" w:color="auto"/>
            </w:tcBorders>
            <w:vAlign w:val="center"/>
            <w:hideMark/>
          </w:tcPr>
          <w:p w14:paraId="130DD09C" w14:textId="362A75B2"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ESFIGMOMANÔMETROS INFANTIL</w:t>
            </w:r>
          </w:p>
        </w:tc>
        <w:tc>
          <w:tcPr>
            <w:tcW w:w="1028" w:type="pct"/>
            <w:tcBorders>
              <w:top w:val="single" w:sz="4" w:space="0" w:color="auto"/>
              <w:left w:val="nil"/>
              <w:bottom w:val="single" w:sz="4" w:space="0" w:color="auto"/>
              <w:right w:val="single" w:sz="4" w:space="0" w:color="auto"/>
            </w:tcBorders>
            <w:vAlign w:val="center"/>
            <w:hideMark/>
          </w:tcPr>
          <w:p w14:paraId="1408AA25" w14:textId="7DB85854"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P.A. MED</w:t>
            </w:r>
          </w:p>
        </w:tc>
        <w:tc>
          <w:tcPr>
            <w:tcW w:w="1036" w:type="pct"/>
            <w:tcBorders>
              <w:top w:val="single" w:sz="4" w:space="0" w:color="auto"/>
              <w:left w:val="nil"/>
              <w:bottom w:val="single" w:sz="4" w:space="0" w:color="auto"/>
              <w:right w:val="single" w:sz="4" w:space="0" w:color="auto"/>
            </w:tcBorders>
            <w:vAlign w:val="center"/>
            <w:hideMark/>
          </w:tcPr>
          <w:p w14:paraId="2B740D22" w14:textId="37A92C5E" w:rsidR="0055368A" w:rsidRPr="00110F0D" w:rsidRDefault="0055368A" w:rsidP="0055368A">
            <w:pPr>
              <w:jc w:val="both"/>
              <w:rPr>
                <w:rFonts w:ascii="Arial" w:hAnsi="Arial" w:cs="Arial"/>
                <w:color w:val="000000" w:themeColor="text1"/>
                <w:sz w:val="18"/>
                <w:szCs w:val="18"/>
              </w:rPr>
            </w:pPr>
            <w:r w:rsidRPr="00110F0D">
              <w:rPr>
                <w:rFonts w:ascii="Arial" w:hAnsi="Arial" w:cs="Arial"/>
                <w:color w:val="000000" w:themeColor="text1"/>
                <w:sz w:val="18"/>
                <w:szCs w:val="18"/>
              </w:rPr>
              <w:t>CONVENCIONAL</w:t>
            </w:r>
          </w:p>
        </w:tc>
      </w:tr>
    </w:tbl>
    <w:p w14:paraId="2EA232B1" w14:textId="1F7F87C8" w:rsidR="002826F6" w:rsidRDefault="002826F6" w:rsidP="007B3141">
      <w:pPr>
        <w:jc w:val="both"/>
        <w:rPr>
          <w:rFonts w:ascii="Arial" w:eastAsia="Arial Unicode MS" w:hAnsi="Arial" w:cs="Arial"/>
          <w:b/>
          <w:bCs/>
          <w:color w:val="000000" w:themeColor="text1"/>
          <w:sz w:val="10"/>
          <w:szCs w:val="10"/>
        </w:rPr>
      </w:pPr>
    </w:p>
    <w:p w14:paraId="7A88B5D1" w14:textId="3F45DF83" w:rsidR="002826F6" w:rsidRDefault="002826F6" w:rsidP="007B3141">
      <w:pPr>
        <w:jc w:val="both"/>
        <w:rPr>
          <w:rFonts w:ascii="Arial" w:eastAsia="Arial Unicode MS" w:hAnsi="Arial" w:cs="Arial"/>
          <w:b/>
          <w:bCs/>
          <w:color w:val="000000" w:themeColor="text1"/>
          <w:sz w:val="10"/>
          <w:szCs w:val="10"/>
        </w:rPr>
      </w:pPr>
    </w:p>
    <w:p w14:paraId="769C6B9E" w14:textId="69D99417" w:rsidR="00057B7E" w:rsidRDefault="00057B7E" w:rsidP="007B3141">
      <w:pPr>
        <w:jc w:val="both"/>
        <w:rPr>
          <w:rFonts w:ascii="Arial" w:eastAsia="Arial Unicode MS" w:hAnsi="Arial" w:cs="Arial"/>
          <w:b/>
          <w:bCs/>
          <w:color w:val="000000" w:themeColor="text1"/>
          <w:sz w:val="10"/>
          <w:szCs w:val="10"/>
        </w:rPr>
      </w:pPr>
    </w:p>
    <w:p w14:paraId="5B1334C2" w14:textId="0ADBE0BA" w:rsidR="00057B7E" w:rsidRDefault="00057B7E" w:rsidP="007B3141">
      <w:pPr>
        <w:jc w:val="both"/>
        <w:rPr>
          <w:rFonts w:ascii="Arial" w:eastAsia="Arial Unicode MS" w:hAnsi="Arial" w:cs="Arial"/>
          <w:b/>
          <w:bCs/>
          <w:color w:val="000000" w:themeColor="text1"/>
          <w:sz w:val="10"/>
          <w:szCs w:val="10"/>
        </w:rPr>
      </w:pPr>
    </w:p>
    <w:p w14:paraId="304908C7" w14:textId="7CE27F86" w:rsidR="00057B7E" w:rsidRDefault="00057B7E" w:rsidP="007B3141">
      <w:pPr>
        <w:jc w:val="both"/>
        <w:rPr>
          <w:rFonts w:ascii="Arial" w:eastAsia="Arial Unicode MS" w:hAnsi="Arial" w:cs="Arial"/>
          <w:b/>
          <w:bCs/>
          <w:color w:val="000000" w:themeColor="text1"/>
          <w:sz w:val="10"/>
          <w:szCs w:val="10"/>
        </w:rPr>
      </w:pPr>
    </w:p>
    <w:p w14:paraId="18433197" w14:textId="64D235B6" w:rsidR="00057B7E" w:rsidRDefault="00057B7E" w:rsidP="007B3141">
      <w:pPr>
        <w:jc w:val="both"/>
        <w:rPr>
          <w:rFonts w:ascii="Arial" w:eastAsia="Arial Unicode MS" w:hAnsi="Arial" w:cs="Arial"/>
          <w:b/>
          <w:bCs/>
          <w:color w:val="000000" w:themeColor="text1"/>
          <w:sz w:val="10"/>
          <w:szCs w:val="10"/>
        </w:rPr>
      </w:pPr>
    </w:p>
    <w:p w14:paraId="6F63685F" w14:textId="53A7FBDF" w:rsidR="00057B7E" w:rsidRDefault="00057B7E" w:rsidP="007B3141">
      <w:pPr>
        <w:jc w:val="both"/>
        <w:rPr>
          <w:rFonts w:ascii="Arial" w:eastAsia="Arial Unicode MS" w:hAnsi="Arial" w:cs="Arial"/>
          <w:b/>
          <w:bCs/>
          <w:color w:val="000000" w:themeColor="text1"/>
          <w:sz w:val="10"/>
          <w:szCs w:val="10"/>
        </w:rPr>
      </w:pPr>
    </w:p>
    <w:p w14:paraId="6E76817C" w14:textId="53526C54" w:rsidR="00057B7E" w:rsidRDefault="00057B7E" w:rsidP="007B3141">
      <w:pPr>
        <w:jc w:val="both"/>
        <w:rPr>
          <w:rFonts w:ascii="Arial" w:eastAsia="Arial Unicode MS" w:hAnsi="Arial" w:cs="Arial"/>
          <w:b/>
          <w:bCs/>
          <w:color w:val="000000" w:themeColor="text1"/>
          <w:sz w:val="10"/>
          <w:szCs w:val="10"/>
        </w:rPr>
      </w:pPr>
    </w:p>
    <w:p w14:paraId="1C12BD24" w14:textId="15EED3C4" w:rsidR="00057B7E" w:rsidRDefault="00057B7E" w:rsidP="007B3141">
      <w:pPr>
        <w:jc w:val="both"/>
        <w:rPr>
          <w:rFonts w:ascii="Arial" w:eastAsia="Arial Unicode MS" w:hAnsi="Arial" w:cs="Arial"/>
          <w:b/>
          <w:bCs/>
          <w:color w:val="000000" w:themeColor="text1"/>
          <w:sz w:val="10"/>
          <w:szCs w:val="10"/>
        </w:rPr>
      </w:pPr>
    </w:p>
    <w:p w14:paraId="063EB6D6" w14:textId="2EF8DECC" w:rsidR="00057B7E" w:rsidRDefault="00057B7E" w:rsidP="007B3141">
      <w:pPr>
        <w:jc w:val="both"/>
        <w:rPr>
          <w:rFonts w:ascii="Arial" w:eastAsia="Arial Unicode MS" w:hAnsi="Arial" w:cs="Arial"/>
          <w:b/>
          <w:bCs/>
          <w:color w:val="000000" w:themeColor="text1"/>
          <w:sz w:val="10"/>
          <w:szCs w:val="10"/>
        </w:rPr>
      </w:pPr>
    </w:p>
    <w:p w14:paraId="1C8814A6" w14:textId="77777777" w:rsidR="00057B7E" w:rsidRPr="00110F0D" w:rsidRDefault="00057B7E" w:rsidP="007B3141">
      <w:pPr>
        <w:jc w:val="both"/>
        <w:rPr>
          <w:rFonts w:ascii="Arial" w:eastAsia="Arial Unicode MS" w:hAnsi="Arial" w:cs="Arial"/>
          <w:b/>
          <w:bCs/>
          <w:color w:val="000000" w:themeColor="text1"/>
          <w:sz w:val="10"/>
          <w:szCs w:val="10"/>
        </w:rPr>
      </w:pPr>
    </w:p>
    <w:p w14:paraId="5C3AA929" w14:textId="42F746B4" w:rsidR="003E3EDE" w:rsidRPr="00057B7E" w:rsidRDefault="003E3EDE" w:rsidP="000A1DC6">
      <w:pPr>
        <w:pStyle w:val="PargrafodaLista"/>
        <w:numPr>
          <w:ilvl w:val="0"/>
          <w:numId w:val="17"/>
        </w:numPr>
        <w:spacing w:after="0" w:line="240" w:lineRule="auto"/>
        <w:rPr>
          <w:rFonts w:ascii="Arial" w:eastAsia="Arial Unicode MS" w:hAnsi="Arial" w:cs="Arial"/>
          <w:b/>
          <w:color w:val="000000" w:themeColor="text1"/>
          <w:u w:val="single"/>
        </w:rPr>
      </w:pPr>
      <w:r w:rsidRPr="00110F0D">
        <w:rPr>
          <w:rFonts w:ascii="Arial" w:eastAsia="Lucida Sans Unicode" w:hAnsi="Arial" w:cs="Arial"/>
          <w:b/>
          <w:bCs/>
          <w:color w:val="000000" w:themeColor="text1"/>
          <w:u w:val="single"/>
        </w:rPr>
        <w:lastRenderedPageBreak/>
        <w:t xml:space="preserve">CONDIÇÕES GERAIS </w:t>
      </w:r>
    </w:p>
    <w:p w14:paraId="2360450E" w14:textId="77777777" w:rsidR="00057B7E" w:rsidRPr="00110F0D" w:rsidRDefault="00057B7E" w:rsidP="00057B7E">
      <w:pPr>
        <w:pStyle w:val="PargrafodaLista"/>
        <w:spacing w:after="0" w:line="240" w:lineRule="auto"/>
        <w:ind w:left="360"/>
        <w:rPr>
          <w:rFonts w:ascii="Arial" w:eastAsia="Arial Unicode MS" w:hAnsi="Arial" w:cs="Arial"/>
          <w:b/>
          <w:color w:val="000000" w:themeColor="text1"/>
          <w:u w:val="single"/>
        </w:rPr>
      </w:pPr>
    </w:p>
    <w:p w14:paraId="51786D79" w14:textId="10ED6D9B" w:rsidR="003E3EDE" w:rsidRPr="00110F0D" w:rsidRDefault="0012194C" w:rsidP="000A1DC6">
      <w:pPr>
        <w:pStyle w:val="PargrafodaLista"/>
        <w:numPr>
          <w:ilvl w:val="1"/>
          <w:numId w:val="23"/>
        </w:numPr>
        <w:tabs>
          <w:tab w:val="left" w:pos="426"/>
        </w:tabs>
        <w:spacing w:line="240" w:lineRule="auto"/>
        <w:ind w:left="0" w:firstLine="0"/>
        <w:jc w:val="both"/>
        <w:rPr>
          <w:rFonts w:ascii="Arial" w:eastAsia="Arial Unicode MS" w:hAnsi="Arial" w:cs="Arial"/>
          <w:b/>
          <w:color w:val="000000" w:themeColor="text1"/>
          <w:u w:val="single"/>
        </w:rPr>
      </w:pPr>
      <w:r w:rsidRPr="00110F0D">
        <w:rPr>
          <w:rFonts w:ascii="Arial" w:hAnsi="Arial" w:cs="Arial"/>
          <w:color w:val="000000" w:themeColor="text1"/>
          <w:lang w:eastAsia="ar-SA"/>
        </w:rPr>
        <w:t xml:space="preserve"> </w:t>
      </w:r>
      <w:r w:rsidR="003E3EDE" w:rsidRPr="00110F0D">
        <w:rPr>
          <w:rFonts w:ascii="Arial" w:hAnsi="Arial" w:cs="Arial"/>
          <w:color w:val="000000" w:themeColor="text1"/>
          <w:lang w:eastAsia="ar-SA"/>
        </w:rPr>
        <w:t xml:space="preserve">O serviço </w:t>
      </w:r>
      <w:r w:rsidR="003E3EDE" w:rsidRPr="00110F0D">
        <w:rPr>
          <w:rFonts w:ascii="Arial" w:eastAsia="Arial Unicode MS" w:hAnsi="Arial" w:cs="Arial"/>
          <w:color w:val="000000" w:themeColor="text1"/>
        </w:rPr>
        <w:t xml:space="preserve">será de forma parcelada e </w:t>
      </w:r>
      <w:r w:rsidR="003E3EDE" w:rsidRPr="00110F0D">
        <w:rPr>
          <w:rFonts w:ascii="Arial" w:hAnsi="Arial" w:cs="Arial"/>
          <w:color w:val="000000" w:themeColor="text1"/>
        </w:rPr>
        <w:t>o</w:t>
      </w:r>
      <w:r w:rsidR="003E3EDE" w:rsidRPr="00110F0D">
        <w:rPr>
          <w:rFonts w:ascii="Arial" w:eastAsia="Arial Unicode MS" w:hAnsi="Arial" w:cs="Arial"/>
          <w:color w:val="000000" w:themeColor="text1"/>
        </w:rPr>
        <w:t xml:space="preserve"> cronograma será definido pelo CISAMUSEP e aprovado pela empresa a ser contratada, viabilizando a melhor forma de execução para que não haja interferências e/ou paralizações nos atendimentos</w:t>
      </w:r>
      <w:r w:rsidR="00D838BD" w:rsidRPr="00110F0D">
        <w:rPr>
          <w:rFonts w:ascii="Arial" w:eastAsia="Arial Unicode MS" w:hAnsi="Arial" w:cs="Arial"/>
          <w:color w:val="000000" w:themeColor="text1"/>
        </w:rPr>
        <w:t>.</w:t>
      </w:r>
    </w:p>
    <w:p w14:paraId="140CA429" w14:textId="361B1E3B" w:rsidR="003E3EDE" w:rsidRPr="00110F0D" w:rsidRDefault="003E3EDE" w:rsidP="000A1DC6">
      <w:pPr>
        <w:pStyle w:val="PargrafodaLista"/>
        <w:numPr>
          <w:ilvl w:val="2"/>
          <w:numId w:val="23"/>
        </w:numPr>
        <w:tabs>
          <w:tab w:val="left" w:pos="426"/>
        </w:tabs>
        <w:spacing w:line="240" w:lineRule="auto"/>
        <w:ind w:left="0" w:firstLine="0"/>
        <w:jc w:val="both"/>
        <w:rPr>
          <w:rFonts w:ascii="Arial" w:eastAsia="Arial Unicode MS" w:hAnsi="Arial" w:cs="Arial"/>
          <w:b/>
          <w:color w:val="000000" w:themeColor="text1"/>
          <w:u w:val="single"/>
        </w:rPr>
      </w:pPr>
      <w:r w:rsidRPr="00110F0D">
        <w:rPr>
          <w:rFonts w:ascii="Arial" w:hAnsi="Arial" w:cs="Arial"/>
          <w:color w:val="000000" w:themeColor="text1"/>
          <w:lang w:eastAsia="ar-SA"/>
        </w:rPr>
        <w:t xml:space="preserve">O cronograma será encaminhado </w:t>
      </w:r>
      <w:r w:rsidRPr="00110F0D">
        <w:rPr>
          <w:rFonts w:ascii="Arial" w:eastAsia="Arial Unicode MS" w:hAnsi="Arial" w:cs="Arial"/>
          <w:color w:val="000000" w:themeColor="text1"/>
        </w:rPr>
        <w:t>no prazo de até 10 (dez) dias após o envio da Nota de Empenho</w:t>
      </w:r>
      <w:r w:rsidR="00D838BD" w:rsidRPr="00110F0D">
        <w:rPr>
          <w:rFonts w:ascii="Arial" w:eastAsia="Arial Unicode MS" w:hAnsi="Arial" w:cs="Arial"/>
          <w:color w:val="000000" w:themeColor="text1"/>
        </w:rPr>
        <w:t>.</w:t>
      </w:r>
    </w:p>
    <w:p w14:paraId="63E0EBF5" w14:textId="77777777" w:rsidR="00D838BD" w:rsidRPr="00110F0D" w:rsidRDefault="00D838BD" w:rsidP="00D838BD">
      <w:pPr>
        <w:pStyle w:val="PargrafodaLista"/>
        <w:tabs>
          <w:tab w:val="left" w:pos="426"/>
        </w:tabs>
        <w:spacing w:line="240" w:lineRule="auto"/>
        <w:ind w:left="0"/>
        <w:jc w:val="both"/>
        <w:rPr>
          <w:rFonts w:ascii="Arial" w:eastAsia="Arial Unicode MS" w:hAnsi="Arial" w:cs="Arial"/>
          <w:b/>
          <w:color w:val="000000" w:themeColor="text1"/>
          <w:u w:val="single"/>
        </w:rPr>
      </w:pPr>
    </w:p>
    <w:p w14:paraId="44026D45" w14:textId="0CD7684B" w:rsidR="003E3EDE" w:rsidRPr="00110F0D" w:rsidRDefault="003E3EDE" w:rsidP="000A1DC6">
      <w:pPr>
        <w:pStyle w:val="PargrafodaLista"/>
        <w:numPr>
          <w:ilvl w:val="1"/>
          <w:numId w:val="23"/>
        </w:numPr>
        <w:tabs>
          <w:tab w:val="left" w:pos="426"/>
        </w:tabs>
        <w:spacing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color w:val="000000" w:themeColor="text1"/>
        </w:rPr>
        <w:t xml:space="preserve">Para retirada dos aparelhos será necessária autorização expedida pelo Fiscal do Contrato. </w:t>
      </w:r>
      <w:r w:rsidRPr="00110F0D">
        <w:rPr>
          <w:rFonts w:ascii="Arial" w:eastAsia="Arial Unicode MS" w:hAnsi="Arial" w:cs="Arial"/>
          <w:noProof/>
          <w:color w:val="000000" w:themeColor="text1"/>
        </w:rPr>
        <w:t>A partir do momento da retirada até o retorno dos aparelhos, a empresa a ser contratada será considerada fiel depositária dos mesmos</w:t>
      </w:r>
      <w:r w:rsidR="00D838BD" w:rsidRPr="00110F0D">
        <w:rPr>
          <w:rFonts w:ascii="Arial" w:eastAsia="Arial Unicode MS" w:hAnsi="Arial" w:cs="Arial"/>
          <w:noProof/>
          <w:color w:val="000000" w:themeColor="text1"/>
        </w:rPr>
        <w:t>.</w:t>
      </w:r>
    </w:p>
    <w:p w14:paraId="2C26C8A2" w14:textId="03BD687E" w:rsidR="003E3EDE" w:rsidRPr="00110F0D" w:rsidRDefault="003E3EDE" w:rsidP="000A1DC6">
      <w:pPr>
        <w:pStyle w:val="PargrafodaLista"/>
        <w:numPr>
          <w:ilvl w:val="2"/>
          <w:numId w:val="23"/>
        </w:numPr>
        <w:tabs>
          <w:tab w:val="left" w:pos="567"/>
        </w:tabs>
        <w:spacing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color w:val="000000" w:themeColor="text1"/>
        </w:rPr>
        <w:t>A retirada e devolução dos equipamentos deverá acontecer de segunda a sexta-feira, das 7h30min às 11h30min e das 13h30min às 16h30min ou excepcionalmente em horários diferenciados e/ou nos finais de semana, a critério exclusivo do CISAMUSEP</w:t>
      </w:r>
      <w:r w:rsidR="00D838BD" w:rsidRPr="00110F0D">
        <w:rPr>
          <w:rFonts w:ascii="Arial" w:eastAsia="Arial Unicode MS" w:hAnsi="Arial" w:cs="Arial"/>
          <w:color w:val="000000" w:themeColor="text1"/>
        </w:rPr>
        <w:t>.</w:t>
      </w:r>
    </w:p>
    <w:p w14:paraId="25D40113" w14:textId="77777777" w:rsidR="00D838BD" w:rsidRPr="00110F0D" w:rsidRDefault="00D838BD" w:rsidP="00D838BD">
      <w:pPr>
        <w:pStyle w:val="PargrafodaLista"/>
        <w:tabs>
          <w:tab w:val="left" w:pos="426"/>
        </w:tabs>
        <w:spacing w:line="240" w:lineRule="auto"/>
        <w:ind w:left="0"/>
        <w:jc w:val="both"/>
        <w:rPr>
          <w:rFonts w:ascii="Arial" w:eastAsia="Arial Unicode MS" w:hAnsi="Arial" w:cs="Arial"/>
          <w:b/>
          <w:color w:val="000000" w:themeColor="text1"/>
          <w:u w:val="single"/>
        </w:rPr>
      </w:pPr>
    </w:p>
    <w:p w14:paraId="66EBBD26" w14:textId="02BEF6D7" w:rsidR="003E3EDE" w:rsidRPr="00110F0D" w:rsidRDefault="003E3EDE" w:rsidP="000A1DC6">
      <w:pPr>
        <w:pStyle w:val="PargrafodaLista"/>
        <w:numPr>
          <w:ilvl w:val="1"/>
          <w:numId w:val="23"/>
        </w:numPr>
        <w:tabs>
          <w:tab w:val="left" w:pos="426"/>
        </w:tabs>
        <w:spacing w:line="240" w:lineRule="auto"/>
        <w:ind w:left="0" w:firstLine="0"/>
        <w:jc w:val="both"/>
        <w:rPr>
          <w:rFonts w:ascii="Arial" w:eastAsia="Arial Unicode MS" w:hAnsi="Arial" w:cs="Arial"/>
          <w:b/>
          <w:color w:val="000000" w:themeColor="text1"/>
          <w:u w:val="single"/>
        </w:rPr>
      </w:pPr>
      <w:r w:rsidRPr="00110F0D">
        <w:rPr>
          <w:rFonts w:ascii="Arial" w:hAnsi="Arial" w:cs="Arial"/>
          <w:color w:val="000000" w:themeColor="text1"/>
        </w:rPr>
        <w:t>A prestação de serviço deverá estar de acordo com a Portaria nº 341 do Inmetro, de 09 de agosto de 2021 e outras regulamentações que venham a substituir</w:t>
      </w:r>
      <w:r w:rsidR="00D838BD" w:rsidRPr="00110F0D">
        <w:rPr>
          <w:rFonts w:ascii="Arial" w:hAnsi="Arial" w:cs="Arial"/>
          <w:color w:val="000000" w:themeColor="text1"/>
        </w:rPr>
        <w:t>.</w:t>
      </w:r>
    </w:p>
    <w:p w14:paraId="00B37629" w14:textId="77777777" w:rsidR="00D838BD" w:rsidRPr="00110F0D" w:rsidRDefault="00D838BD" w:rsidP="00D838BD">
      <w:pPr>
        <w:pStyle w:val="PargrafodaLista"/>
        <w:tabs>
          <w:tab w:val="left" w:pos="426"/>
        </w:tabs>
        <w:spacing w:line="240" w:lineRule="auto"/>
        <w:ind w:left="0"/>
        <w:jc w:val="both"/>
        <w:rPr>
          <w:rFonts w:ascii="Arial" w:eastAsia="Arial Unicode MS" w:hAnsi="Arial" w:cs="Arial"/>
          <w:b/>
          <w:color w:val="000000" w:themeColor="text1"/>
          <w:u w:val="single"/>
        </w:rPr>
      </w:pPr>
    </w:p>
    <w:p w14:paraId="7CC453E3" w14:textId="0FFE6BF0" w:rsidR="003E3EDE" w:rsidRPr="00110F0D" w:rsidRDefault="003E3EDE" w:rsidP="000A1DC6">
      <w:pPr>
        <w:pStyle w:val="PargrafodaLista"/>
        <w:numPr>
          <w:ilvl w:val="1"/>
          <w:numId w:val="23"/>
        </w:numPr>
        <w:tabs>
          <w:tab w:val="left" w:pos="426"/>
        </w:tabs>
        <w:spacing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noProof/>
          <w:color w:val="000000" w:themeColor="text1"/>
        </w:rPr>
        <w:t>A empresa a ser contratada deverá fornecer planilha com detalhamento do valor individualizado da manutenção e calibração de cada aparelho, no prazo de até 15 (quinze) dias após assinatura do contrato</w:t>
      </w:r>
      <w:r w:rsidR="00B057F0" w:rsidRPr="00110F0D">
        <w:rPr>
          <w:rFonts w:ascii="Arial" w:eastAsia="Arial Unicode MS" w:hAnsi="Arial" w:cs="Arial"/>
          <w:noProof/>
          <w:color w:val="000000" w:themeColor="text1"/>
        </w:rPr>
        <w:t>.</w:t>
      </w:r>
    </w:p>
    <w:p w14:paraId="540BB509" w14:textId="77777777" w:rsidR="00D838BD" w:rsidRPr="00110F0D" w:rsidRDefault="00D838BD" w:rsidP="00D838BD">
      <w:pPr>
        <w:pStyle w:val="PargrafodaLista"/>
        <w:tabs>
          <w:tab w:val="left" w:pos="426"/>
        </w:tabs>
        <w:spacing w:line="240" w:lineRule="auto"/>
        <w:ind w:left="0"/>
        <w:jc w:val="both"/>
        <w:rPr>
          <w:rFonts w:ascii="Arial" w:eastAsia="Arial Unicode MS" w:hAnsi="Arial" w:cs="Arial"/>
          <w:b/>
          <w:color w:val="000000" w:themeColor="text1"/>
          <w:u w:val="single"/>
        </w:rPr>
      </w:pPr>
    </w:p>
    <w:p w14:paraId="12D319B0" w14:textId="6F4F5F3A" w:rsidR="003E3EDE" w:rsidRPr="00110F0D" w:rsidRDefault="003E3EDE" w:rsidP="000A1DC6">
      <w:pPr>
        <w:pStyle w:val="PargrafodaLista"/>
        <w:numPr>
          <w:ilvl w:val="1"/>
          <w:numId w:val="23"/>
        </w:numPr>
        <w:tabs>
          <w:tab w:val="left" w:pos="426"/>
        </w:tabs>
        <w:spacing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noProof/>
          <w:color w:val="000000" w:themeColor="text1"/>
        </w:rPr>
        <w:t>O CISAMUSEP poderá, durante a vigência do contrato, estender os serviços ora contratados para outros aparelhos do mesmo tipo, embora com tecnologia mais avançada, que venham a ser adquiridos, os quais passarão a integrá-lo, mediante a assinatura de Termo Aditivo, tanto por acréscimo, quanto por substituição</w:t>
      </w:r>
      <w:r w:rsidR="00B057F0" w:rsidRPr="00110F0D">
        <w:rPr>
          <w:rFonts w:ascii="Arial" w:eastAsia="Arial Unicode MS" w:hAnsi="Arial" w:cs="Arial"/>
          <w:noProof/>
          <w:color w:val="000000" w:themeColor="text1"/>
        </w:rPr>
        <w:t>.</w:t>
      </w:r>
    </w:p>
    <w:p w14:paraId="08EA7552" w14:textId="77777777" w:rsidR="00D838BD" w:rsidRPr="00110F0D" w:rsidRDefault="00D838BD" w:rsidP="00D838BD">
      <w:pPr>
        <w:pStyle w:val="PargrafodaLista"/>
        <w:tabs>
          <w:tab w:val="left" w:pos="426"/>
        </w:tabs>
        <w:spacing w:line="240" w:lineRule="auto"/>
        <w:ind w:left="0"/>
        <w:jc w:val="both"/>
        <w:rPr>
          <w:rFonts w:ascii="Arial" w:eastAsia="Arial Unicode MS" w:hAnsi="Arial" w:cs="Arial"/>
          <w:b/>
          <w:color w:val="000000" w:themeColor="text1"/>
          <w:u w:val="single"/>
        </w:rPr>
      </w:pPr>
    </w:p>
    <w:p w14:paraId="44D04E15" w14:textId="07FB670B" w:rsidR="0012194C" w:rsidRPr="00110F0D" w:rsidRDefault="003E3EDE" w:rsidP="000A1DC6">
      <w:pPr>
        <w:pStyle w:val="PargrafodaLista"/>
        <w:numPr>
          <w:ilvl w:val="1"/>
          <w:numId w:val="23"/>
        </w:numPr>
        <w:tabs>
          <w:tab w:val="left" w:pos="426"/>
        </w:tabs>
        <w:spacing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noProof/>
          <w:color w:val="000000" w:themeColor="text1"/>
        </w:rPr>
        <w:t>Os aparelhos que, de acordo com parecer da empresa a ser contratada, restarem impossibilitados de serem consertados, serão alvo de análise pelo Fiscal do Contrato com vistas à ratificação ou não do parecer. Caso seja ratificado, o equipamento poderá ser retirado do contrato e os valores referentes a sua manutenção subtraídos do valor a pagar, ou substituído por outro, de acordo com o interesse deste Consórcio</w:t>
      </w:r>
      <w:r w:rsidR="00B057F0" w:rsidRPr="00110F0D">
        <w:rPr>
          <w:rFonts w:ascii="Arial" w:eastAsia="Arial Unicode MS" w:hAnsi="Arial" w:cs="Arial"/>
          <w:noProof/>
          <w:color w:val="000000" w:themeColor="text1"/>
        </w:rPr>
        <w:t>.</w:t>
      </w:r>
    </w:p>
    <w:p w14:paraId="258A20AE" w14:textId="77777777" w:rsidR="00D838BD" w:rsidRPr="00110F0D" w:rsidRDefault="00D838BD" w:rsidP="00D838BD">
      <w:pPr>
        <w:pStyle w:val="PargrafodaLista"/>
        <w:tabs>
          <w:tab w:val="left" w:pos="426"/>
        </w:tabs>
        <w:spacing w:line="240" w:lineRule="auto"/>
        <w:ind w:left="0"/>
        <w:jc w:val="both"/>
        <w:rPr>
          <w:rFonts w:ascii="Arial" w:eastAsia="Arial Unicode MS" w:hAnsi="Arial" w:cs="Arial"/>
          <w:b/>
          <w:color w:val="000000" w:themeColor="text1"/>
          <w:u w:val="single"/>
        </w:rPr>
      </w:pPr>
    </w:p>
    <w:p w14:paraId="0E73AF40" w14:textId="05B177E7" w:rsidR="003E3EDE" w:rsidRPr="00110F0D" w:rsidRDefault="003E3EDE" w:rsidP="000A1DC6">
      <w:pPr>
        <w:pStyle w:val="PargrafodaLista"/>
        <w:numPr>
          <w:ilvl w:val="1"/>
          <w:numId w:val="23"/>
        </w:numPr>
        <w:tabs>
          <w:tab w:val="left" w:pos="426"/>
        </w:tabs>
        <w:spacing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noProof/>
          <w:color w:val="000000" w:themeColor="text1"/>
        </w:rPr>
        <w:t xml:space="preserve">Ficará a cargo da empresa </w:t>
      </w:r>
      <w:r w:rsidRPr="00110F0D">
        <w:rPr>
          <w:rFonts w:ascii="Arial" w:hAnsi="Arial" w:cs="Arial"/>
          <w:color w:val="000000" w:themeColor="text1"/>
        </w:rPr>
        <w:t>a ser contratada</w:t>
      </w:r>
      <w:r w:rsidRPr="00110F0D">
        <w:rPr>
          <w:rFonts w:ascii="Arial" w:eastAsia="Arial Unicode MS" w:hAnsi="Arial" w:cs="Arial"/>
          <w:noProof/>
          <w:color w:val="000000" w:themeColor="text1"/>
        </w:rPr>
        <w:t xml:space="preserve"> o fornecimento, a seus profissionais, de ferramentas, manuais e instrumentos necessários para a execução dos serviços, bem como produtos ou materiais, indispensáveis à execução dos serviços sem custo para o CISAMUSEP</w:t>
      </w:r>
      <w:r w:rsidR="00B057F0" w:rsidRPr="00110F0D">
        <w:rPr>
          <w:rFonts w:ascii="Arial" w:eastAsia="Arial Unicode MS" w:hAnsi="Arial" w:cs="Arial"/>
          <w:noProof/>
          <w:color w:val="000000" w:themeColor="text1"/>
        </w:rPr>
        <w:t>.</w:t>
      </w:r>
    </w:p>
    <w:p w14:paraId="1BBB3BB3" w14:textId="77777777" w:rsidR="00D838BD" w:rsidRPr="00110F0D" w:rsidRDefault="00D838BD" w:rsidP="00D838BD">
      <w:pPr>
        <w:pStyle w:val="PargrafodaLista"/>
        <w:tabs>
          <w:tab w:val="left" w:pos="426"/>
        </w:tabs>
        <w:spacing w:line="240" w:lineRule="auto"/>
        <w:ind w:left="0"/>
        <w:jc w:val="both"/>
        <w:rPr>
          <w:rFonts w:ascii="Arial" w:eastAsia="Arial Unicode MS" w:hAnsi="Arial" w:cs="Arial"/>
          <w:b/>
          <w:color w:val="000000" w:themeColor="text1"/>
          <w:u w:val="single"/>
        </w:rPr>
      </w:pPr>
    </w:p>
    <w:p w14:paraId="0716E72C" w14:textId="214873DD" w:rsidR="003E3EDE" w:rsidRPr="00110F0D" w:rsidRDefault="003E3EDE" w:rsidP="000A1DC6">
      <w:pPr>
        <w:pStyle w:val="PargrafodaLista"/>
        <w:numPr>
          <w:ilvl w:val="1"/>
          <w:numId w:val="23"/>
        </w:numPr>
        <w:tabs>
          <w:tab w:val="left" w:pos="426"/>
        </w:tabs>
        <w:spacing w:line="240" w:lineRule="auto"/>
        <w:ind w:left="0" w:firstLine="0"/>
        <w:jc w:val="both"/>
        <w:rPr>
          <w:rFonts w:ascii="Arial" w:eastAsia="Arial Unicode MS" w:hAnsi="Arial" w:cs="Arial"/>
          <w:b/>
          <w:color w:val="000000" w:themeColor="text1"/>
          <w:u w:val="single"/>
        </w:rPr>
      </w:pPr>
      <w:r w:rsidRPr="00110F0D">
        <w:rPr>
          <w:rFonts w:ascii="Arial" w:hAnsi="Arial" w:cs="Arial"/>
          <w:color w:val="000000" w:themeColor="text1"/>
        </w:rPr>
        <w:t>Para solicitação de serviços, a empresa a ser contratada deverá fornecer no mínimo 01 (um) número de telefone fixo e 01 (um) móvel e endereço eletrônico (e-mail) para contato</w:t>
      </w:r>
      <w:r w:rsidR="00B057F0" w:rsidRPr="00110F0D">
        <w:rPr>
          <w:rFonts w:ascii="Arial" w:hAnsi="Arial" w:cs="Arial"/>
          <w:color w:val="000000" w:themeColor="text1"/>
        </w:rPr>
        <w:t>.</w:t>
      </w:r>
    </w:p>
    <w:p w14:paraId="24AD1F00" w14:textId="77777777" w:rsidR="00D838BD" w:rsidRPr="00110F0D" w:rsidRDefault="00D838BD" w:rsidP="00D838BD">
      <w:pPr>
        <w:pStyle w:val="PargrafodaLista"/>
        <w:tabs>
          <w:tab w:val="left" w:pos="426"/>
        </w:tabs>
        <w:spacing w:line="240" w:lineRule="auto"/>
        <w:ind w:left="0"/>
        <w:jc w:val="both"/>
        <w:rPr>
          <w:rFonts w:ascii="Arial" w:eastAsia="Arial Unicode MS" w:hAnsi="Arial" w:cs="Arial"/>
          <w:b/>
          <w:color w:val="000000" w:themeColor="text1"/>
          <w:u w:val="single"/>
        </w:rPr>
      </w:pPr>
    </w:p>
    <w:p w14:paraId="14AF29F3" w14:textId="533F2E6B" w:rsidR="003E3EDE" w:rsidRPr="00110F0D" w:rsidRDefault="00B057F0" w:rsidP="000A1DC6">
      <w:pPr>
        <w:pStyle w:val="PargrafodaLista"/>
        <w:numPr>
          <w:ilvl w:val="1"/>
          <w:numId w:val="23"/>
        </w:numPr>
        <w:tabs>
          <w:tab w:val="left" w:pos="426"/>
        </w:tabs>
        <w:spacing w:line="240" w:lineRule="auto"/>
        <w:ind w:left="0" w:firstLine="0"/>
        <w:jc w:val="both"/>
        <w:rPr>
          <w:rFonts w:ascii="Arial" w:eastAsia="Arial Unicode MS" w:hAnsi="Arial" w:cs="Arial"/>
          <w:b/>
          <w:color w:val="000000" w:themeColor="text1"/>
          <w:u w:val="single"/>
        </w:rPr>
      </w:pPr>
      <w:r w:rsidRPr="00110F0D">
        <w:rPr>
          <w:rFonts w:ascii="Arial" w:hAnsi="Arial" w:cs="Arial"/>
          <w:color w:val="000000" w:themeColor="text1"/>
        </w:rPr>
        <w:t>A empresa a ser contratada deverá c</w:t>
      </w:r>
      <w:r w:rsidR="003E3EDE" w:rsidRPr="00110F0D">
        <w:rPr>
          <w:rFonts w:ascii="Arial" w:hAnsi="Arial" w:cs="Arial"/>
          <w:color w:val="000000" w:themeColor="text1"/>
        </w:rPr>
        <w:t>ientificar o CISAMUSEP do andamento dos serviços</w:t>
      </w:r>
      <w:r w:rsidRPr="00110F0D">
        <w:rPr>
          <w:rFonts w:ascii="Arial" w:hAnsi="Arial" w:cs="Arial"/>
          <w:color w:val="000000" w:themeColor="text1"/>
        </w:rPr>
        <w:t>.</w:t>
      </w:r>
    </w:p>
    <w:p w14:paraId="315D0166" w14:textId="77777777" w:rsidR="00D838BD" w:rsidRPr="00110F0D" w:rsidRDefault="00D838BD" w:rsidP="00D838BD">
      <w:pPr>
        <w:pStyle w:val="PargrafodaLista"/>
        <w:tabs>
          <w:tab w:val="left" w:pos="426"/>
        </w:tabs>
        <w:spacing w:line="240" w:lineRule="auto"/>
        <w:ind w:left="0"/>
        <w:jc w:val="both"/>
        <w:rPr>
          <w:rFonts w:ascii="Arial" w:eastAsia="Arial Unicode MS" w:hAnsi="Arial" w:cs="Arial"/>
          <w:b/>
          <w:color w:val="000000" w:themeColor="text1"/>
          <w:u w:val="single"/>
        </w:rPr>
      </w:pPr>
    </w:p>
    <w:p w14:paraId="1EE91424" w14:textId="54FCA83D" w:rsidR="003E3EDE" w:rsidRPr="00BB16EE" w:rsidRDefault="003E3EDE" w:rsidP="000A1DC6">
      <w:pPr>
        <w:pStyle w:val="PargrafodaLista"/>
        <w:numPr>
          <w:ilvl w:val="1"/>
          <w:numId w:val="23"/>
        </w:numPr>
        <w:tabs>
          <w:tab w:val="left" w:pos="567"/>
        </w:tabs>
        <w:spacing w:line="240" w:lineRule="auto"/>
        <w:ind w:left="0" w:firstLine="0"/>
        <w:jc w:val="both"/>
        <w:rPr>
          <w:rFonts w:ascii="Arial" w:eastAsia="Arial Unicode MS" w:hAnsi="Arial" w:cs="Arial"/>
          <w:b/>
          <w:color w:val="000000" w:themeColor="text1"/>
          <w:u w:val="single"/>
        </w:rPr>
      </w:pPr>
      <w:r w:rsidRPr="00110F0D">
        <w:rPr>
          <w:rFonts w:ascii="Arial" w:hAnsi="Arial" w:cs="Arial"/>
          <w:color w:val="000000" w:themeColor="text1"/>
        </w:rPr>
        <w:t>Deverão ser considerados pelos proponentes todos os custos para o cumprimento das obrigações exigidas, incluindo mão de obra, seguros, deslocamento, encargos sociais, tributos, transporte, alimentação, hospedagem, equipamentos e outras despesas necessárias à perfeita execução do objeto.</w:t>
      </w:r>
    </w:p>
    <w:p w14:paraId="53257D24" w14:textId="77777777" w:rsidR="00BB16EE" w:rsidRPr="00BB16EE" w:rsidRDefault="00BB16EE" w:rsidP="00BB16EE">
      <w:pPr>
        <w:pStyle w:val="PargrafodaLista"/>
        <w:rPr>
          <w:rFonts w:ascii="Arial" w:eastAsia="Arial Unicode MS" w:hAnsi="Arial" w:cs="Arial"/>
          <w:b/>
          <w:color w:val="000000" w:themeColor="text1"/>
          <w:u w:val="single"/>
        </w:rPr>
      </w:pPr>
    </w:p>
    <w:p w14:paraId="649F2A0A" w14:textId="3A204294" w:rsidR="003E3EDE" w:rsidRPr="00110F0D" w:rsidRDefault="003E3EDE" w:rsidP="000A1DC6">
      <w:pPr>
        <w:pStyle w:val="PargrafodaLista"/>
        <w:numPr>
          <w:ilvl w:val="0"/>
          <w:numId w:val="18"/>
        </w:numPr>
        <w:tabs>
          <w:tab w:val="left" w:pos="284"/>
        </w:tabs>
        <w:spacing w:after="0" w:line="240" w:lineRule="auto"/>
        <w:ind w:left="0" w:firstLine="0"/>
        <w:jc w:val="both"/>
        <w:rPr>
          <w:rFonts w:ascii="Arial" w:eastAsia="Arial Unicode MS" w:hAnsi="Arial" w:cs="Arial"/>
          <w:b/>
          <w:bCs/>
          <w:color w:val="000000" w:themeColor="text1"/>
          <w:u w:val="single"/>
        </w:rPr>
      </w:pPr>
      <w:r w:rsidRPr="00110F0D">
        <w:rPr>
          <w:rFonts w:ascii="Arial" w:eastAsia="Arial Unicode MS" w:hAnsi="Arial" w:cs="Arial"/>
          <w:b/>
          <w:bCs/>
          <w:color w:val="000000" w:themeColor="text1"/>
          <w:u w:val="single"/>
        </w:rPr>
        <w:t>MANUTENÇÃO</w:t>
      </w:r>
    </w:p>
    <w:p w14:paraId="02A70CEC" w14:textId="77777777" w:rsidR="00B057F0" w:rsidRPr="00110F0D" w:rsidRDefault="00B057F0" w:rsidP="00B057F0">
      <w:pPr>
        <w:pStyle w:val="PargrafodaLista"/>
        <w:tabs>
          <w:tab w:val="left" w:pos="284"/>
        </w:tabs>
        <w:spacing w:after="0" w:line="240" w:lineRule="auto"/>
        <w:ind w:left="0"/>
        <w:jc w:val="both"/>
        <w:rPr>
          <w:rFonts w:ascii="Arial" w:eastAsia="Arial Unicode MS" w:hAnsi="Arial" w:cs="Arial"/>
          <w:b/>
          <w:bCs/>
          <w:color w:val="000000" w:themeColor="text1"/>
          <w:u w:val="single"/>
        </w:rPr>
      </w:pPr>
    </w:p>
    <w:p w14:paraId="491CC07C" w14:textId="77777777" w:rsidR="003E3EDE" w:rsidRPr="00110F0D" w:rsidRDefault="003E3EDE" w:rsidP="000A1DC6">
      <w:pPr>
        <w:pStyle w:val="PargrafodaLista"/>
        <w:numPr>
          <w:ilvl w:val="1"/>
          <w:numId w:val="18"/>
        </w:numPr>
        <w:tabs>
          <w:tab w:val="left" w:pos="426"/>
        </w:tabs>
        <w:spacing w:after="0" w:line="240" w:lineRule="auto"/>
        <w:ind w:left="0" w:firstLine="0"/>
        <w:jc w:val="both"/>
        <w:rPr>
          <w:rFonts w:ascii="Arial" w:eastAsia="Arial Unicode MS" w:hAnsi="Arial" w:cs="Arial"/>
          <w:b/>
          <w:bCs/>
          <w:color w:val="000000" w:themeColor="text1"/>
          <w:u w:val="single"/>
        </w:rPr>
      </w:pPr>
      <w:r w:rsidRPr="00110F0D">
        <w:rPr>
          <w:rFonts w:ascii="Arial" w:eastAsia="Arial Unicode MS" w:hAnsi="Arial" w:cs="Arial"/>
          <w:b/>
          <w:bCs/>
          <w:color w:val="000000" w:themeColor="text1"/>
          <w:u w:val="single"/>
        </w:rPr>
        <w:t>PREVENTIVA</w:t>
      </w:r>
    </w:p>
    <w:p w14:paraId="6F1142BD" w14:textId="7C51B410" w:rsidR="003E3EDE" w:rsidRPr="00110F0D" w:rsidRDefault="003E3EDE" w:rsidP="000A1DC6">
      <w:pPr>
        <w:pStyle w:val="PargrafodaLista"/>
        <w:numPr>
          <w:ilvl w:val="2"/>
          <w:numId w:val="18"/>
        </w:numPr>
        <w:tabs>
          <w:tab w:val="left" w:pos="567"/>
        </w:tabs>
        <w:spacing w:after="0" w:line="240" w:lineRule="auto"/>
        <w:ind w:left="0" w:firstLine="0"/>
        <w:jc w:val="both"/>
        <w:rPr>
          <w:rFonts w:ascii="Arial" w:eastAsia="Arial Unicode MS" w:hAnsi="Arial" w:cs="Arial"/>
          <w:color w:val="000000" w:themeColor="text1"/>
        </w:rPr>
      </w:pPr>
      <w:r w:rsidRPr="00110F0D">
        <w:rPr>
          <w:rFonts w:ascii="Arial" w:eastAsia="Arial Unicode MS" w:hAnsi="Arial" w:cs="Arial"/>
          <w:color w:val="000000" w:themeColor="text1"/>
        </w:rPr>
        <w:t xml:space="preserve">Considera-se manutenção preventiva </w:t>
      </w:r>
      <w:r w:rsidRPr="00110F0D">
        <w:rPr>
          <w:rFonts w:ascii="Arial" w:hAnsi="Arial" w:cs="Arial"/>
          <w:color w:val="000000" w:themeColor="text1"/>
        </w:rPr>
        <w:t xml:space="preserve">aquela que visa prevenir e recuperar os desgastes naturais que sofrem os </w:t>
      </w:r>
      <w:r w:rsidRPr="00110F0D">
        <w:rPr>
          <w:rFonts w:ascii="Arial" w:eastAsia="Arial Unicode MS" w:hAnsi="Arial" w:cs="Arial"/>
          <w:noProof/>
          <w:color w:val="000000" w:themeColor="text1"/>
        </w:rPr>
        <w:t>equipamentos</w:t>
      </w:r>
      <w:r w:rsidRPr="00110F0D">
        <w:rPr>
          <w:rFonts w:ascii="Arial" w:hAnsi="Arial" w:cs="Arial"/>
          <w:color w:val="000000" w:themeColor="text1"/>
        </w:rPr>
        <w:t xml:space="preserve"> mantendo-o em perfeito estado de uso, efetuando serviços de trocas e </w:t>
      </w:r>
      <w:r w:rsidRPr="00110F0D">
        <w:rPr>
          <w:rFonts w:ascii="Arial" w:hAnsi="Arial" w:cs="Arial"/>
          <w:color w:val="000000" w:themeColor="text1"/>
        </w:rPr>
        <w:lastRenderedPageBreak/>
        <w:t>reparos, em função do tempo de uso, determinado pelo fabricante, ou ocasionados por outros fatores já previstos e conhecidos, aumentar o tempo de vida útil dos mesmos e evitar problemas de funcionamento dos esfigmomanômetros</w:t>
      </w:r>
      <w:r w:rsidR="00B057F0" w:rsidRPr="00110F0D">
        <w:rPr>
          <w:rFonts w:ascii="Arial" w:hAnsi="Arial" w:cs="Arial"/>
          <w:color w:val="000000" w:themeColor="text1"/>
        </w:rPr>
        <w:t>.</w:t>
      </w:r>
    </w:p>
    <w:p w14:paraId="043A49DF" w14:textId="77777777" w:rsidR="003E3EDE" w:rsidRPr="00110F0D" w:rsidRDefault="003E3EDE" w:rsidP="000A1DC6">
      <w:pPr>
        <w:pStyle w:val="PargrafodaLista"/>
        <w:numPr>
          <w:ilvl w:val="2"/>
          <w:numId w:val="18"/>
        </w:numPr>
        <w:tabs>
          <w:tab w:val="left" w:pos="567"/>
        </w:tabs>
        <w:spacing w:after="0"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color w:val="000000" w:themeColor="text1"/>
        </w:rPr>
        <w:t>A empresa a ser contratada deverá elaborar relatório da execução da manutenção preventiva e entregar ao CISAMUSEP, onde o mesmo deverá ser aprovado pelo Fiscal do Contrato e constar, no mínimo os seguintes dados:</w:t>
      </w:r>
    </w:p>
    <w:p w14:paraId="4B309134" w14:textId="77777777" w:rsidR="003E3EDE" w:rsidRPr="00110F0D" w:rsidRDefault="003E3EDE" w:rsidP="000A1DC6">
      <w:pPr>
        <w:numPr>
          <w:ilvl w:val="0"/>
          <w:numId w:val="20"/>
        </w:numPr>
        <w:tabs>
          <w:tab w:val="left" w:pos="284"/>
        </w:tabs>
        <w:ind w:left="0" w:firstLine="0"/>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Nome do CISAMUSEP e da empresa a ser contratada;</w:t>
      </w:r>
    </w:p>
    <w:p w14:paraId="213F63A4" w14:textId="77777777" w:rsidR="003E3EDE" w:rsidRPr="00110F0D" w:rsidRDefault="003E3EDE" w:rsidP="000A1DC6">
      <w:pPr>
        <w:numPr>
          <w:ilvl w:val="0"/>
          <w:numId w:val="20"/>
        </w:numPr>
        <w:tabs>
          <w:tab w:val="left" w:pos="284"/>
          <w:tab w:val="left" w:pos="1985"/>
        </w:tabs>
        <w:ind w:left="0" w:firstLine="0"/>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Identificação do bem, marca, modelo e nº de série do aparelho e do tombamento;</w:t>
      </w:r>
    </w:p>
    <w:p w14:paraId="17DE45B3" w14:textId="77777777" w:rsidR="003E3EDE" w:rsidRPr="00110F0D" w:rsidRDefault="003E3EDE" w:rsidP="000A1DC6">
      <w:pPr>
        <w:numPr>
          <w:ilvl w:val="0"/>
          <w:numId w:val="20"/>
        </w:numPr>
        <w:tabs>
          <w:tab w:val="left" w:pos="284"/>
        </w:tabs>
        <w:ind w:left="0" w:firstLine="0"/>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 xml:space="preserve">Descrição sumária dos serviços realizados em cada aparelho, com relação das peças substituídas, quando for o caso; </w:t>
      </w:r>
    </w:p>
    <w:p w14:paraId="4524A391" w14:textId="77777777" w:rsidR="003E3EDE" w:rsidRPr="00110F0D" w:rsidRDefault="003E3EDE" w:rsidP="000A1DC6">
      <w:pPr>
        <w:numPr>
          <w:ilvl w:val="0"/>
          <w:numId w:val="20"/>
        </w:numPr>
        <w:tabs>
          <w:tab w:val="left" w:pos="284"/>
          <w:tab w:val="left" w:pos="1985"/>
        </w:tabs>
        <w:ind w:left="0" w:firstLine="0"/>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Condições inadequadas encontradas ou eminências de ocorrências que possam prejudicar o perfeito funcionamento dos aparelhos;</w:t>
      </w:r>
    </w:p>
    <w:p w14:paraId="29A3CCB7" w14:textId="77777777" w:rsidR="003E3EDE" w:rsidRPr="00110F0D" w:rsidRDefault="003E3EDE" w:rsidP="000A1DC6">
      <w:pPr>
        <w:numPr>
          <w:ilvl w:val="0"/>
          <w:numId w:val="20"/>
        </w:numPr>
        <w:tabs>
          <w:tab w:val="left" w:pos="284"/>
          <w:tab w:val="left" w:pos="1985"/>
        </w:tabs>
        <w:ind w:left="0" w:firstLine="0"/>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Data da manutenção e da entrega do relatório;</w:t>
      </w:r>
    </w:p>
    <w:p w14:paraId="0BF1568F" w14:textId="77777777" w:rsidR="003E3EDE" w:rsidRPr="00110F0D" w:rsidRDefault="003E3EDE" w:rsidP="000A1DC6">
      <w:pPr>
        <w:numPr>
          <w:ilvl w:val="0"/>
          <w:numId w:val="20"/>
        </w:numPr>
        <w:tabs>
          <w:tab w:val="left" w:pos="284"/>
          <w:tab w:val="left" w:pos="1985"/>
        </w:tabs>
        <w:ind w:left="0" w:firstLine="0"/>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Assinatura do Técnico e do Fiscal do Contrato.</w:t>
      </w:r>
    </w:p>
    <w:p w14:paraId="449269C4" w14:textId="77777777" w:rsidR="003E3EDE" w:rsidRPr="00110F0D" w:rsidRDefault="003E3EDE" w:rsidP="00B057F0">
      <w:pPr>
        <w:tabs>
          <w:tab w:val="left" w:pos="426"/>
          <w:tab w:val="left" w:pos="1985"/>
        </w:tabs>
        <w:spacing w:line="360" w:lineRule="auto"/>
        <w:jc w:val="both"/>
        <w:rPr>
          <w:rFonts w:ascii="Arial" w:eastAsia="Arial Unicode MS" w:hAnsi="Arial" w:cs="Arial"/>
          <w:color w:val="000000" w:themeColor="text1"/>
          <w:sz w:val="10"/>
          <w:szCs w:val="10"/>
        </w:rPr>
      </w:pPr>
    </w:p>
    <w:p w14:paraId="3FF0586C" w14:textId="77777777" w:rsidR="003E3EDE" w:rsidRPr="00110F0D" w:rsidRDefault="003E3EDE" w:rsidP="000A1DC6">
      <w:pPr>
        <w:pStyle w:val="PargrafodaLista"/>
        <w:numPr>
          <w:ilvl w:val="1"/>
          <w:numId w:val="18"/>
        </w:numPr>
        <w:tabs>
          <w:tab w:val="left" w:pos="426"/>
        </w:tabs>
        <w:spacing w:after="0" w:line="240" w:lineRule="auto"/>
        <w:ind w:left="0" w:firstLine="0"/>
        <w:jc w:val="both"/>
        <w:rPr>
          <w:rFonts w:ascii="Arial" w:eastAsia="Arial Unicode MS" w:hAnsi="Arial" w:cs="Arial"/>
          <w:b/>
          <w:bCs/>
          <w:color w:val="000000" w:themeColor="text1"/>
          <w:u w:val="single"/>
        </w:rPr>
      </w:pPr>
      <w:r w:rsidRPr="00110F0D">
        <w:rPr>
          <w:rFonts w:ascii="Arial" w:eastAsia="Arial Unicode MS" w:hAnsi="Arial" w:cs="Arial"/>
          <w:b/>
          <w:bCs/>
          <w:color w:val="000000" w:themeColor="text1"/>
          <w:u w:val="single"/>
        </w:rPr>
        <w:t>CORRETIVA</w:t>
      </w:r>
    </w:p>
    <w:p w14:paraId="027D075F" w14:textId="71C9279A" w:rsidR="003E3EDE" w:rsidRPr="00110F0D" w:rsidRDefault="003E3EDE" w:rsidP="000A1DC6">
      <w:pPr>
        <w:pStyle w:val="PargrafodaLista"/>
        <w:numPr>
          <w:ilvl w:val="2"/>
          <w:numId w:val="18"/>
        </w:numPr>
        <w:tabs>
          <w:tab w:val="left" w:pos="567"/>
        </w:tabs>
        <w:spacing w:after="0" w:line="240" w:lineRule="auto"/>
        <w:ind w:left="0" w:firstLine="0"/>
        <w:jc w:val="both"/>
        <w:rPr>
          <w:rFonts w:ascii="Arial" w:eastAsia="Arial Unicode MS" w:hAnsi="Arial" w:cs="Arial"/>
          <w:b/>
          <w:bCs/>
          <w:color w:val="000000" w:themeColor="text1"/>
          <w:u w:val="single"/>
        </w:rPr>
      </w:pPr>
      <w:r w:rsidRPr="00110F0D">
        <w:rPr>
          <w:rFonts w:ascii="Arial" w:hAnsi="Arial" w:cs="Arial"/>
          <w:color w:val="000000" w:themeColor="text1"/>
        </w:rPr>
        <w:t>Constitui manutenção corretiva a que tem por escopo reparos para eliminar defeitos ocorridos e decorrentes da utilização dos aparelhos, compreende os ajustes e correções necessárias ou troca de peças danificadas para o perfeito funcionamento dos mesmos</w:t>
      </w:r>
      <w:r w:rsidR="00541956" w:rsidRPr="00110F0D">
        <w:rPr>
          <w:rFonts w:ascii="Arial" w:hAnsi="Arial" w:cs="Arial"/>
          <w:color w:val="000000" w:themeColor="text1"/>
        </w:rPr>
        <w:t>.</w:t>
      </w:r>
    </w:p>
    <w:p w14:paraId="11907CB7" w14:textId="435C2C80" w:rsidR="003E3EDE" w:rsidRPr="00110F0D" w:rsidRDefault="003E3EDE" w:rsidP="000A1DC6">
      <w:pPr>
        <w:pStyle w:val="PargrafodaLista"/>
        <w:numPr>
          <w:ilvl w:val="2"/>
          <w:numId w:val="18"/>
        </w:numPr>
        <w:tabs>
          <w:tab w:val="left" w:pos="567"/>
        </w:tabs>
        <w:spacing w:after="0" w:line="240" w:lineRule="auto"/>
        <w:ind w:left="0" w:firstLine="0"/>
        <w:jc w:val="both"/>
        <w:rPr>
          <w:rFonts w:ascii="Arial" w:hAnsi="Arial" w:cs="Arial"/>
          <w:color w:val="000000" w:themeColor="text1"/>
          <w:lang w:eastAsia="ar-SA"/>
        </w:rPr>
      </w:pPr>
      <w:r w:rsidRPr="00110F0D">
        <w:rPr>
          <w:rFonts w:ascii="Arial" w:hAnsi="Arial" w:cs="Arial"/>
          <w:color w:val="000000" w:themeColor="text1"/>
        </w:rPr>
        <w:t xml:space="preserve">Os atendimentos técnicos serão ilimitados, sem ônus para o Consórcio, </w:t>
      </w:r>
      <w:r w:rsidRPr="00110F0D">
        <w:rPr>
          <w:rFonts w:ascii="Arial" w:eastAsia="Arial Unicode MS" w:hAnsi="Arial" w:cs="Arial"/>
          <w:color w:val="000000" w:themeColor="text1"/>
        </w:rPr>
        <w:t>conforme solicitação por escrito realizada pelo Fiscal do Contrato ou por telefone em caso de emergência, quando houver defeito que dificulte ou impossibilite o seu funcionamento</w:t>
      </w:r>
      <w:r w:rsidRPr="00110F0D">
        <w:rPr>
          <w:rFonts w:ascii="Arial" w:hAnsi="Arial" w:cs="Arial"/>
          <w:color w:val="000000" w:themeColor="text1"/>
        </w:rPr>
        <w:t xml:space="preserve"> e </w:t>
      </w:r>
      <w:r w:rsidRPr="00110F0D">
        <w:rPr>
          <w:rFonts w:ascii="Arial" w:eastAsia="Arial Unicode MS" w:hAnsi="Arial" w:cs="Arial"/>
          <w:color w:val="000000" w:themeColor="text1"/>
        </w:rPr>
        <w:t xml:space="preserve">deverão ser realizados a qualquer tempo, no período diurno, </w:t>
      </w:r>
      <w:r w:rsidRPr="00110F0D">
        <w:rPr>
          <w:rFonts w:ascii="Arial" w:hAnsi="Arial" w:cs="Arial"/>
          <w:color w:val="000000" w:themeColor="text1"/>
        </w:rPr>
        <w:t xml:space="preserve">com prazo máximo de 48 (quarenta e oito) horas para o atendimento, contadas a partir da </w:t>
      </w:r>
      <w:r w:rsidRPr="00110F0D">
        <w:rPr>
          <w:rFonts w:ascii="Arial" w:eastAsia="Arial Unicode MS" w:hAnsi="Arial" w:cs="Arial"/>
          <w:color w:val="000000" w:themeColor="text1"/>
        </w:rPr>
        <w:t>solicitação do Fiscal do Contrato</w:t>
      </w:r>
      <w:r w:rsidR="00541956" w:rsidRPr="00110F0D">
        <w:rPr>
          <w:rFonts w:ascii="Arial" w:eastAsia="Arial Unicode MS" w:hAnsi="Arial" w:cs="Arial"/>
          <w:color w:val="000000" w:themeColor="text1"/>
        </w:rPr>
        <w:t>.</w:t>
      </w:r>
    </w:p>
    <w:p w14:paraId="6F0D2A9B" w14:textId="77777777" w:rsidR="003E3EDE" w:rsidRPr="00110F0D" w:rsidRDefault="003E3EDE" w:rsidP="000A1DC6">
      <w:pPr>
        <w:pStyle w:val="PargrafodaLista"/>
        <w:numPr>
          <w:ilvl w:val="2"/>
          <w:numId w:val="18"/>
        </w:numPr>
        <w:tabs>
          <w:tab w:val="left" w:pos="567"/>
        </w:tabs>
        <w:spacing w:after="0" w:line="240" w:lineRule="auto"/>
        <w:ind w:left="0" w:firstLine="0"/>
        <w:jc w:val="both"/>
        <w:rPr>
          <w:rFonts w:ascii="Arial" w:hAnsi="Arial" w:cs="Arial"/>
          <w:color w:val="000000" w:themeColor="text1"/>
          <w:lang w:eastAsia="ar-SA"/>
        </w:rPr>
      </w:pPr>
      <w:r w:rsidRPr="00110F0D">
        <w:rPr>
          <w:rFonts w:ascii="Arial" w:eastAsia="Arial Unicode MS" w:hAnsi="Arial" w:cs="Arial"/>
          <w:color w:val="000000" w:themeColor="text1"/>
        </w:rPr>
        <w:t>A empresa a ser contratada deverá elaborar relatório da execução da manutenção corretiva e entregar ao CISAMUSEP, onde o mesmo deverá ser aprovado pelo Fiscal do Contrato e constar os seguintes dados:</w:t>
      </w:r>
    </w:p>
    <w:p w14:paraId="67288101" w14:textId="77777777" w:rsidR="003E3EDE" w:rsidRPr="00110F0D" w:rsidRDefault="003E3EDE" w:rsidP="000A1DC6">
      <w:pPr>
        <w:pStyle w:val="PargrafodaLista"/>
        <w:numPr>
          <w:ilvl w:val="0"/>
          <w:numId w:val="21"/>
        </w:numPr>
        <w:tabs>
          <w:tab w:val="left" w:pos="284"/>
          <w:tab w:val="left" w:pos="1985"/>
        </w:tabs>
        <w:spacing w:after="0" w:line="240" w:lineRule="auto"/>
        <w:ind w:left="0" w:firstLine="0"/>
        <w:jc w:val="both"/>
        <w:rPr>
          <w:rFonts w:ascii="Arial" w:eastAsia="Arial Unicode MS" w:hAnsi="Arial" w:cs="Arial"/>
          <w:color w:val="000000" w:themeColor="text1"/>
        </w:rPr>
      </w:pPr>
      <w:r w:rsidRPr="00110F0D">
        <w:rPr>
          <w:rFonts w:ascii="Arial" w:eastAsia="Arial Unicode MS" w:hAnsi="Arial" w:cs="Arial"/>
          <w:color w:val="000000" w:themeColor="text1"/>
        </w:rPr>
        <w:t>Nome do CISAMUSEP e da empresa a ser contratada;</w:t>
      </w:r>
    </w:p>
    <w:p w14:paraId="17E9F794" w14:textId="77777777" w:rsidR="003E3EDE" w:rsidRPr="00110F0D" w:rsidRDefault="003E3EDE" w:rsidP="000A1DC6">
      <w:pPr>
        <w:numPr>
          <w:ilvl w:val="0"/>
          <w:numId w:val="21"/>
        </w:numPr>
        <w:tabs>
          <w:tab w:val="left" w:pos="284"/>
          <w:tab w:val="left" w:pos="1985"/>
        </w:tabs>
        <w:ind w:left="0" w:firstLine="0"/>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Valor unitário e total (no caso de substituição de peças);</w:t>
      </w:r>
    </w:p>
    <w:p w14:paraId="05CBB80B" w14:textId="77777777" w:rsidR="003E3EDE" w:rsidRPr="00110F0D" w:rsidRDefault="003E3EDE" w:rsidP="000A1DC6">
      <w:pPr>
        <w:numPr>
          <w:ilvl w:val="0"/>
          <w:numId w:val="21"/>
        </w:numPr>
        <w:tabs>
          <w:tab w:val="left" w:pos="284"/>
          <w:tab w:val="left" w:pos="1985"/>
        </w:tabs>
        <w:ind w:left="0" w:firstLine="0"/>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Identificação do bem, marca, modelo e nº de série do equipamento e do tombamento;</w:t>
      </w:r>
    </w:p>
    <w:p w14:paraId="73603836" w14:textId="77777777" w:rsidR="003E3EDE" w:rsidRPr="00110F0D" w:rsidRDefault="003E3EDE" w:rsidP="000A1DC6">
      <w:pPr>
        <w:numPr>
          <w:ilvl w:val="0"/>
          <w:numId w:val="21"/>
        </w:numPr>
        <w:tabs>
          <w:tab w:val="left" w:pos="284"/>
          <w:tab w:val="left" w:pos="1985"/>
        </w:tabs>
        <w:ind w:left="0" w:firstLine="0"/>
        <w:jc w:val="both"/>
        <w:rPr>
          <w:rFonts w:ascii="Arial" w:eastAsia="Arial Unicode MS" w:hAnsi="Arial" w:cs="Arial"/>
          <w:color w:val="000000" w:themeColor="text1"/>
          <w:sz w:val="22"/>
          <w:szCs w:val="22"/>
        </w:rPr>
      </w:pPr>
      <w:r w:rsidRPr="00110F0D">
        <w:rPr>
          <w:rFonts w:ascii="Arial" w:hAnsi="Arial" w:cs="Arial"/>
          <w:color w:val="000000" w:themeColor="text1"/>
          <w:sz w:val="22"/>
          <w:szCs w:val="22"/>
        </w:rPr>
        <w:t>Descrição do problema constatado;</w:t>
      </w:r>
    </w:p>
    <w:p w14:paraId="4D5974FD" w14:textId="77777777" w:rsidR="003E3EDE" w:rsidRPr="00110F0D" w:rsidRDefault="003E3EDE" w:rsidP="000A1DC6">
      <w:pPr>
        <w:numPr>
          <w:ilvl w:val="0"/>
          <w:numId w:val="21"/>
        </w:numPr>
        <w:tabs>
          <w:tab w:val="left" w:pos="284"/>
          <w:tab w:val="left" w:pos="1985"/>
        </w:tabs>
        <w:ind w:left="0" w:firstLine="0"/>
        <w:jc w:val="both"/>
        <w:rPr>
          <w:rFonts w:ascii="Arial" w:eastAsia="Arial Unicode MS" w:hAnsi="Arial" w:cs="Arial"/>
          <w:color w:val="000000" w:themeColor="text1"/>
          <w:sz w:val="22"/>
          <w:szCs w:val="22"/>
        </w:rPr>
      </w:pPr>
      <w:r w:rsidRPr="00110F0D">
        <w:rPr>
          <w:rFonts w:ascii="Arial" w:hAnsi="Arial" w:cs="Arial"/>
          <w:color w:val="000000" w:themeColor="text1"/>
          <w:sz w:val="22"/>
          <w:szCs w:val="22"/>
        </w:rPr>
        <w:t>Descrição da provável causa do problema;</w:t>
      </w:r>
    </w:p>
    <w:p w14:paraId="7BE9F409" w14:textId="77777777" w:rsidR="003E3EDE" w:rsidRPr="00110F0D" w:rsidRDefault="003E3EDE" w:rsidP="000A1DC6">
      <w:pPr>
        <w:numPr>
          <w:ilvl w:val="0"/>
          <w:numId w:val="21"/>
        </w:numPr>
        <w:tabs>
          <w:tab w:val="left" w:pos="284"/>
          <w:tab w:val="left" w:pos="1985"/>
          <w:tab w:val="left" w:pos="2410"/>
        </w:tabs>
        <w:ind w:left="0" w:firstLine="0"/>
        <w:jc w:val="both"/>
        <w:rPr>
          <w:rFonts w:ascii="Arial" w:eastAsia="Arial Unicode MS" w:hAnsi="Arial" w:cs="Arial"/>
          <w:color w:val="000000" w:themeColor="text1"/>
          <w:sz w:val="22"/>
          <w:szCs w:val="22"/>
        </w:rPr>
      </w:pPr>
      <w:r w:rsidRPr="00110F0D">
        <w:rPr>
          <w:rFonts w:ascii="Arial" w:hAnsi="Arial" w:cs="Arial"/>
          <w:color w:val="000000" w:themeColor="text1"/>
          <w:sz w:val="22"/>
          <w:szCs w:val="22"/>
        </w:rPr>
        <w:t>Descrição da solução adotada;</w:t>
      </w:r>
    </w:p>
    <w:p w14:paraId="5943ED36" w14:textId="77777777" w:rsidR="003E3EDE" w:rsidRPr="00110F0D" w:rsidRDefault="003E3EDE" w:rsidP="000A1DC6">
      <w:pPr>
        <w:numPr>
          <w:ilvl w:val="0"/>
          <w:numId w:val="21"/>
        </w:numPr>
        <w:tabs>
          <w:tab w:val="left" w:pos="284"/>
          <w:tab w:val="left" w:pos="1985"/>
        </w:tabs>
        <w:ind w:left="0" w:firstLine="0"/>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Data da manutenção e data da entrega do relatório;</w:t>
      </w:r>
    </w:p>
    <w:p w14:paraId="1DF018D8" w14:textId="77777777" w:rsidR="003E3EDE" w:rsidRPr="00110F0D" w:rsidRDefault="003E3EDE" w:rsidP="000A1DC6">
      <w:pPr>
        <w:numPr>
          <w:ilvl w:val="0"/>
          <w:numId w:val="21"/>
        </w:numPr>
        <w:tabs>
          <w:tab w:val="left" w:pos="284"/>
          <w:tab w:val="left" w:pos="1985"/>
        </w:tabs>
        <w:ind w:left="0" w:firstLine="0"/>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Assinatura do técnico e do Fiscal do Contrato.</w:t>
      </w:r>
    </w:p>
    <w:p w14:paraId="1EF5E359" w14:textId="77777777" w:rsidR="003E3EDE" w:rsidRPr="00110F0D" w:rsidRDefault="003E3EDE" w:rsidP="00B057F0">
      <w:pPr>
        <w:tabs>
          <w:tab w:val="left" w:pos="426"/>
          <w:tab w:val="left" w:pos="1985"/>
        </w:tabs>
        <w:spacing w:line="360" w:lineRule="auto"/>
        <w:jc w:val="both"/>
        <w:rPr>
          <w:rFonts w:ascii="Arial" w:eastAsia="Arial Unicode MS" w:hAnsi="Arial" w:cs="Arial"/>
          <w:color w:val="000000" w:themeColor="text1"/>
          <w:sz w:val="10"/>
          <w:szCs w:val="10"/>
        </w:rPr>
      </w:pPr>
    </w:p>
    <w:p w14:paraId="5A1F8EBE" w14:textId="77777777" w:rsidR="003E3EDE" w:rsidRPr="00110F0D" w:rsidRDefault="003E3EDE" w:rsidP="000A1DC6">
      <w:pPr>
        <w:pStyle w:val="PargrafodaLista"/>
        <w:numPr>
          <w:ilvl w:val="1"/>
          <w:numId w:val="18"/>
        </w:numPr>
        <w:tabs>
          <w:tab w:val="left" w:pos="426"/>
        </w:tabs>
        <w:spacing w:after="0" w:line="240" w:lineRule="auto"/>
        <w:ind w:left="0" w:firstLine="0"/>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CALIBRAÇÃO</w:t>
      </w:r>
    </w:p>
    <w:p w14:paraId="07B3FED2" w14:textId="1930DF03" w:rsidR="003E3EDE" w:rsidRPr="00110F0D" w:rsidRDefault="003E3EDE" w:rsidP="000A1DC6">
      <w:pPr>
        <w:pStyle w:val="PargrafodaLista"/>
        <w:numPr>
          <w:ilvl w:val="2"/>
          <w:numId w:val="18"/>
        </w:numPr>
        <w:tabs>
          <w:tab w:val="left" w:pos="567"/>
        </w:tabs>
        <w:spacing w:after="0" w:line="240" w:lineRule="auto"/>
        <w:ind w:left="0" w:firstLine="0"/>
        <w:jc w:val="both"/>
        <w:rPr>
          <w:rFonts w:ascii="Arial" w:eastAsia="Arial Unicode MS" w:hAnsi="Arial" w:cs="Arial"/>
          <w:b/>
          <w:color w:val="000000" w:themeColor="text1"/>
          <w:u w:val="single"/>
        </w:rPr>
      </w:pPr>
      <w:r w:rsidRPr="00110F0D">
        <w:rPr>
          <w:rFonts w:ascii="Arial" w:hAnsi="Arial" w:cs="Arial"/>
          <w:color w:val="000000" w:themeColor="text1"/>
        </w:rPr>
        <w:t>Calibração é um conjunto de ações que visa assegurar a confiabilidade de um instrumento de medição por meio da comparação do valor aferido no equipamento com um padrão rastreável ao Sistema Internacional (SI), tendo como resultado um Certificado de Calibração individual</w:t>
      </w:r>
      <w:r w:rsidR="00541956" w:rsidRPr="00110F0D">
        <w:rPr>
          <w:rFonts w:ascii="Arial" w:hAnsi="Arial" w:cs="Arial"/>
          <w:color w:val="000000" w:themeColor="text1"/>
        </w:rPr>
        <w:t>.</w:t>
      </w:r>
    </w:p>
    <w:p w14:paraId="1F437211" w14:textId="2194DA12" w:rsidR="003E3EDE" w:rsidRPr="00110F0D" w:rsidRDefault="003E3EDE" w:rsidP="000A1DC6">
      <w:pPr>
        <w:pStyle w:val="PargrafodaLista"/>
        <w:numPr>
          <w:ilvl w:val="2"/>
          <w:numId w:val="18"/>
        </w:numPr>
        <w:tabs>
          <w:tab w:val="left" w:pos="567"/>
        </w:tabs>
        <w:spacing w:after="0"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color w:val="000000" w:themeColor="text1"/>
        </w:rPr>
        <w:t xml:space="preserve">As calibrações dos </w:t>
      </w:r>
      <w:r w:rsidRPr="00110F0D">
        <w:rPr>
          <w:rFonts w:ascii="Arial" w:eastAsia="Arial Unicode MS" w:hAnsi="Arial" w:cs="Arial"/>
          <w:noProof/>
          <w:color w:val="000000" w:themeColor="text1"/>
        </w:rPr>
        <w:t>esfigmomanômetros deverão ser verificadas junto ao laboratório do IPEM (Instituto de Pesos e Medidas do Paraná) para obtenção dos selos que atestam o perfeito funcionamento, de acordo com as normas estipuladas pela legislação federal</w:t>
      </w:r>
      <w:r w:rsidR="00541956" w:rsidRPr="00110F0D">
        <w:rPr>
          <w:rFonts w:ascii="Arial" w:eastAsia="Arial Unicode MS" w:hAnsi="Arial" w:cs="Arial"/>
          <w:noProof/>
          <w:color w:val="000000" w:themeColor="text1"/>
        </w:rPr>
        <w:t>.</w:t>
      </w:r>
    </w:p>
    <w:p w14:paraId="797BBD5B" w14:textId="255ACEEF" w:rsidR="003E3EDE" w:rsidRPr="00110F0D" w:rsidRDefault="003E3EDE" w:rsidP="000A1DC6">
      <w:pPr>
        <w:pStyle w:val="PargrafodaLista"/>
        <w:numPr>
          <w:ilvl w:val="2"/>
          <w:numId w:val="18"/>
        </w:numPr>
        <w:tabs>
          <w:tab w:val="left" w:pos="567"/>
        </w:tabs>
        <w:spacing w:after="0" w:line="240" w:lineRule="auto"/>
        <w:ind w:left="0" w:firstLine="0"/>
        <w:jc w:val="both"/>
        <w:rPr>
          <w:rFonts w:ascii="Arial" w:eastAsia="Arial Unicode MS" w:hAnsi="Arial" w:cs="Arial"/>
          <w:b/>
          <w:color w:val="000000" w:themeColor="text1"/>
          <w:u w:val="single"/>
        </w:rPr>
      </w:pPr>
      <w:r w:rsidRPr="00110F0D">
        <w:rPr>
          <w:rFonts w:ascii="Arial" w:hAnsi="Arial" w:cs="Arial"/>
          <w:color w:val="000000" w:themeColor="text1"/>
          <w:lang w:eastAsia="ar-SA"/>
        </w:rPr>
        <w:t xml:space="preserve">Todos os </w:t>
      </w:r>
      <w:r w:rsidRPr="00110F0D">
        <w:rPr>
          <w:rFonts w:ascii="Arial" w:eastAsia="Arial Unicode MS" w:hAnsi="Arial" w:cs="Arial"/>
          <w:noProof/>
          <w:color w:val="000000" w:themeColor="text1"/>
        </w:rPr>
        <w:t>esfigmomanômetros calibrados deverão estar com selo, atestando seu bom funcionamento e verificação da calibração junto ao IPEM - Instituto de Pesos e Medidas do Paraná</w:t>
      </w:r>
      <w:r w:rsidR="00541956" w:rsidRPr="00110F0D">
        <w:rPr>
          <w:rFonts w:ascii="Arial" w:eastAsia="Arial Unicode MS" w:hAnsi="Arial" w:cs="Arial"/>
          <w:noProof/>
          <w:color w:val="000000" w:themeColor="text1"/>
        </w:rPr>
        <w:t>.</w:t>
      </w:r>
    </w:p>
    <w:p w14:paraId="1B1C3B54" w14:textId="44B6F3D6" w:rsidR="003E3EDE" w:rsidRPr="00110F0D" w:rsidRDefault="003E3EDE" w:rsidP="000A1DC6">
      <w:pPr>
        <w:pStyle w:val="PargrafodaLista"/>
        <w:numPr>
          <w:ilvl w:val="2"/>
          <w:numId w:val="18"/>
        </w:numPr>
        <w:tabs>
          <w:tab w:val="left" w:pos="567"/>
        </w:tabs>
        <w:spacing w:after="0" w:line="240" w:lineRule="auto"/>
        <w:ind w:left="0" w:firstLine="0"/>
        <w:jc w:val="both"/>
        <w:rPr>
          <w:rFonts w:ascii="Arial" w:eastAsia="Arial Unicode MS" w:hAnsi="Arial" w:cs="Arial"/>
          <w:b/>
          <w:color w:val="000000" w:themeColor="text1"/>
          <w:u w:val="single"/>
        </w:rPr>
      </w:pPr>
      <w:r w:rsidRPr="00110F0D">
        <w:rPr>
          <w:rFonts w:ascii="Arial" w:hAnsi="Arial" w:cs="Arial"/>
          <w:color w:val="000000" w:themeColor="text1"/>
          <w:lang w:eastAsia="ar-SA"/>
        </w:rPr>
        <w:t>A empresa a ser contratada deverá apresentar certificado de calibração emitido pelo IPEM - INMETRO de cada aparelho constante, entregando (01) uma cópia para cada equipamento ao fiscal do contrato</w:t>
      </w:r>
      <w:r w:rsidR="00541956" w:rsidRPr="00110F0D">
        <w:rPr>
          <w:rFonts w:ascii="Arial" w:hAnsi="Arial" w:cs="Arial"/>
          <w:color w:val="000000" w:themeColor="text1"/>
          <w:lang w:eastAsia="ar-SA"/>
        </w:rPr>
        <w:t>.</w:t>
      </w:r>
    </w:p>
    <w:p w14:paraId="251CD551" w14:textId="77777777" w:rsidR="003E3EDE" w:rsidRPr="00110F0D" w:rsidRDefault="003E3EDE" w:rsidP="000A1DC6">
      <w:pPr>
        <w:pStyle w:val="PargrafodaLista"/>
        <w:numPr>
          <w:ilvl w:val="2"/>
          <w:numId w:val="18"/>
        </w:numPr>
        <w:tabs>
          <w:tab w:val="left" w:pos="567"/>
        </w:tabs>
        <w:spacing w:after="0" w:line="240" w:lineRule="auto"/>
        <w:ind w:left="0" w:firstLine="0"/>
        <w:jc w:val="both"/>
        <w:rPr>
          <w:rFonts w:ascii="Arial" w:eastAsia="Arial Unicode MS" w:hAnsi="Arial" w:cs="Arial"/>
          <w:bCs/>
          <w:color w:val="000000" w:themeColor="text1"/>
        </w:rPr>
      </w:pPr>
      <w:r w:rsidRPr="00110F0D">
        <w:rPr>
          <w:rFonts w:ascii="Arial" w:eastAsia="Arial Unicode MS" w:hAnsi="Arial" w:cs="Arial"/>
          <w:bCs/>
          <w:color w:val="000000" w:themeColor="text1"/>
        </w:rPr>
        <w:t>O certificado deverá ter, no mínimo, os seguintes dados:</w:t>
      </w:r>
    </w:p>
    <w:p w14:paraId="5E30490F" w14:textId="77777777" w:rsidR="003E3EDE" w:rsidRPr="00110F0D" w:rsidRDefault="003E3EDE" w:rsidP="000A1DC6">
      <w:pPr>
        <w:pStyle w:val="PargrafodaLista"/>
        <w:numPr>
          <w:ilvl w:val="3"/>
          <w:numId w:val="22"/>
        </w:numPr>
        <w:tabs>
          <w:tab w:val="left" w:pos="284"/>
        </w:tabs>
        <w:spacing w:after="0" w:line="240" w:lineRule="auto"/>
        <w:ind w:left="0" w:firstLine="0"/>
        <w:jc w:val="both"/>
        <w:rPr>
          <w:rFonts w:ascii="Arial" w:eastAsia="Arial Unicode MS" w:hAnsi="Arial" w:cs="Arial"/>
          <w:bCs/>
          <w:color w:val="000000" w:themeColor="text1"/>
        </w:rPr>
      </w:pPr>
      <w:r w:rsidRPr="00110F0D">
        <w:rPr>
          <w:rFonts w:ascii="Arial" w:hAnsi="Arial" w:cs="Arial"/>
          <w:color w:val="000000" w:themeColor="text1"/>
        </w:rPr>
        <w:t>Nome e endereço do laboratório e o local onde as calibrações foram realizadas;</w:t>
      </w:r>
    </w:p>
    <w:p w14:paraId="7D6FACF9" w14:textId="77777777" w:rsidR="003E3EDE" w:rsidRPr="00110F0D" w:rsidRDefault="003E3EDE" w:rsidP="000A1DC6">
      <w:pPr>
        <w:pStyle w:val="PargrafodaLista"/>
        <w:numPr>
          <w:ilvl w:val="3"/>
          <w:numId w:val="22"/>
        </w:numPr>
        <w:tabs>
          <w:tab w:val="left" w:pos="284"/>
        </w:tabs>
        <w:spacing w:after="0" w:line="240" w:lineRule="auto"/>
        <w:ind w:left="0" w:firstLine="0"/>
        <w:jc w:val="both"/>
        <w:rPr>
          <w:rFonts w:ascii="Arial" w:eastAsia="Arial Unicode MS" w:hAnsi="Arial" w:cs="Arial"/>
          <w:bCs/>
          <w:color w:val="000000" w:themeColor="text1"/>
        </w:rPr>
      </w:pPr>
      <w:r w:rsidRPr="00110F0D">
        <w:rPr>
          <w:rFonts w:ascii="Arial" w:hAnsi="Arial" w:cs="Arial"/>
          <w:color w:val="000000" w:themeColor="text1"/>
        </w:rPr>
        <w:t>Identificação única do certificado de calibração;</w:t>
      </w:r>
    </w:p>
    <w:p w14:paraId="404BB535" w14:textId="77777777" w:rsidR="003E3EDE" w:rsidRPr="00110F0D" w:rsidRDefault="003E3EDE" w:rsidP="000A1DC6">
      <w:pPr>
        <w:pStyle w:val="PargrafodaLista"/>
        <w:numPr>
          <w:ilvl w:val="3"/>
          <w:numId w:val="22"/>
        </w:numPr>
        <w:tabs>
          <w:tab w:val="left" w:pos="284"/>
        </w:tabs>
        <w:spacing w:after="0" w:line="240" w:lineRule="auto"/>
        <w:ind w:left="0" w:firstLine="0"/>
        <w:jc w:val="both"/>
        <w:rPr>
          <w:rFonts w:ascii="Arial" w:eastAsia="Arial Unicode MS" w:hAnsi="Arial" w:cs="Arial"/>
          <w:bCs/>
          <w:color w:val="000000" w:themeColor="text1"/>
        </w:rPr>
      </w:pPr>
      <w:r w:rsidRPr="00110F0D">
        <w:rPr>
          <w:rFonts w:ascii="Arial" w:hAnsi="Arial" w:cs="Arial"/>
          <w:color w:val="000000" w:themeColor="text1"/>
        </w:rPr>
        <w:t>Nome e endereço do CISAMUSEP;</w:t>
      </w:r>
    </w:p>
    <w:p w14:paraId="337389B2" w14:textId="77777777" w:rsidR="003E3EDE" w:rsidRPr="00110F0D" w:rsidRDefault="003E3EDE" w:rsidP="000A1DC6">
      <w:pPr>
        <w:pStyle w:val="PargrafodaLista"/>
        <w:numPr>
          <w:ilvl w:val="3"/>
          <w:numId w:val="22"/>
        </w:numPr>
        <w:tabs>
          <w:tab w:val="left" w:pos="284"/>
        </w:tabs>
        <w:spacing w:after="0" w:line="240" w:lineRule="auto"/>
        <w:ind w:left="0" w:firstLine="0"/>
        <w:jc w:val="both"/>
        <w:rPr>
          <w:rFonts w:ascii="Arial" w:eastAsia="Arial Unicode MS" w:hAnsi="Arial" w:cs="Arial"/>
          <w:bCs/>
          <w:color w:val="000000" w:themeColor="text1"/>
        </w:rPr>
      </w:pPr>
      <w:r w:rsidRPr="00110F0D">
        <w:rPr>
          <w:rFonts w:ascii="Arial" w:hAnsi="Arial" w:cs="Arial"/>
          <w:color w:val="000000" w:themeColor="text1"/>
        </w:rPr>
        <w:lastRenderedPageBreak/>
        <w:t>Identificação do método utilizado;</w:t>
      </w:r>
    </w:p>
    <w:p w14:paraId="72764A87" w14:textId="77777777" w:rsidR="003E3EDE" w:rsidRPr="00110F0D" w:rsidRDefault="003E3EDE" w:rsidP="000A1DC6">
      <w:pPr>
        <w:pStyle w:val="PargrafodaLista"/>
        <w:numPr>
          <w:ilvl w:val="3"/>
          <w:numId w:val="22"/>
        </w:numPr>
        <w:tabs>
          <w:tab w:val="left" w:pos="284"/>
        </w:tabs>
        <w:spacing w:after="0" w:line="240" w:lineRule="auto"/>
        <w:ind w:left="0" w:firstLine="0"/>
        <w:jc w:val="both"/>
        <w:rPr>
          <w:rFonts w:ascii="Arial" w:eastAsia="Arial Unicode MS" w:hAnsi="Arial" w:cs="Arial"/>
          <w:bCs/>
          <w:color w:val="000000" w:themeColor="text1"/>
        </w:rPr>
      </w:pPr>
      <w:r w:rsidRPr="00110F0D">
        <w:rPr>
          <w:rFonts w:ascii="Arial" w:hAnsi="Arial" w:cs="Arial"/>
          <w:color w:val="000000" w:themeColor="text1"/>
        </w:rPr>
        <w:t>Identificação do instrumento calibrado;</w:t>
      </w:r>
    </w:p>
    <w:p w14:paraId="3F160737" w14:textId="77777777" w:rsidR="003E3EDE" w:rsidRPr="00110F0D" w:rsidRDefault="003E3EDE" w:rsidP="000A1DC6">
      <w:pPr>
        <w:pStyle w:val="PargrafodaLista"/>
        <w:numPr>
          <w:ilvl w:val="3"/>
          <w:numId w:val="22"/>
        </w:numPr>
        <w:tabs>
          <w:tab w:val="left" w:pos="284"/>
        </w:tabs>
        <w:spacing w:after="0" w:line="240" w:lineRule="auto"/>
        <w:ind w:left="0" w:firstLine="0"/>
        <w:jc w:val="both"/>
        <w:rPr>
          <w:rFonts w:ascii="Arial" w:eastAsia="Arial Unicode MS" w:hAnsi="Arial" w:cs="Arial"/>
          <w:bCs/>
          <w:color w:val="000000" w:themeColor="text1"/>
        </w:rPr>
      </w:pPr>
      <w:r w:rsidRPr="00110F0D">
        <w:rPr>
          <w:rFonts w:ascii="Arial" w:hAnsi="Arial" w:cs="Arial"/>
          <w:color w:val="000000" w:themeColor="text1"/>
        </w:rPr>
        <w:t>Data da realização da calibração;</w:t>
      </w:r>
    </w:p>
    <w:p w14:paraId="4B1FB1A8" w14:textId="77777777" w:rsidR="003E3EDE" w:rsidRPr="00110F0D" w:rsidRDefault="003E3EDE" w:rsidP="000A1DC6">
      <w:pPr>
        <w:pStyle w:val="PargrafodaLista"/>
        <w:numPr>
          <w:ilvl w:val="3"/>
          <w:numId w:val="22"/>
        </w:numPr>
        <w:tabs>
          <w:tab w:val="left" w:pos="284"/>
        </w:tabs>
        <w:spacing w:after="0" w:line="240" w:lineRule="auto"/>
        <w:ind w:left="0" w:firstLine="0"/>
        <w:jc w:val="both"/>
        <w:rPr>
          <w:rFonts w:ascii="Arial" w:eastAsia="Arial Unicode MS" w:hAnsi="Arial" w:cs="Arial"/>
          <w:bCs/>
          <w:color w:val="000000" w:themeColor="text1"/>
        </w:rPr>
      </w:pPr>
      <w:r w:rsidRPr="00110F0D">
        <w:rPr>
          <w:rFonts w:ascii="Arial" w:hAnsi="Arial" w:cs="Arial"/>
          <w:color w:val="000000" w:themeColor="text1"/>
        </w:rPr>
        <w:t>Resultado da calibração com as unidades de medida;</w:t>
      </w:r>
    </w:p>
    <w:p w14:paraId="19EF4A5B" w14:textId="77777777" w:rsidR="003E3EDE" w:rsidRPr="00110F0D" w:rsidRDefault="003E3EDE" w:rsidP="000A1DC6">
      <w:pPr>
        <w:pStyle w:val="PargrafodaLista"/>
        <w:numPr>
          <w:ilvl w:val="3"/>
          <w:numId w:val="22"/>
        </w:numPr>
        <w:tabs>
          <w:tab w:val="left" w:pos="284"/>
        </w:tabs>
        <w:spacing w:after="0" w:line="240" w:lineRule="auto"/>
        <w:ind w:left="0" w:firstLine="0"/>
        <w:jc w:val="both"/>
        <w:rPr>
          <w:rFonts w:ascii="Arial" w:eastAsia="Arial Unicode MS" w:hAnsi="Arial" w:cs="Arial"/>
          <w:bCs/>
          <w:color w:val="000000" w:themeColor="text1"/>
        </w:rPr>
      </w:pPr>
      <w:r w:rsidRPr="00110F0D">
        <w:rPr>
          <w:rFonts w:ascii="Arial" w:hAnsi="Arial" w:cs="Arial"/>
          <w:color w:val="000000" w:themeColor="text1"/>
        </w:rPr>
        <w:t>Nome, função e assinatura ou identificação equivalente da pessoa autorizada para emissão do certificado de calibração;</w:t>
      </w:r>
    </w:p>
    <w:p w14:paraId="0C04541D" w14:textId="77777777" w:rsidR="003E3EDE" w:rsidRPr="00110F0D" w:rsidRDefault="003E3EDE" w:rsidP="000A1DC6">
      <w:pPr>
        <w:pStyle w:val="PargrafodaLista"/>
        <w:numPr>
          <w:ilvl w:val="3"/>
          <w:numId w:val="22"/>
        </w:numPr>
        <w:tabs>
          <w:tab w:val="left" w:pos="284"/>
        </w:tabs>
        <w:spacing w:after="0" w:line="240" w:lineRule="auto"/>
        <w:ind w:left="0" w:firstLine="0"/>
        <w:jc w:val="both"/>
        <w:rPr>
          <w:rFonts w:ascii="Arial" w:eastAsia="Arial Unicode MS" w:hAnsi="Arial" w:cs="Arial"/>
          <w:bCs/>
          <w:color w:val="000000" w:themeColor="text1"/>
        </w:rPr>
      </w:pPr>
      <w:r w:rsidRPr="00110F0D">
        <w:rPr>
          <w:rFonts w:ascii="Arial" w:hAnsi="Arial" w:cs="Arial"/>
          <w:color w:val="000000" w:themeColor="text1"/>
        </w:rPr>
        <w:t>Condições ambientais em que foi executada a calibração;</w:t>
      </w:r>
    </w:p>
    <w:p w14:paraId="1D1B81DA" w14:textId="77777777" w:rsidR="003E3EDE" w:rsidRPr="00110F0D" w:rsidRDefault="003E3EDE" w:rsidP="000A1DC6">
      <w:pPr>
        <w:pStyle w:val="PargrafodaLista"/>
        <w:numPr>
          <w:ilvl w:val="3"/>
          <w:numId w:val="22"/>
        </w:numPr>
        <w:tabs>
          <w:tab w:val="left" w:pos="284"/>
        </w:tabs>
        <w:spacing w:after="0" w:line="240" w:lineRule="auto"/>
        <w:ind w:left="0" w:firstLine="0"/>
        <w:jc w:val="both"/>
        <w:rPr>
          <w:rFonts w:ascii="Arial" w:eastAsia="Arial Unicode MS" w:hAnsi="Arial" w:cs="Arial"/>
          <w:bCs/>
          <w:color w:val="000000" w:themeColor="text1"/>
        </w:rPr>
      </w:pPr>
      <w:r w:rsidRPr="00110F0D">
        <w:rPr>
          <w:rFonts w:ascii="Arial" w:hAnsi="Arial" w:cs="Arial"/>
          <w:color w:val="000000" w:themeColor="text1"/>
        </w:rPr>
        <w:t>Declaração da incerteza da medição;</w:t>
      </w:r>
    </w:p>
    <w:p w14:paraId="43514D34" w14:textId="77777777" w:rsidR="003E3EDE" w:rsidRPr="00110F0D" w:rsidRDefault="003E3EDE" w:rsidP="000A1DC6">
      <w:pPr>
        <w:pStyle w:val="PargrafodaLista"/>
        <w:numPr>
          <w:ilvl w:val="3"/>
          <w:numId w:val="22"/>
        </w:numPr>
        <w:tabs>
          <w:tab w:val="left" w:pos="284"/>
        </w:tabs>
        <w:spacing w:after="0" w:line="240" w:lineRule="auto"/>
        <w:ind w:left="0" w:firstLine="0"/>
        <w:jc w:val="both"/>
        <w:rPr>
          <w:rFonts w:ascii="Arial" w:eastAsia="Arial Unicode MS" w:hAnsi="Arial" w:cs="Arial"/>
          <w:bCs/>
          <w:color w:val="000000" w:themeColor="text1"/>
        </w:rPr>
      </w:pPr>
      <w:r w:rsidRPr="00110F0D">
        <w:rPr>
          <w:rFonts w:ascii="Arial" w:hAnsi="Arial" w:cs="Arial"/>
          <w:color w:val="000000" w:themeColor="text1"/>
        </w:rPr>
        <w:t>Evidência de rastreabilidade.</w:t>
      </w:r>
    </w:p>
    <w:p w14:paraId="210BA8E5" w14:textId="77777777" w:rsidR="003E3EDE" w:rsidRPr="00110F0D" w:rsidRDefault="003E3EDE" w:rsidP="000A1DC6">
      <w:pPr>
        <w:pStyle w:val="PargrafodaLista"/>
        <w:numPr>
          <w:ilvl w:val="2"/>
          <w:numId w:val="18"/>
        </w:numPr>
        <w:tabs>
          <w:tab w:val="left" w:pos="567"/>
        </w:tabs>
        <w:spacing w:after="0" w:line="240" w:lineRule="auto"/>
        <w:ind w:left="0" w:firstLine="0"/>
        <w:jc w:val="both"/>
        <w:rPr>
          <w:rFonts w:ascii="Arial" w:eastAsia="Arial Unicode MS" w:hAnsi="Arial" w:cs="Arial"/>
          <w:bCs/>
          <w:color w:val="000000" w:themeColor="text1"/>
        </w:rPr>
      </w:pPr>
      <w:r w:rsidRPr="00110F0D">
        <w:rPr>
          <w:rFonts w:ascii="Arial" w:eastAsia="Arial Unicode MS" w:hAnsi="Arial" w:cs="Arial"/>
          <w:bCs/>
          <w:color w:val="000000" w:themeColor="text1"/>
        </w:rPr>
        <w:t>Os aparelhos que restarem reprovados pelo IPEM – INMETRO deverão estar</w:t>
      </w:r>
      <w:r w:rsidRPr="00110F0D">
        <w:rPr>
          <w:rFonts w:ascii="Arial" w:hAnsi="Arial" w:cs="Arial"/>
          <w:color w:val="000000" w:themeColor="text1"/>
        </w:rPr>
        <w:t xml:space="preserve"> identificados de forma clara;</w:t>
      </w:r>
    </w:p>
    <w:p w14:paraId="575B2D56" w14:textId="77777777" w:rsidR="003E3EDE" w:rsidRPr="00110F0D" w:rsidRDefault="003E3EDE" w:rsidP="00541956">
      <w:pPr>
        <w:tabs>
          <w:tab w:val="left" w:pos="426"/>
        </w:tabs>
        <w:spacing w:line="360" w:lineRule="auto"/>
        <w:contextualSpacing/>
        <w:jc w:val="both"/>
        <w:rPr>
          <w:rFonts w:ascii="Arial" w:eastAsia="Arial Unicode MS" w:hAnsi="Arial" w:cs="Arial"/>
          <w:bCs/>
          <w:color w:val="000000" w:themeColor="text1"/>
          <w:sz w:val="10"/>
          <w:szCs w:val="10"/>
        </w:rPr>
      </w:pPr>
    </w:p>
    <w:p w14:paraId="5FE71568" w14:textId="77777777" w:rsidR="003E3EDE" w:rsidRPr="00110F0D" w:rsidRDefault="003E3EDE" w:rsidP="000A1DC6">
      <w:pPr>
        <w:pStyle w:val="PargrafodaLista"/>
        <w:numPr>
          <w:ilvl w:val="1"/>
          <w:numId w:val="18"/>
        </w:numPr>
        <w:tabs>
          <w:tab w:val="left" w:pos="426"/>
          <w:tab w:val="left" w:pos="1276"/>
        </w:tabs>
        <w:spacing w:after="0" w:line="240" w:lineRule="auto"/>
        <w:ind w:left="0" w:firstLine="0"/>
        <w:contextualSpacing w:val="0"/>
        <w:jc w:val="both"/>
        <w:rPr>
          <w:rFonts w:ascii="Arial" w:eastAsia="Arial Unicode MS" w:hAnsi="Arial" w:cs="Arial"/>
          <w:b/>
          <w:bCs/>
          <w:color w:val="000000" w:themeColor="text1"/>
          <w:u w:val="single"/>
        </w:rPr>
      </w:pPr>
      <w:r w:rsidRPr="00110F0D">
        <w:rPr>
          <w:rFonts w:ascii="Arial" w:eastAsia="Arial Unicode MS" w:hAnsi="Arial" w:cs="Arial"/>
          <w:b/>
          <w:bCs/>
          <w:color w:val="000000" w:themeColor="text1"/>
          <w:u w:val="single"/>
        </w:rPr>
        <w:t>SUBSTITUIÇÃO DE PEÇAS</w:t>
      </w:r>
    </w:p>
    <w:p w14:paraId="3F2D1677" w14:textId="0294AB13" w:rsidR="003E3EDE" w:rsidRPr="00110F0D" w:rsidRDefault="003E3EDE" w:rsidP="000A1DC6">
      <w:pPr>
        <w:pStyle w:val="PargrafodaLista"/>
        <w:numPr>
          <w:ilvl w:val="2"/>
          <w:numId w:val="18"/>
        </w:numPr>
        <w:tabs>
          <w:tab w:val="left" w:pos="567"/>
          <w:tab w:val="left" w:pos="1276"/>
        </w:tabs>
        <w:spacing w:after="0" w:line="240" w:lineRule="auto"/>
        <w:ind w:left="0" w:firstLine="0"/>
        <w:contextualSpacing w:val="0"/>
        <w:jc w:val="both"/>
        <w:rPr>
          <w:rFonts w:ascii="Arial" w:eastAsia="Arial Unicode MS" w:hAnsi="Arial" w:cs="Arial"/>
          <w:b/>
          <w:bCs/>
          <w:color w:val="000000" w:themeColor="text1"/>
          <w:u w:val="single"/>
        </w:rPr>
      </w:pPr>
      <w:r w:rsidRPr="00110F0D">
        <w:rPr>
          <w:rFonts w:ascii="Arial" w:eastAsia="Arial Unicode MS" w:hAnsi="Arial" w:cs="Arial"/>
          <w:noProof/>
          <w:color w:val="000000" w:themeColor="text1"/>
        </w:rPr>
        <w:t>Quando necessária a substituição de peças, dever</w:t>
      </w:r>
      <w:r w:rsidR="00541956" w:rsidRPr="00110F0D">
        <w:rPr>
          <w:rFonts w:ascii="Arial" w:eastAsia="Arial Unicode MS" w:hAnsi="Arial" w:cs="Arial"/>
          <w:noProof/>
          <w:color w:val="000000" w:themeColor="text1"/>
        </w:rPr>
        <w:t>á</w:t>
      </w:r>
      <w:r w:rsidRPr="00110F0D">
        <w:rPr>
          <w:rFonts w:ascii="Arial" w:eastAsia="Arial Unicode MS" w:hAnsi="Arial" w:cs="Arial"/>
          <w:noProof/>
          <w:color w:val="000000" w:themeColor="text1"/>
        </w:rPr>
        <w:t xml:space="preserve"> ser efetivada utilizando-se peças da mesma marca, qualidade e especificação da substituída, salvo nos casos em que restar demonstrada a impossibilidade de assim proceder, em face de retirada de linha de fabricação desde que mantida a qualidade das mesmas</w:t>
      </w:r>
      <w:r w:rsidR="00541956" w:rsidRPr="00110F0D">
        <w:rPr>
          <w:rFonts w:ascii="Arial" w:eastAsia="Arial Unicode MS" w:hAnsi="Arial" w:cs="Arial"/>
          <w:noProof/>
          <w:color w:val="000000" w:themeColor="text1"/>
        </w:rPr>
        <w:t>.</w:t>
      </w:r>
    </w:p>
    <w:p w14:paraId="3FC3AB59" w14:textId="1E03A896" w:rsidR="003E3EDE" w:rsidRPr="00110F0D" w:rsidRDefault="003E3EDE" w:rsidP="000A1DC6">
      <w:pPr>
        <w:pStyle w:val="PargrafodaLista"/>
        <w:numPr>
          <w:ilvl w:val="3"/>
          <w:numId w:val="24"/>
        </w:numPr>
        <w:tabs>
          <w:tab w:val="left" w:pos="851"/>
          <w:tab w:val="left" w:pos="1276"/>
        </w:tabs>
        <w:spacing w:line="240" w:lineRule="auto"/>
        <w:ind w:left="0" w:firstLine="0"/>
        <w:jc w:val="both"/>
        <w:rPr>
          <w:rFonts w:ascii="Arial" w:eastAsia="Arial Unicode MS" w:hAnsi="Arial" w:cs="Arial"/>
          <w:b/>
          <w:bCs/>
          <w:color w:val="000000" w:themeColor="text1"/>
          <w:u w:val="single"/>
        </w:rPr>
      </w:pPr>
      <w:r w:rsidRPr="00110F0D">
        <w:rPr>
          <w:rFonts w:ascii="Arial" w:eastAsia="Arial Unicode MS" w:hAnsi="Arial" w:cs="Arial"/>
          <w:noProof/>
          <w:color w:val="000000" w:themeColor="text1"/>
        </w:rPr>
        <w:t>Comprovada a inexistência de peças originais no mercado, a empresa a ser contratada poderá substituí-las por peças similares, devendo as mesmas serem novas e sem uso, e aprovadas pelo Fiscal do Contrato</w:t>
      </w:r>
      <w:r w:rsidR="00541956" w:rsidRPr="00110F0D">
        <w:rPr>
          <w:rFonts w:ascii="Arial" w:eastAsia="Arial Unicode MS" w:hAnsi="Arial" w:cs="Arial"/>
          <w:noProof/>
          <w:color w:val="000000" w:themeColor="text1"/>
        </w:rPr>
        <w:t>.</w:t>
      </w:r>
    </w:p>
    <w:p w14:paraId="5091402F" w14:textId="4CAACFF6" w:rsidR="003E3EDE" w:rsidRPr="00110F0D" w:rsidRDefault="003E3EDE" w:rsidP="000A1DC6">
      <w:pPr>
        <w:pStyle w:val="PargrafodaLista"/>
        <w:numPr>
          <w:ilvl w:val="2"/>
          <w:numId w:val="18"/>
        </w:numPr>
        <w:tabs>
          <w:tab w:val="left" w:pos="567"/>
          <w:tab w:val="left" w:pos="1276"/>
        </w:tabs>
        <w:spacing w:after="0" w:line="240" w:lineRule="auto"/>
        <w:ind w:left="0" w:firstLine="0"/>
        <w:contextualSpacing w:val="0"/>
        <w:jc w:val="both"/>
        <w:rPr>
          <w:rFonts w:ascii="Arial" w:eastAsia="Arial Unicode MS" w:hAnsi="Arial" w:cs="Arial"/>
          <w:b/>
          <w:bCs/>
          <w:color w:val="000000" w:themeColor="text1"/>
          <w:u w:val="single"/>
        </w:rPr>
      </w:pPr>
      <w:r w:rsidRPr="00110F0D">
        <w:rPr>
          <w:rFonts w:ascii="Arial" w:eastAsia="Arial Unicode MS" w:hAnsi="Arial" w:cs="Arial"/>
          <w:noProof/>
          <w:color w:val="000000" w:themeColor="text1"/>
        </w:rPr>
        <w:t>Todas as peças deverão ser fornecidas pela empresa a ser Contratada</w:t>
      </w:r>
      <w:r w:rsidR="00541956" w:rsidRPr="00110F0D">
        <w:rPr>
          <w:rFonts w:ascii="Arial" w:eastAsia="Arial Unicode MS" w:hAnsi="Arial" w:cs="Arial"/>
          <w:noProof/>
          <w:color w:val="000000" w:themeColor="text1"/>
        </w:rPr>
        <w:t>.</w:t>
      </w:r>
      <w:r w:rsidRPr="00110F0D">
        <w:rPr>
          <w:rFonts w:ascii="Arial" w:eastAsia="Arial Unicode MS" w:hAnsi="Arial" w:cs="Arial"/>
          <w:noProof/>
          <w:color w:val="000000" w:themeColor="text1"/>
        </w:rPr>
        <w:t xml:space="preserve"> </w:t>
      </w:r>
    </w:p>
    <w:p w14:paraId="6F583685" w14:textId="77777777" w:rsidR="003E3EDE" w:rsidRPr="00110F0D" w:rsidRDefault="003E3EDE" w:rsidP="000A1DC6">
      <w:pPr>
        <w:pStyle w:val="PargrafodaLista"/>
        <w:numPr>
          <w:ilvl w:val="2"/>
          <w:numId w:val="18"/>
        </w:numPr>
        <w:tabs>
          <w:tab w:val="left" w:pos="567"/>
        </w:tabs>
        <w:spacing w:after="0"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color w:val="000000" w:themeColor="text1"/>
        </w:rPr>
        <w:t>O custo da eventual prestação dos serviços e troca das peças defeituosas está incluso no valor total do contrato, não sendo possível cobrança no momento da prestação.</w:t>
      </w:r>
    </w:p>
    <w:p w14:paraId="2630784A" w14:textId="1D460D85" w:rsidR="003E3EDE" w:rsidRPr="00110F0D" w:rsidRDefault="003E3EDE" w:rsidP="000A1DC6">
      <w:pPr>
        <w:pStyle w:val="PargrafodaLista"/>
        <w:numPr>
          <w:ilvl w:val="2"/>
          <w:numId w:val="18"/>
        </w:numPr>
        <w:tabs>
          <w:tab w:val="left" w:pos="567"/>
        </w:tabs>
        <w:spacing w:after="0"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color w:val="000000" w:themeColor="text1"/>
        </w:rPr>
        <w:t xml:space="preserve">As peças defeituosas que forem substituídas pela empresa a ser contratada deverão ser entregues ao </w:t>
      </w:r>
      <w:r w:rsidRPr="00110F0D">
        <w:rPr>
          <w:rFonts w:ascii="Arial" w:hAnsi="Arial" w:cs="Arial"/>
          <w:color w:val="000000" w:themeColor="text1"/>
        </w:rPr>
        <w:t>CISAMUSEP</w:t>
      </w:r>
      <w:r w:rsidRPr="00110F0D">
        <w:rPr>
          <w:rFonts w:ascii="Arial" w:eastAsia="Arial Unicode MS" w:hAnsi="Arial" w:cs="Arial"/>
          <w:color w:val="000000" w:themeColor="text1"/>
        </w:rPr>
        <w:t>, caso não haja interesse nas mesmas, estas serão recolhidas pela empresa a ser contratada para o descarte correto, sem ônus para o Consórcio</w:t>
      </w:r>
      <w:r w:rsidR="00541956" w:rsidRPr="00110F0D">
        <w:rPr>
          <w:rFonts w:ascii="Arial" w:eastAsia="Arial Unicode MS" w:hAnsi="Arial" w:cs="Arial"/>
          <w:color w:val="000000" w:themeColor="text1"/>
        </w:rPr>
        <w:t>.</w:t>
      </w:r>
    </w:p>
    <w:p w14:paraId="2C837EFC" w14:textId="37A6EB56" w:rsidR="003E3EDE" w:rsidRPr="00110F0D" w:rsidRDefault="003E3EDE" w:rsidP="000A1DC6">
      <w:pPr>
        <w:pStyle w:val="PargrafodaLista"/>
        <w:numPr>
          <w:ilvl w:val="2"/>
          <w:numId w:val="18"/>
        </w:numPr>
        <w:tabs>
          <w:tab w:val="left" w:pos="567"/>
        </w:tabs>
        <w:spacing w:after="0" w:line="240" w:lineRule="auto"/>
        <w:ind w:left="0" w:firstLine="0"/>
        <w:jc w:val="both"/>
        <w:rPr>
          <w:rFonts w:ascii="Arial" w:eastAsia="Arial Unicode MS" w:hAnsi="Arial" w:cs="Arial"/>
          <w:b/>
          <w:color w:val="000000" w:themeColor="text1"/>
          <w:u w:val="single"/>
        </w:rPr>
      </w:pPr>
      <w:r w:rsidRPr="00110F0D">
        <w:rPr>
          <w:rFonts w:ascii="Arial" w:hAnsi="Arial" w:cs="Arial"/>
          <w:color w:val="000000" w:themeColor="text1"/>
        </w:rPr>
        <w:t>Os resíduos gerados pela execução dos serviços serão predominantemente sucata</w:t>
      </w:r>
      <w:r w:rsidR="00541956" w:rsidRPr="00110F0D">
        <w:rPr>
          <w:rFonts w:ascii="Arial" w:hAnsi="Arial" w:cs="Arial"/>
          <w:color w:val="000000" w:themeColor="text1"/>
        </w:rPr>
        <w:t>.</w:t>
      </w:r>
    </w:p>
    <w:p w14:paraId="4BAB43B1" w14:textId="5BC0D4DA" w:rsidR="003E3EDE" w:rsidRPr="00110F0D" w:rsidRDefault="003E3EDE" w:rsidP="000A1DC6">
      <w:pPr>
        <w:pStyle w:val="PargrafodaLista"/>
        <w:numPr>
          <w:ilvl w:val="3"/>
          <w:numId w:val="26"/>
        </w:numPr>
        <w:tabs>
          <w:tab w:val="left" w:pos="851"/>
        </w:tabs>
        <w:spacing w:after="0"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bCs/>
          <w:color w:val="000000" w:themeColor="text1"/>
        </w:rPr>
        <w:t>Os resíduos</w:t>
      </w:r>
      <w:r w:rsidRPr="00110F0D">
        <w:rPr>
          <w:rFonts w:ascii="Arial" w:hAnsi="Arial" w:cs="Arial"/>
          <w:color w:val="000000" w:themeColor="text1"/>
        </w:rPr>
        <w:t xml:space="preserve"> serão todos os materiais que não possuírem valor econômico, de acordo com a avaliação do Consórcio</w:t>
      </w:r>
      <w:r w:rsidR="00541956" w:rsidRPr="00110F0D">
        <w:rPr>
          <w:rFonts w:ascii="Arial" w:hAnsi="Arial" w:cs="Arial"/>
          <w:color w:val="000000" w:themeColor="text1"/>
        </w:rPr>
        <w:t>.</w:t>
      </w:r>
    </w:p>
    <w:p w14:paraId="0450B558" w14:textId="22FF5B16" w:rsidR="003E3EDE" w:rsidRPr="00110F0D" w:rsidRDefault="003E3EDE" w:rsidP="000A1DC6">
      <w:pPr>
        <w:pStyle w:val="PargrafodaLista"/>
        <w:numPr>
          <w:ilvl w:val="3"/>
          <w:numId w:val="26"/>
        </w:numPr>
        <w:tabs>
          <w:tab w:val="left" w:pos="851"/>
        </w:tabs>
        <w:spacing w:after="0" w:line="240" w:lineRule="auto"/>
        <w:ind w:left="0" w:firstLine="0"/>
        <w:jc w:val="both"/>
        <w:rPr>
          <w:rFonts w:ascii="Arial" w:eastAsia="Arial Unicode MS" w:hAnsi="Arial" w:cs="Arial"/>
          <w:b/>
          <w:color w:val="000000" w:themeColor="text1"/>
          <w:u w:val="single"/>
        </w:rPr>
      </w:pPr>
      <w:r w:rsidRPr="00110F0D">
        <w:rPr>
          <w:rFonts w:ascii="Arial" w:hAnsi="Arial" w:cs="Arial"/>
          <w:color w:val="000000" w:themeColor="text1"/>
        </w:rPr>
        <w:t>Será responsabilidade da empresa a ser contratada a destinação da mesma, sem custo para o CISAMUSEP</w:t>
      </w:r>
      <w:r w:rsidR="00541956" w:rsidRPr="00110F0D">
        <w:rPr>
          <w:rFonts w:ascii="Arial" w:hAnsi="Arial" w:cs="Arial"/>
          <w:color w:val="000000" w:themeColor="text1"/>
        </w:rPr>
        <w:t>.</w:t>
      </w:r>
    </w:p>
    <w:p w14:paraId="2749B4DB" w14:textId="6526BA9A" w:rsidR="003E3EDE" w:rsidRPr="00110F0D" w:rsidRDefault="003E3EDE" w:rsidP="000A1DC6">
      <w:pPr>
        <w:pStyle w:val="PargrafodaLista"/>
        <w:numPr>
          <w:ilvl w:val="2"/>
          <w:numId w:val="18"/>
        </w:numPr>
        <w:tabs>
          <w:tab w:val="left" w:pos="567"/>
          <w:tab w:val="left" w:pos="1276"/>
        </w:tabs>
        <w:spacing w:after="0" w:line="240" w:lineRule="auto"/>
        <w:ind w:left="0" w:firstLine="0"/>
        <w:contextualSpacing w:val="0"/>
        <w:jc w:val="both"/>
        <w:rPr>
          <w:rFonts w:ascii="Arial" w:eastAsia="Arial Unicode MS" w:hAnsi="Arial" w:cs="Arial"/>
          <w:b/>
          <w:bCs/>
          <w:color w:val="000000" w:themeColor="text1"/>
          <w:u w:val="single"/>
        </w:rPr>
      </w:pPr>
      <w:r w:rsidRPr="00110F0D">
        <w:rPr>
          <w:rFonts w:ascii="Arial" w:eastAsia="Arial Unicode MS" w:hAnsi="Arial" w:cs="Arial"/>
          <w:noProof/>
          <w:color w:val="000000" w:themeColor="text1"/>
        </w:rPr>
        <w:t>Sempre que solicitado pelo Fiscal do Contrato, apresentar documentos que comprovem a procedência das peças que necessitem ser adquiridas</w:t>
      </w:r>
      <w:r w:rsidR="00541956" w:rsidRPr="00110F0D">
        <w:rPr>
          <w:rFonts w:ascii="Arial" w:eastAsia="Arial Unicode MS" w:hAnsi="Arial" w:cs="Arial"/>
          <w:noProof/>
          <w:color w:val="000000" w:themeColor="text1"/>
        </w:rPr>
        <w:t>.</w:t>
      </w:r>
    </w:p>
    <w:p w14:paraId="51ABFEC3" w14:textId="18B50A70" w:rsidR="003E3EDE" w:rsidRPr="00110F0D" w:rsidRDefault="003E3EDE" w:rsidP="000A1DC6">
      <w:pPr>
        <w:pStyle w:val="PargrafodaLista"/>
        <w:numPr>
          <w:ilvl w:val="2"/>
          <w:numId w:val="18"/>
        </w:numPr>
        <w:tabs>
          <w:tab w:val="left" w:pos="567"/>
          <w:tab w:val="left" w:pos="1276"/>
        </w:tabs>
        <w:spacing w:after="0" w:line="240" w:lineRule="auto"/>
        <w:ind w:left="0" w:firstLine="0"/>
        <w:contextualSpacing w:val="0"/>
        <w:jc w:val="both"/>
        <w:rPr>
          <w:rFonts w:ascii="Arial" w:eastAsia="Arial Unicode MS" w:hAnsi="Arial" w:cs="Arial"/>
          <w:b/>
          <w:bCs/>
          <w:color w:val="000000" w:themeColor="text1"/>
          <w:u w:val="single"/>
        </w:rPr>
      </w:pPr>
      <w:r w:rsidRPr="00110F0D">
        <w:rPr>
          <w:rFonts w:ascii="Arial" w:eastAsia="Arial Unicode MS" w:hAnsi="Arial" w:cs="Arial"/>
          <w:color w:val="000000" w:themeColor="text1"/>
        </w:rPr>
        <w:t>Para os casos de compra de material e/ou substituição de peças, a empresa a ser contratada deverá apresentar previamente planilha de custos da peça e/ou material a ser trocada com, no mínimo, 3 (três) orçamentos para cada item, ficando a cargo do Fiscal do Contrato, o deferimento da substituição, com base no orçamento de menor valor. Em caso de urgência, a determinação de compra de material e/ou substituição da peça poderá ser imediata, com a apresentação do orçamento posteriormente e/ou apresentação da nota fiscal de compra para comprovação do custo</w:t>
      </w:r>
      <w:r w:rsidR="00541956" w:rsidRPr="00110F0D">
        <w:rPr>
          <w:rFonts w:ascii="Arial" w:eastAsia="Arial Unicode MS" w:hAnsi="Arial" w:cs="Arial"/>
          <w:color w:val="000000" w:themeColor="text1"/>
        </w:rPr>
        <w:t>.</w:t>
      </w:r>
    </w:p>
    <w:p w14:paraId="4E596A70" w14:textId="05D9401A" w:rsidR="003E3EDE" w:rsidRPr="00110F0D" w:rsidRDefault="003E3EDE" w:rsidP="000A1DC6">
      <w:pPr>
        <w:pStyle w:val="PargrafodaLista"/>
        <w:numPr>
          <w:ilvl w:val="3"/>
          <w:numId w:val="25"/>
        </w:numPr>
        <w:tabs>
          <w:tab w:val="left" w:pos="567"/>
          <w:tab w:val="left" w:pos="851"/>
          <w:tab w:val="left" w:pos="1276"/>
        </w:tabs>
        <w:spacing w:after="0" w:line="240" w:lineRule="auto"/>
        <w:ind w:left="0" w:firstLine="0"/>
        <w:contextualSpacing w:val="0"/>
        <w:jc w:val="both"/>
        <w:rPr>
          <w:rFonts w:ascii="Arial" w:eastAsia="Arial Unicode MS" w:hAnsi="Arial" w:cs="Arial"/>
          <w:b/>
          <w:bCs/>
          <w:color w:val="000000" w:themeColor="text1"/>
          <w:u w:val="single"/>
        </w:rPr>
      </w:pPr>
      <w:r w:rsidRPr="00110F0D">
        <w:rPr>
          <w:rFonts w:ascii="Arial" w:eastAsia="Arial Unicode MS" w:hAnsi="Arial" w:cs="Arial"/>
          <w:color w:val="000000" w:themeColor="text1"/>
        </w:rPr>
        <w:t>Caso seja verificado o sobrepreço nos orçamentos apresentados sobre os itens, este Consórcio poderá solicitar a nota fiscal de compra</w:t>
      </w:r>
      <w:r w:rsidRPr="00110F0D">
        <w:rPr>
          <w:rFonts w:ascii="Arial" w:eastAsia="Lucida Sans Unicode" w:hAnsi="Arial" w:cs="Arial"/>
          <w:bCs/>
          <w:color w:val="000000" w:themeColor="text1"/>
        </w:rPr>
        <w:t xml:space="preserve">. </w:t>
      </w:r>
    </w:p>
    <w:p w14:paraId="57551E3B" w14:textId="77A27E2F" w:rsidR="003E3EDE" w:rsidRPr="00110F0D" w:rsidRDefault="003E3EDE" w:rsidP="000A1DC6">
      <w:pPr>
        <w:pStyle w:val="PargrafodaLista"/>
        <w:numPr>
          <w:ilvl w:val="2"/>
          <w:numId w:val="18"/>
        </w:numPr>
        <w:tabs>
          <w:tab w:val="left" w:pos="567"/>
          <w:tab w:val="left" w:pos="1276"/>
        </w:tabs>
        <w:spacing w:after="0" w:line="240" w:lineRule="auto"/>
        <w:ind w:left="0" w:firstLine="0"/>
        <w:contextualSpacing w:val="0"/>
        <w:jc w:val="both"/>
        <w:rPr>
          <w:rFonts w:ascii="Arial" w:eastAsia="Arial Unicode MS" w:hAnsi="Arial" w:cs="Arial"/>
          <w:b/>
          <w:bCs/>
          <w:color w:val="000000" w:themeColor="text1"/>
          <w:u w:val="single"/>
        </w:rPr>
      </w:pPr>
      <w:r w:rsidRPr="00110F0D">
        <w:rPr>
          <w:rFonts w:ascii="Arial" w:eastAsia="Arial Unicode MS" w:hAnsi="Arial" w:cs="Arial"/>
          <w:color w:val="000000" w:themeColor="text1"/>
        </w:rPr>
        <w:t>O preço estimado das peças a serem utilizadas, durante a vigência do contrato, será de R$ 1.500,00 (um mil e quinhentos reais)</w:t>
      </w:r>
      <w:r w:rsidR="00AA3FE8" w:rsidRPr="00110F0D">
        <w:rPr>
          <w:rFonts w:ascii="Arial" w:eastAsia="Arial Unicode MS" w:hAnsi="Arial" w:cs="Arial"/>
          <w:color w:val="000000" w:themeColor="text1"/>
        </w:rPr>
        <w:t>.</w:t>
      </w:r>
    </w:p>
    <w:p w14:paraId="65B1FB18" w14:textId="77777777" w:rsidR="00541956" w:rsidRPr="00110F0D" w:rsidRDefault="00541956" w:rsidP="00541956">
      <w:pPr>
        <w:pStyle w:val="PargrafodaLista"/>
        <w:tabs>
          <w:tab w:val="left" w:pos="567"/>
          <w:tab w:val="left" w:pos="1276"/>
        </w:tabs>
        <w:spacing w:after="0" w:line="240" w:lineRule="auto"/>
        <w:ind w:left="0"/>
        <w:contextualSpacing w:val="0"/>
        <w:jc w:val="both"/>
        <w:rPr>
          <w:rFonts w:ascii="Arial" w:eastAsia="Arial Unicode MS" w:hAnsi="Arial" w:cs="Arial"/>
          <w:b/>
          <w:bCs/>
          <w:color w:val="000000" w:themeColor="text1"/>
          <w:u w:val="single"/>
        </w:rPr>
      </w:pPr>
    </w:p>
    <w:p w14:paraId="621F83C2" w14:textId="20EC3D0C" w:rsidR="00AA3FE8" w:rsidRPr="00110F0D" w:rsidRDefault="003E3EDE" w:rsidP="000A1DC6">
      <w:pPr>
        <w:pStyle w:val="PargrafodaLista"/>
        <w:numPr>
          <w:ilvl w:val="2"/>
          <w:numId w:val="18"/>
        </w:numPr>
        <w:tabs>
          <w:tab w:val="left" w:pos="567"/>
        </w:tabs>
        <w:spacing w:after="0"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ORÇAMENTO</w:t>
      </w:r>
    </w:p>
    <w:p w14:paraId="7844270D" w14:textId="45A1F6ED" w:rsidR="003E3EDE" w:rsidRPr="00110F0D" w:rsidRDefault="00AA3FE8" w:rsidP="00AA3FE8">
      <w:pPr>
        <w:pStyle w:val="PargrafodaLista"/>
        <w:tabs>
          <w:tab w:val="left" w:pos="567"/>
        </w:tabs>
        <w:spacing w:after="0" w:line="240" w:lineRule="auto"/>
        <w:ind w:left="0"/>
        <w:jc w:val="both"/>
        <w:rPr>
          <w:rFonts w:ascii="Arial" w:eastAsia="Arial Unicode MS" w:hAnsi="Arial" w:cs="Arial"/>
          <w:b/>
          <w:color w:val="000000" w:themeColor="text1"/>
          <w:u w:val="single"/>
        </w:rPr>
      </w:pPr>
      <w:r w:rsidRPr="00110F0D">
        <w:rPr>
          <w:rFonts w:ascii="Arial" w:eastAsia="Arial Unicode MS" w:hAnsi="Arial" w:cs="Arial"/>
          <w:bCs/>
          <w:color w:val="000000" w:themeColor="text1"/>
        </w:rPr>
        <w:t>2.4.9.1.</w:t>
      </w:r>
      <w:r w:rsidRPr="00110F0D">
        <w:rPr>
          <w:rFonts w:ascii="Arial" w:eastAsia="Arial Unicode MS" w:hAnsi="Arial" w:cs="Arial"/>
          <w:b/>
          <w:color w:val="000000" w:themeColor="text1"/>
        </w:rPr>
        <w:t xml:space="preserve"> </w:t>
      </w:r>
      <w:r w:rsidR="003E3EDE" w:rsidRPr="00110F0D">
        <w:rPr>
          <w:rFonts w:ascii="Arial" w:eastAsia="Arial Unicode MS" w:hAnsi="Arial" w:cs="Arial"/>
          <w:color w:val="000000" w:themeColor="text1"/>
        </w:rPr>
        <w:t>Nos orçamentos apresentados deverão constar no mínimo os seguintes itens</w:t>
      </w:r>
      <w:r w:rsidR="003E3EDE" w:rsidRPr="00110F0D">
        <w:rPr>
          <w:rFonts w:ascii="Arial" w:hAnsi="Arial" w:cs="Arial"/>
          <w:color w:val="000000" w:themeColor="text1"/>
        </w:rPr>
        <w:t xml:space="preserve">: </w:t>
      </w:r>
    </w:p>
    <w:p w14:paraId="699B1947" w14:textId="77777777" w:rsidR="003E3EDE" w:rsidRPr="00110F0D" w:rsidRDefault="003E3EDE" w:rsidP="000A1DC6">
      <w:pPr>
        <w:pStyle w:val="PargrafodaLista"/>
        <w:numPr>
          <w:ilvl w:val="0"/>
          <w:numId w:val="19"/>
        </w:numPr>
        <w:tabs>
          <w:tab w:val="left" w:pos="284"/>
        </w:tabs>
        <w:spacing w:after="0" w:line="240" w:lineRule="auto"/>
        <w:ind w:left="0" w:firstLine="0"/>
        <w:contextualSpacing w:val="0"/>
        <w:jc w:val="both"/>
        <w:rPr>
          <w:rFonts w:ascii="Arial" w:eastAsia="Arial Unicode MS" w:hAnsi="Arial" w:cs="Arial"/>
          <w:color w:val="000000" w:themeColor="text1"/>
        </w:rPr>
      </w:pPr>
      <w:r w:rsidRPr="00110F0D">
        <w:rPr>
          <w:rFonts w:ascii="Arial" w:eastAsia="Arial Unicode MS" w:hAnsi="Arial" w:cs="Arial"/>
          <w:color w:val="000000" w:themeColor="text1"/>
        </w:rPr>
        <w:t>Identificação do CISAMUSEP;</w:t>
      </w:r>
    </w:p>
    <w:p w14:paraId="7E25A6DC" w14:textId="77777777" w:rsidR="003E3EDE" w:rsidRPr="00110F0D" w:rsidRDefault="003E3EDE" w:rsidP="000A1DC6">
      <w:pPr>
        <w:pStyle w:val="PargrafodaLista"/>
        <w:numPr>
          <w:ilvl w:val="0"/>
          <w:numId w:val="19"/>
        </w:numPr>
        <w:tabs>
          <w:tab w:val="left" w:pos="284"/>
        </w:tabs>
        <w:spacing w:after="0" w:line="240" w:lineRule="auto"/>
        <w:ind w:left="0" w:firstLine="0"/>
        <w:contextualSpacing w:val="0"/>
        <w:jc w:val="both"/>
        <w:rPr>
          <w:rFonts w:ascii="Arial" w:eastAsia="Arial Unicode MS" w:hAnsi="Arial" w:cs="Arial"/>
          <w:color w:val="000000" w:themeColor="text1"/>
        </w:rPr>
      </w:pPr>
      <w:r w:rsidRPr="00110F0D">
        <w:rPr>
          <w:rFonts w:ascii="Arial" w:eastAsia="Arial Unicode MS" w:hAnsi="Arial" w:cs="Arial"/>
          <w:color w:val="000000" w:themeColor="text1"/>
        </w:rPr>
        <w:t>Identificar o equipamento pelo número de série, marca e modelo;</w:t>
      </w:r>
    </w:p>
    <w:p w14:paraId="057F3F9C" w14:textId="77777777" w:rsidR="003E3EDE" w:rsidRPr="00110F0D" w:rsidRDefault="003E3EDE" w:rsidP="000A1DC6">
      <w:pPr>
        <w:pStyle w:val="PargrafodaLista"/>
        <w:numPr>
          <w:ilvl w:val="0"/>
          <w:numId w:val="19"/>
        </w:numPr>
        <w:tabs>
          <w:tab w:val="left" w:pos="284"/>
        </w:tabs>
        <w:spacing w:after="0" w:line="240" w:lineRule="auto"/>
        <w:ind w:left="0" w:firstLine="0"/>
        <w:contextualSpacing w:val="0"/>
        <w:jc w:val="both"/>
        <w:rPr>
          <w:rFonts w:ascii="Arial" w:eastAsia="Arial Unicode MS" w:hAnsi="Arial" w:cs="Arial"/>
          <w:color w:val="000000" w:themeColor="text1"/>
        </w:rPr>
      </w:pPr>
      <w:r w:rsidRPr="00110F0D">
        <w:rPr>
          <w:rFonts w:ascii="Arial" w:eastAsia="Arial Unicode MS" w:hAnsi="Arial" w:cs="Arial"/>
          <w:color w:val="000000" w:themeColor="text1"/>
        </w:rPr>
        <w:t xml:space="preserve">Especificação completa das peças a serem substituídas; </w:t>
      </w:r>
    </w:p>
    <w:p w14:paraId="7DB7F68B" w14:textId="77777777" w:rsidR="003E3EDE" w:rsidRPr="00110F0D" w:rsidRDefault="003E3EDE" w:rsidP="000A1DC6">
      <w:pPr>
        <w:pStyle w:val="PargrafodaLista"/>
        <w:numPr>
          <w:ilvl w:val="0"/>
          <w:numId w:val="19"/>
        </w:numPr>
        <w:tabs>
          <w:tab w:val="left" w:pos="284"/>
        </w:tabs>
        <w:spacing w:after="0" w:line="240" w:lineRule="auto"/>
        <w:ind w:left="0" w:firstLine="0"/>
        <w:contextualSpacing w:val="0"/>
        <w:jc w:val="both"/>
        <w:rPr>
          <w:rFonts w:ascii="Arial" w:eastAsia="Arial Unicode MS" w:hAnsi="Arial" w:cs="Arial"/>
          <w:color w:val="000000" w:themeColor="text1"/>
        </w:rPr>
      </w:pPr>
      <w:r w:rsidRPr="00110F0D">
        <w:rPr>
          <w:rFonts w:ascii="Arial" w:eastAsia="Arial Unicode MS" w:hAnsi="Arial" w:cs="Arial"/>
          <w:color w:val="000000" w:themeColor="text1"/>
        </w:rPr>
        <w:t>Valor unitário e global das peças;</w:t>
      </w:r>
    </w:p>
    <w:p w14:paraId="157A3F84" w14:textId="718AB32B" w:rsidR="003E3EDE" w:rsidRPr="00110F0D" w:rsidRDefault="003E3EDE" w:rsidP="000A1DC6">
      <w:pPr>
        <w:pStyle w:val="PargrafodaLista"/>
        <w:numPr>
          <w:ilvl w:val="0"/>
          <w:numId w:val="19"/>
        </w:numPr>
        <w:tabs>
          <w:tab w:val="left" w:pos="284"/>
        </w:tabs>
        <w:spacing w:after="0" w:line="240" w:lineRule="auto"/>
        <w:ind w:left="0" w:firstLine="0"/>
        <w:contextualSpacing w:val="0"/>
        <w:jc w:val="both"/>
        <w:rPr>
          <w:rFonts w:ascii="Arial" w:eastAsia="Arial Unicode MS" w:hAnsi="Arial" w:cs="Arial"/>
          <w:color w:val="000000" w:themeColor="text1"/>
        </w:rPr>
      </w:pPr>
      <w:r w:rsidRPr="00110F0D">
        <w:rPr>
          <w:rFonts w:ascii="Arial" w:eastAsia="Arial Unicode MS" w:hAnsi="Arial" w:cs="Arial"/>
          <w:color w:val="000000" w:themeColor="text1"/>
        </w:rPr>
        <w:t>Prazo de validade do orçamento, não inferior a 20 (vinte) dias;</w:t>
      </w:r>
    </w:p>
    <w:p w14:paraId="0DE358BD" w14:textId="03315389" w:rsidR="003E3EDE" w:rsidRPr="00110F0D" w:rsidRDefault="00AA3FE8" w:rsidP="00AA3FE8">
      <w:pPr>
        <w:pStyle w:val="PargrafodaLista"/>
        <w:tabs>
          <w:tab w:val="left" w:pos="284"/>
        </w:tabs>
        <w:spacing w:after="0" w:line="240" w:lineRule="auto"/>
        <w:ind w:left="0"/>
        <w:contextualSpacing w:val="0"/>
        <w:jc w:val="both"/>
        <w:rPr>
          <w:rFonts w:ascii="Arial" w:eastAsia="Arial Unicode MS" w:hAnsi="Arial" w:cs="Arial"/>
          <w:color w:val="000000" w:themeColor="text1"/>
        </w:rPr>
      </w:pPr>
      <w:r w:rsidRPr="00110F0D">
        <w:rPr>
          <w:rFonts w:ascii="Arial" w:eastAsia="Arial Unicode MS" w:hAnsi="Arial" w:cs="Arial"/>
          <w:color w:val="000000" w:themeColor="text1"/>
        </w:rPr>
        <w:lastRenderedPageBreak/>
        <w:t xml:space="preserve">2.4.9.2. </w:t>
      </w:r>
      <w:r w:rsidR="003E3EDE" w:rsidRPr="00110F0D">
        <w:rPr>
          <w:rFonts w:ascii="Arial" w:eastAsia="Arial Unicode MS" w:hAnsi="Arial" w:cs="Arial"/>
          <w:color w:val="000000" w:themeColor="text1"/>
        </w:rPr>
        <w:t>O envio dos orçamentos prévios não deverá exceder 02 (dois) úteis a partir da verificação das peças a serem substituídas</w:t>
      </w:r>
      <w:r w:rsidR="0095068C" w:rsidRPr="00110F0D">
        <w:rPr>
          <w:rFonts w:ascii="Arial" w:eastAsia="Arial Unicode MS" w:hAnsi="Arial" w:cs="Arial"/>
          <w:color w:val="000000" w:themeColor="text1"/>
        </w:rPr>
        <w:t>.</w:t>
      </w:r>
      <w:r w:rsidR="003E3EDE" w:rsidRPr="00110F0D">
        <w:rPr>
          <w:rFonts w:ascii="Arial" w:eastAsia="Arial Unicode MS" w:hAnsi="Arial" w:cs="Arial"/>
          <w:color w:val="000000" w:themeColor="text1"/>
        </w:rPr>
        <w:t xml:space="preserve"> </w:t>
      </w:r>
    </w:p>
    <w:p w14:paraId="65CFFD76" w14:textId="3CAFAACA" w:rsidR="003E3EDE" w:rsidRPr="00110F0D" w:rsidRDefault="00AA3FE8" w:rsidP="00AA3FE8">
      <w:pPr>
        <w:pStyle w:val="PargrafodaLista"/>
        <w:tabs>
          <w:tab w:val="left" w:pos="567"/>
          <w:tab w:val="left" w:pos="993"/>
        </w:tabs>
        <w:spacing w:after="0" w:line="240" w:lineRule="auto"/>
        <w:ind w:left="0"/>
        <w:jc w:val="both"/>
        <w:rPr>
          <w:rFonts w:ascii="Arial" w:eastAsia="Arial Unicode MS" w:hAnsi="Arial" w:cs="Arial"/>
          <w:color w:val="000000" w:themeColor="text1"/>
        </w:rPr>
      </w:pPr>
      <w:r w:rsidRPr="00110F0D">
        <w:rPr>
          <w:rFonts w:ascii="Arial" w:eastAsia="Arial Unicode MS" w:hAnsi="Arial" w:cs="Arial"/>
          <w:color w:val="000000" w:themeColor="text1"/>
        </w:rPr>
        <w:t xml:space="preserve">2.4.9.3. </w:t>
      </w:r>
      <w:r w:rsidR="003E3EDE" w:rsidRPr="00110F0D">
        <w:rPr>
          <w:rFonts w:ascii="Arial" w:eastAsia="Arial Unicode MS" w:hAnsi="Arial" w:cs="Arial"/>
          <w:color w:val="000000" w:themeColor="text1"/>
        </w:rPr>
        <w:t>Os orçamentos de empresas distintas poderão ser enviados por e-mail pela empresa a ser contratada desde que os mesmos sejam assinados, carimbados e escaneados, ou enviados por e-mail pela empresa que orçou</w:t>
      </w:r>
      <w:r w:rsidR="0095068C" w:rsidRPr="00110F0D">
        <w:rPr>
          <w:rFonts w:ascii="Arial" w:eastAsia="Arial Unicode MS" w:hAnsi="Arial" w:cs="Arial"/>
          <w:color w:val="000000" w:themeColor="text1"/>
        </w:rPr>
        <w:t>.</w:t>
      </w:r>
    </w:p>
    <w:p w14:paraId="773B778C" w14:textId="095B60D4" w:rsidR="003E3EDE" w:rsidRPr="00110F0D" w:rsidRDefault="00AA3FE8" w:rsidP="00AA3FE8">
      <w:pPr>
        <w:pStyle w:val="PargrafodaLista"/>
        <w:tabs>
          <w:tab w:val="left" w:pos="567"/>
          <w:tab w:val="left" w:pos="993"/>
        </w:tabs>
        <w:spacing w:after="0" w:line="240" w:lineRule="auto"/>
        <w:ind w:left="0"/>
        <w:jc w:val="both"/>
        <w:rPr>
          <w:rFonts w:ascii="Arial" w:eastAsia="Arial Unicode MS" w:hAnsi="Arial" w:cs="Arial"/>
          <w:color w:val="000000" w:themeColor="text1"/>
        </w:rPr>
      </w:pPr>
      <w:r w:rsidRPr="00110F0D">
        <w:rPr>
          <w:rFonts w:ascii="Arial" w:eastAsia="Arial Unicode MS" w:hAnsi="Arial" w:cs="Arial"/>
          <w:color w:val="000000" w:themeColor="text1"/>
        </w:rPr>
        <w:t xml:space="preserve">2.4.9.4. </w:t>
      </w:r>
      <w:r w:rsidR="003E3EDE" w:rsidRPr="00110F0D">
        <w:rPr>
          <w:rFonts w:ascii="Arial" w:eastAsia="Arial Unicode MS" w:hAnsi="Arial" w:cs="Arial"/>
          <w:color w:val="000000" w:themeColor="text1"/>
        </w:rPr>
        <w:t>Após aprovação do menor orçamento ou nota fiscal de compra da peça será encaminhado por e-mail a Nota de Empenho para emissão da nota fiscal da empresa a ser contratada</w:t>
      </w:r>
      <w:r w:rsidR="0095068C" w:rsidRPr="00110F0D">
        <w:rPr>
          <w:rFonts w:ascii="Arial" w:eastAsia="Arial Unicode MS" w:hAnsi="Arial" w:cs="Arial"/>
          <w:color w:val="000000" w:themeColor="text1"/>
        </w:rPr>
        <w:t>.</w:t>
      </w:r>
    </w:p>
    <w:p w14:paraId="3F663457" w14:textId="119E4EFB" w:rsidR="003E3EDE" w:rsidRPr="00110F0D" w:rsidRDefault="00AA3FE8" w:rsidP="00AA3FE8">
      <w:pPr>
        <w:pStyle w:val="PargrafodaLista"/>
        <w:tabs>
          <w:tab w:val="left" w:pos="567"/>
          <w:tab w:val="left" w:pos="993"/>
        </w:tabs>
        <w:spacing w:after="0" w:line="240" w:lineRule="auto"/>
        <w:ind w:left="0"/>
        <w:jc w:val="both"/>
        <w:rPr>
          <w:rFonts w:ascii="Arial" w:eastAsia="Arial Unicode MS" w:hAnsi="Arial" w:cs="Arial"/>
          <w:b/>
          <w:color w:val="000000" w:themeColor="text1"/>
          <w:u w:val="single"/>
        </w:rPr>
      </w:pPr>
      <w:r w:rsidRPr="00110F0D">
        <w:rPr>
          <w:rFonts w:ascii="Arial" w:eastAsia="Arial Unicode MS" w:hAnsi="Arial" w:cs="Arial"/>
          <w:color w:val="000000" w:themeColor="text1"/>
        </w:rPr>
        <w:t xml:space="preserve">2.4.9.5. </w:t>
      </w:r>
      <w:r w:rsidR="003E3EDE" w:rsidRPr="00110F0D">
        <w:rPr>
          <w:rFonts w:ascii="Arial" w:eastAsia="Arial Unicode MS" w:hAnsi="Arial" w:cs="Arial"/>
          <w:color w:val="000000" w:themeColor="text1"/>
        </w:rPr>
        <w:t>Antes da aprovação do orçamento o Consórcio poderá, a seu critério, fazer uma pesquisa de mercado para o custo da peça a ser substituída, fazendo o ressarcimento a partir do menor custo resultante de tal pesquisa ou solicitar a nota fiscal de compra. Neste caso, poderão ser descartados os orçamentos apresentados pela empresa a ser contratada</w:t>
      </w:r>
      <w:r w:rsidR="0095068C" w:rsidRPr="00110F0D">
        <w:rPr>
          <w:rFonts w:ascii="Arial" w:eastAsia="Arial Unicode MS" w:hAnsi="Arial" w:cs="Arial"/>
          <w:color w:val="000000" w:themeColor="text1"/>
        </w:rPr>
        <w:t>.</w:t>
      </w:r>
    </w:p>
    <w:p w14:paraId="773731BD" w14:textId="77777777" w:rsidR="00541956" w:rsidRPr="00110F0D" w:rsidRDefault="00541956" w:rsidP="00541956">
      <w:pPr>
        <w:pStyle w:val="PargrafodaLista"/>
        <w:tabs>
          <w:tab w:val="left" w:pos="426"/>
          <w:tab w:val="left" w:pos="993"/>
        </w:tabs>
        <w:spacing w:after="0" w:line="360" w:lineRule="auto"/>
        <w:ind w:left="0"/>
        <w:jc w:val="both"/>
        <w:rPr>
          <w:rFonts w:ascii="Arial" w:eastAsia="Arial Unicode MS" w:hAnsi="Arial" w:cs="Arial"/>
          <w:b/>
          <w:color w:val="000000" w:themeColor="text1"/>
          <w:sz w:val="20"/>
          <w:szCs w:val="20"/>
          <w:u w:val="single"/>
        </w:rPr>
      </w:pPr>
    </w:p>
    <w:p w14:paraId="7D68FAAE" w14:textId="7AB3806C" w:rsidR="0012194C" w:rsidRPr="00110F0D" w:rsidRDefault="0012194C" w:rsidP="000A1DC6">
      <w:pPr>
        <w:pStyle w:val="PargrafodaLista"/>
        <w:numPr>
          <w:ilvl w:val="0"/>
          <w:numId w:val="18"/>
        </w:numPr>
        <w:tabs>
          <w:tab w:val="left" w:pos="284"/>
        </w:tabs>
        <w:spacing w:line="240" w:lineRule="auto"/>
        <w:ind w:left="0" w:firstLine="0"/>
        <w:jc w:val="both"/>
        <w:rPr>
          <w:rFonts w:ascii="Arial" w:eastAsia="Lucida Sans Unicode" w:hAnsi="Arial" w:cs="Arial"/>
          <w:bCs/>
          <w:color w:val="000000" w:themeColor="text1"/>
          <w:u w:val="single"/>
        </w:rPr>
      </w:pPr>
      <w:r w:rsidRPr="00110F0D">
        <w:rPr>
          <w:rFonts w:ascii="Arial" w:hAnsi="Arial" w:cs="Arial"/>
          <w:b/>
          <w:color w:val="000000" w:themeColor="text1"/>
          <w:u w:val="single"/>
        </w:rPr>
        <w:t>OBRIGAÇÕES DA EMPRESA A SER CONTRATADA</w:t>
      </w:r>
    </w:p>
    <w:p w14:paraId="53529789" w14:textId="77777777" w:rsidR="0095068C" w:rsidRPr="00110F0D" w:rsidRDefault="0095068C" w:rsidP="0095068C">
      <w:pPr>
        <w:pStyle w:val="PargrafodaLista"/>
        <w:tabs>
          <w:tab w:val="left" w:pos="284"/>
        </w:tabs>
        <w:spacing w:line="240" w:lineRule="auto"/>
        <w:ind w:left="0"/>
        <w:jc w:val="both"/>
        <w:rPr>
          <w:rFonts w:ascii="Arial" w:eastAsia="Lucida Sans Unicode" w:hAnsi="Arial" w:cs="Arial"/>
          <w:bCs/>
          <w:color w:val="000000" w:themeColor="text1"/>
          <w:u w:val="single"/>
        </w:rPr>
      </w:pPr>
    </w:p>
    <w:p w14:paraId="3F65F3A6" w14:textId="6792F8F4" w:rsidR="0012194C" w:rsidRPr="00110F0D" w:rsidRDefault="0012194C" w:rsidP="000A1DC6">
      <w:pPr>
        <w:pStyle w:val="PargrafodaLista"/>
        <w:numPr>
          <w:ilvl w:val="1"/>
          <w:numId w:val="18"/>
        </w:numPr>
        <w:tabs>
          <w:tab w:val="left" w:pos="426"/>
        </w:tabs>
        <w:spacing w:after="0" w:line="240" w:lineRule="auto"/>
        <w:ind w:left="0" w:firstLine="0"/>
        <w:jc w:val="both"/>
        <w:rPr>
          <w:rFonts w:ascii="Arial" w:eastAsia="Arial Unicode MS" w:hAnsi="Arial" w:cs="Arial"/>
          <w:color w:val="000000" w:themeColor="text1"/>
        </w:rPr>
      </w:pPr>
      <w:r w:rsidRPr="00110F0D">
        <w:rPr>
          <w:rFonts w:ascii="Arial" w:eastAsia="Arial Unicode MS" w:hAnsi="Arial" w:cs="Arial"/>
          <w:color w:val="000000" w:themeColor="text1"/>
        </w:rPr>
        <w:t xml:space="preserve">A empresa a ser </w:t>
      </w:r>
      <w:r w:rsidRPr="00110F0D">
        <w:rPr>
          <w:rFonts w:ascii="Arial" w:hAnsi="Arial" w:cs="Arial"/>
          <w:color w:val="000000" w:themeColor="text1"/>
        </w:rPr>
        <w:t>contratada</w:t>
      </w:r>
      <w:r w:rsidRPr="00110F0D">
        <w:rPr>
          <w:rFonts w:ascii="Arial" w:eastAsia="Arial Unicode MS" w:hAnsi="Arial" w:cs="Arial"/>
          <w:color w:val="000000" w:themeColor="text1"/>
        </w:rPr>
        <w:t xml:space="preserve"> deverá utilizar profissionais especializados na execução do serviço</w:t>
      </w:r>
      <w:r w:rsidR="0095068C" w:rsidRPr="00110F0D">
        <w:rPr>
          <w:rFonts w:ascii="Arial" w:eastAsia="Arial Unicode MS" w:hAnsi="Arial" w:cs="Arial"/>
          <w:color w:val="000000" w:themeColor="text1"/>
        </w:rPr>
        <w:t>.</w:t>
      </w:r>
    </w:p>
    <w:p w14:paraId="0C659092" w14:textId="77777777" w:rsidR="0095068C" w:rsidRPr="00110F0D" w:rsidRDefault="0095068C" w:rsidP="0095068C">
      <w:pPr>
        <w:pStyle w:val="PargrafodaLista"/>
        <w:tabs>
          <w:tab w:val="left" w:pos="426"/>
        </w:tabs>
        <w:spacing w:after="0" w:line="240" w:lineRule="auto"/>
        <w:ind w:left="0"/>
        <w:jc w:val="both"/>
        <w:rPr>
          <w:rFonts w:ascii="Arial" w:eastAsia="Arial Unicode MS" w:hAnsi="Arial" w:cs="Arial"/>
          <w:color w:val="000000" w:themeColor="text1"/>
        </w:rPr>
      </w:pPr>
    </w:p>
    <w:p w14:paraId="45410CAF" w14:textId="2F67E20B" w:rsidR="0012194C" w:rsidRPr="00110F0D" w:rsidRDefault="0012194C" w:rsidP="000A1DC6">
      <w:pPr>
        <w:pStyle w:val="PargrafodaLista"/>
        <w:numPr>
          <w:ilvl w:val="1"/>
          <w:numId w:val="18"/>
        </w:numPr>
        <w:tabs>
          <w:tab w:val="left" w:pos="426"/>
        </w:tabs>
        <w:spacing w:after="0" w:line="240" w:lineRule="auto"/>
        <w:ind w:left="0" w:firstLine="0"/>
        <w:jc w:val="both"/>
        <w:rPr>
          <w:rFonts w:ascii="Arial" w:eastAsia="Arial Unicode MS" w:hAnsi="Arial" w:cs="Arial"/>
          <w:color w:val="000000" w:themeColor="text1"/>
        </w:rPr>
      </w:pPr>
      <w:r w:rsidRPr="00110F0D">
        <w:rPr>
          <w:rFonts w:ascii="Arial" w:eastAsia="Arial Unicode MS" w:hAnsi="Arial" w:cs="Arial"/>
          <w:color w:val="000000" w:themeColor="text1"/>
        </w:rPr>
        <w:t>Responder pelos métodos utilizados nos serviços, pela organização e qualidade dos trabalhos</w:t>
      </w:r>
      <w:r w:rsidR="0095068C" w:rsidRPr="00110F0D">
        <w:rPr>
          <w:rFonts w:ascii="Arial" w:eastAsia="Arial Unicode MS" w:hAnsi="Arial" w:cs="Arial"/>
          <w:color w:val="000000" w:themeColor="text1"/>
        </w:rPr>
        <w:t>.</w:t>
      </w:r>
    </w:p>
    <w:p w14:paraId="3F5791E5" w14:textId="77777777" w:rsidR="0095068C" w:rsidRPr="00110F0D" w:rsidRDefault="0095068C" w:rsidP="0095068C">
      <w:pPr>
        <w:pStyle w:val="PargrafodaLista"/>
        <w:tabs>
          <w:tab w:val="left" w:pos="426"/>
        </w:tabs>
        <w:spacing w:after="0" w:line="240" w:lineRule="auto"/>
        <w:ind w:left="0"/>
        <w:jc w:val="both"/>
        <w:rPr>
          <w:rFonts w:ascii="Arial" w:eastAsia="Arial Unicode MS" w:hAnsi="Arial" w:cs="Arial"/>
          <w:color w:val="000000" w:themeColor="text1"/>
        </w:rPr>
      </w:pPr>
    </w:p>
    <w:p w14:paraId="6B906632" w14:textId="1F61A601" w:rsidR="0012194C" w:rsidRPr="00110F0D" w:rsidRDefault="0012194C" w:rsidP="000A1DC6">
      <w:pPr>
        <w:pStyle w:val="PargrafodaLista"/>
        <w:numPr>
          <w:ilvl w:val="1"/>
          <w:numId w:val="18"/>
        </w:numPr>
        <w:tabs>
          <w:tab w:val="left" w:pos="426"/>
        </w:tabs>
        <w:spacing w:after="0" w:line="240" w:lineRule="auto"/>
        <w:ind w:left="0" w:firstLine="0"/>
        <w:jc w:val="both"/>
        <w:rPr>
          <w:rFonts w:ascii="Arial" w:eastAsia="Arial Unicode MS" w:hAnsi="Arial" w:cs="Arial"/>
          <w:color w:val="000000" w:themeColor="text1"/>
        </w:rPr>
      </w:pPr>
      <w:r w:rsidRPr="00110F0D">
        <w:rPr>
          <w:rFonts w:ascii="Arial" w:eastAsia="Arial Unicode MS" w:hAnsi="Arial" w:cs="Arial"/>
          <w:color w:val="000000" w:themeColor="text1"/>
        </w:rPr>
        <w:t>Responsabilizar-se por quaisquer danos pessoais ou materiais decorrentes de dolo ou culpa de seus empregados e/ou prepostos</w:t>
      </w:r>
      <w:r w:rsidR="0095068C" w:rsidRPr="00110F0D">
        <w:rPr>
          <w:rFonts w:ascii="Arial" w:eastAsia="Arial Unicode MS" w:hAnsi="Arial" w:cs="Arial"/>
          <w:color w:val="000000" w:themeColor="text1"/>
        </w:rPr>
        <w:t>.</w:t>
      </w:r>
    </w:p>
    <w:p w14:paraId="002A3DA6" w14:textId="77777777" w:rsidR="0095068C" w:rsidRPr="00110F0D" w:rsidRDefault="0095068C" w:rsidP="0095068C">
      <w:pPr>
        <w:pStyle w:val="PargrafodaLista"/>
        <w:tabs>
          <w:tab w:val="left" w:pos="426"/>
        </w:tabs>
        <w:spacing w:after="0" w:line="240" w:lineRule="auto"/>
        <w:ind w:left="0"/>
        <w:jc w:val="both"/>
        <w:rPr>
          <w:rFonts w:ascii="Arial" w:eastAsia="Arial Unicode MS" w:hAnsi="Arial" w:cs="Arial"/>
          <w:color w:val="000000" w:themeColor="text1"/>
        </w:rPr>
      </w:pPr>
    </w:p>
    <w:p w14:paraId="1DAD7717" w14:textId="6230B64B" w:rsidR="0012194C" w:rsidRPr="00110F0D" w:rsidRDefault="0012194C" w:rsidP="000A1DC6">
      <w:pPr>
        <w:pStyle w:val="PargrafodaLista"/>
        <w:numPr>
          <w:ilvl w:val="1"/>
          <w:numId w:val="18"/>
        </w:numPr>
        <w:tabs>
          <w:tab w:val="left" w:pos="426"/>
        </w:tabs>
        <w:spacing w:after="0" w:line="240" w:lineRule="auto"/>
        <w:ind w:left="0" w:firstLine="0"/>
        <w:jc w:val="both"/>
        <w:rPr>
          <w:rFonts w:ascii="Arial" w:eastAsia="Arial Unicode MS" w:hAnsi="Arial" w:cs="Arial"/>
          <w:color w:val="000000" w:themeColor="text1"/>
        </w:rPr>
      </w:pPr>
      <w:r w:rsidRPr="00110F0D">
        <w:rPr>
          <w:rFonts w:ascii="Arial" w:eastAsia="Arial Unicode MS" w:hAnsi="Arial" w:cs="Arial"/>
          <w:color w:val="000000" w:themeColor="text1"/>
        </w:rPr>
        <w:t>Respeitar a legislação vigente sobre segurança e higiene do trabalho, acatando outras recomendações que nesse sentido, que lhes sejam feitas pelo CISAMUSEP, utilizando no local de prestação dos serviços, equipamentos de proteção individual necessários, conforme a natureza da tarefa</w:t>
      </w:r>
      <w:r w:rsidR="0095068C" w:rsidRPr="00110F0D">
        <w:rPr>
          <w:rFonts w:ascii="Arial" w:eastAsia="Arial Unicode MS" w:hAnsi="Arial" w:cs="Arial"/>
          <w:color w:val="000000" w:themeColor="text1"/>
        </w:rPr>
        <w:t>.</w:t>
      </w:r>
    </w:p>
    <w:p w14:paraId="01CE4041" w14:textId="77777777" w:rsidR="0095068C" w:rsidRPr="00110F0D" w:rsidRDefault="0095068C" w:rsidP="0095068C">
      <w:pPr>
        <w:pStyle w:val="PargrafodaLista"/>
        <w:tabs>
          <w:tab w:val="left" w:pos="426"/>
        </w:tabs>
        <w:spacing w:after="0" w:line="240" w:lineRule="auto"/>
        <w:ind w:left="0"/>
        <w:jc w:val="both"/>
        <w:rPr>
          <w:rFonts w:ascii="Arial" w:eastAsia="Arial Unicode MS" w:hAnsi="Arial" w:cs="Arial"/>
          <w:color w:val="000000" w:themeColor="text1"/>
        </w:rPr>
      </w:pPr>
    </w:p>
    <w:p w14:paraId="6A5A202A" w14:textId="1506C18F" w:rsidR="0095068C" w:rsidRPr="00110F0D" w:rsidRDefault="0012194C" w:rsidP="000A1DC6">
      <w:pPr>
        <w:pStyle w:val="PargrafodaLista"/>
        <w:numPr>
          <w:ilvl w:val="1"/>
          <w:numId w:val="18"/>
        </w:numPr>
        <w:tabs>
          <w:tab w:val="left" w:pos="426"/>
        </w:tabs>
        <w:spacing w:after="0" w:line="240" w:lineRule="auto"/>
        <w:ind w:left="0" w:firstLine="0"/>
        <w:jc w:val="both"/>
        <w:rPr>
          <w:rFonts w:ascii="Arial" w:eastAsia="Arial Unicode MS" w:hAnsi="Arial" w:cs="Arial"/>
          <w:color w:val="000000" w:themeColor="text1"/>
        </w:rPr>
      </w:pPr>
      <w:bookmarkStart w:id="25" w:name="_Hlk135894333"/>
      <w:r w:rsidRPr="00110F0D">
        <w:rPr>
          <w:rFonts w:ascii="Arial" w:hAnsi="Arial" w:cs="Arial"/>
          <w:color w:val="000000" w:themeColor="text1"/>
          <w:lang w:eastAsia="ar-SA"/>
        </w:rPr>
        <w:t xml:space="preserve">Cumprir diretamente as condições deste </w:t>
      </w:r>
      <w:r w:rsidR="00826DDE" w:rsidRPr="00110F0D">
        <w:rPr>
          <w:rFonts w:ascii="Arial" w:hAnsi="Arial" w:cs="Arial"/>
          <w:color w:val="000000" w:themeColor="text1"/>
          <w:lang w:eastAsia="ar-SA"/>
        </w:rPr>
        <w:t>Edital e Anexos</w:t>
      </w:r>
      <w:r w:rsidRPr="00110F0D">
        <w:rPr>
          <w:rFonts w:ascii="Arial" w:hAnsi="Arial" w:cs="Arial"/>
          <w:color w:val="000000" w:themeColor="text1"/>
          <w:lang w:eastAsia="ar-SA"/>
        </w:rPr>
        <w:t>, ficando expressamente vedada a subcontratação de outra empresa para esse fim</w:t>
      </w:r>
      <w:r w:rsidR="0095068C" w:rsidRPr="00110F0D">
        <w:rPr>
          <w:rFonts w:ascii="Arial" w:hAnsi="Arial" w:cs="Arial"/>
          <w:color w:val="000000" w:themeColor="text1"/>
          <w:lang w:eastAsia="ar-SA"/>
        </w:rPr>
        <w:t>.</w:t>
      </w:r>
    </w:p>
    <w:p w14:paraId="22BE68A0" w14:textId="7695C2AB" w:rsidR="0012194C" w:rsidRPr="00110F0D" w:rsidRDefault="0012194C" w:rsidP="0095068C">
      <w:pPr>
        <w:pStyle w:val="PargrafodaLista"/>
        <w:tabs>
          <w:tab w:val="left" w:pos="426"/>
        </w:tabs>
        <w:spacing w:after="0" w:line="240" w:lineRule="auto"/>
        <w:ind w:left="0"/>
        <w:jc w:val="both"/>
        <w:rPr>
          <w:rFonts w:ascii="Arial" w:eastAsia="Arial Unicode MS" w:hAnsi="Arial" w:cs="Arial"/>
          <w:color w:val="000000" w:themeColor="text1"/>
        </w:rPr>
      </w:pPr>
      <w:r w:rsidRPr="00110F0D">
        <w:rPr>
          <w:rFonts w:ascii="Arial" w:hAnsi="Arial" w:cs="Arial"/>
          <w:color w:val="000000" w:themeColor="text1"/>
          <w:lang w:eastAsia="ar-SA"/>
        </w:rPr>
        <w:t xml:space="preserve"> </w:t>
      </w:r>
    </w:p>
    <w:p w14:paraId="7DC08F99" w14:textId="7F30FA48" w:rsidR="0012194C" w:rsidRPr="00110F0D" w:rsidRDefault="0012194C" w:rsidP="000A1DC6">
      <w:pPr>
        <w:pStyle w:val="PargrafodaLista"/>
        <w:numPr>
          <w:ilvl w:val="1"/>
          <w:numId w:val="18"/>
        </w:numPr>
        <w:tabs>
          <w:tab w:val="left" w:pos="426"/>
          <w:tab w:val="left" w:pos="993"/>
        </w:tabs>
        <w:spacing w:after="0" w:line="240" w:lineRule="auto"/>
        <w:ind w:left="0" w:firstLine="0"/>
        <w:jc w:val="both"/>
        <w:rPr>
          <w:rFonts w:ascii="Arial" w:hAnsi="Arial" w:cs="Arial"/>
          <w:color w:val="000000" w:themeColor="text1"/>
          <w:lang w:eastAsia="ar-SA"/>
        </w:rPr>
      </w:pPr>
      <w:bookmarkStart w:id="26" w:name="_Hlk135894346"/>
      <w:bookmarkEnd w:id="25"/>
      <w:r w:rsidRPr="00110F0D">
        <w:rPr>
          <w:rFonts w:ascii="Arial" w:hAnsi="Arial" w:cs="Arial"/>
          <w:color w:val="000000" w:themeColor="text1"/>
          <w:lang w:eastAsia="ar-SA"/>
        </w:rPr>
        <w:t xml:space="preserve">Todos os funcionários da empresa a ser </w:t>
      </w:r>
      <w:r w:rsidRPr="00110F0D">
        <w:rPr>
          <w:rFonts w:ascii="Arial" w:hAnsi="Arial" w:cs="Arial"/>
          <w:color w:val="000000" w:themeColor="text1"/>
        </w:rPr>
        <w:t>contratada</w:t>
      </w:r>
      <w:r w:rsidRPr="00110F0D">
        <w:rPr>
          <w:rFonts w:ascii="Arial" w:hAnsi="Arial" w:cs="Arial"/>
          <w:color w:val="000000" w:themeColor="text1"/>
          <w:lang w:eastAsia="ar-SA"/>
        </w:rPr>
        <w:t xml:space="preserve"> que estiverem prestando serviços deverão estar devidamente identificados, mediante utilização de crachá e/ou uniforme</w:t>
      </w:r>
      <w:r w:rsidR="0095068C" w:rsidRPr="00110F0D">
        <w:rPr>
          <w:rFonts w:ascii="Arial" w:hAnsi="Arial" w:cs="Arial"/>
          <w:color w:val="000000" w:themeColor="text1"/>
          <w:lang w:eastAsia="ar-SA"/>
        </w:rPr>
        <w:t>.</w:t>
      </w:r>
    </w:p>
    <w:p w14:paraId="14FEA235" w14:textId="77777777" w:rsidR="0095068C" w:rsidRPr="00110F0D" w:rsidRDefault="0095068C" w:rsidP="0095068C">
      <w:pPr>
        <w:pStyle w:val="PargrafodaLista"/>
        <w:tabs>
          <w:tab w:val="left" w:pos="426"/>
          <w:tab w:val="left" w:pos="993"/>
        </w:tabs>
        <w:spacing w:after="0" w:line="240" w:lineRule="auto"/>
        <w:ind w:left="0"/>
        <w:jc w:val="both"/>
        <w:rPr>
          <w:rFonts w:ascii="Arial" w:hAnsi="Arial" w:cs="Arial"/>
          <w:color w:val="000000" w:themeColor="text1"/>
          <w:lang w:eastAsia="ar-SA"/>
        </w:rPr>
      </w:pPr>
    </w:p>
    <w:bookmarkEnd w:id="26"/>
    <w:p w14:paraId="5F51D9BD" w14:textId="4D12381B" w:rsidR="0012194C" w:rsidRPr="00110F0D" w:rsidRDefault="0012194C" w:rsidP="000A1DC6">
      <w:pPr>
        <w:pStyle w:val="PargrafodaLista"/>
        <w:numPr>
          <w:ilvl w:val="1"/>
          <w:numId w:val="18"/>
        </w:numPr>
        <w:tabs>
          <w:tab w:val="left" w:pos="426"/>
        </w:tabs>
        <w:spacing w:after="0" w:line="240" w:lineRule="auto"/>
        <w:ind w:left="0" w:firstLine="0"/>
        <w:jc w:val="both"/>
        <w:rPr>
          <w:rFonts w:ascii="Arial" w:hAnsi="Arial" w:cs="Arial"/>
          <w:color w:val="000000" w:themeColor="text1"/>
          <w:lang w:eastAsia="ar-SA"/>
        </w:rPr>
      </w:pPr>
      <w:r w:rsidRPr="00110F0D">
        <w:rPr>
          <w:rFonts w:ascii="Arial" w:hAnsi="Arial" w:cs="Arial"/>
          <w:color w:val="000000" w:themeColor="text1"/>
          <w:lang w:eastAsia="ar-SA"/>
        </w:rPr>
        <w:t>Refazer, às suas expensas, no total ou em parte, os serviços que apresentarem defeitos ou incorreções, sem ônus para o CISAMUSEP</w:t>
      </w:r>
      <w:r w:rsidR="0095068C" w:rsidRPr="00110F0D">
        <w:rPr>
          <w:rFonts w:ascii="Arial" w:hAnsi="Arial" w:cs="Arial"/>
          <w:color w:val="000000" w:themeColor="text1"/>
          <w:lang w:eastAsia="ar-SA"/>
        </w:rPr>
        <w:t>.</w:t>
      </w:r>
    </w:p>
    <w:p w14:paraId="4EFF3A80" w14:textId="77777777" w:rsidR="0095068C" w:rsidRPr="00110F0D" w:rsidRDefault="0095068C" w:rsidP="0095068C">
      <w:pPr>
        <w:pStyle w:val="PargrafodaLista"/>
        <w:tabs>
          <w:tab w:val="left" w:pos="426"/>
        </w:tabs>
        <w:spacing w:after="0" w:line="240" w:lineRule="auto"/>
        <w:ind w:left="0"/>
        <w:jc w:val="both"/>
        <w:rPr>
          <w:rFonts w:ascii="Arial" w:hAnsi="Arial" w:cs="Arial"/>
          <w:color w:val="000000" w:themeColor="text1"/>
          <w:lang w:eastAsia="ar-SA"/>
        </w:rPr>
      </w:pPr>
    </w:p>
    <w:p w14:paraId="621B1CEC" w14:textId="54B8F893" w:rsidR="0012194C" w:rsidRPr="00110F0D" w:rsidRDefault="0012194C" w:rsidP="000A1DC6">
      <w:pPr>
        <w:pStyle w:val="PargrafodaLista"/>
        <w:numPr>
          <w:ilvl w:val="1"/>
          <w:numId w:val="18"/>
        </w:numPr>
        <w:tabs>
          <w:tab w:val="left" w:pos="426"/>
          <w:tab w:val="left" w:pos="993"/>
        </w:tabs>
        <w:spacing w:after="0" w:line="240" w:lineRule="auto"/>
        <w:ind w:left="0" w:firstLine="0"/>
        <w:jc w:val="both"/>
        <w:rPr>
          <w:rFonts w:ascii="Arial" w:hAnsi="Arial" w:cs="Arial"/>
          <w:color w:val="000000" w:themeColor="text1"/>
          <w:lang w:eastAsia="ar-SA"/>
        </w:rPr>
      </w:pPr>
      <w:bookmarkStart w:id="27" w:name="_Hlk135894516"/>
      <w:r w:rsidRPr="00110F0D">
        <w:rPr>
          <w:rFonts w:ascii="Arial" w:hAnsi="Arial" w:cs="Arial"/>
          <w:color w:val="000000" w:themeColor="text1"/>
          <w:lang w:eastAsia="ar-SA"/>
        </w:rPr>
        <w:t>É de responsabilidade da empresa a ser contratada arcar com todas as despesas de calibração e taxa de verificação do IPEM/PR</w:t>
      </w:r>
      <w:bookmarkEnd w:id="27"/>
      <w:r w:rsidR="0095068C" w:rsidRPr="00110F0D">
        <w:rPr>
          <w:rFonts w:ascii="Arial" w:hAnsi="Arial" w:cs="Arial"/>
          <w:color w:val="000000" w:themeColor="text1"/>
          <w:lang w:eastAsia="ar-SA"/>
        </w:rPr>
        <w:t>.</w:t>
      </w:r>
    </w:p>
    <w:p w14:paraId="57250BF9" w14:textId="77777777" w:rsidR="0095068C" w:rsidRPr="00110F0D" w:rsidRDefault="0095068C" w:rsidP="0095068C">
      <w:pPr>
        <w:pStyle w:val="PargrafodaLista"/>
        <w:tabs>
          <w:tab w:val="left" w:pos="426"/>
          <w:tab w:val="left" w:pos="993"/>
        </w:tabs>
        <w:spacing w:after="0" w:line="240" w:lineRule="auto"/>
        <w:ind w:left="0"/>
        <w:jc w:val="both"/>
        <w:rPr>
          <w:rFonts w:ascii="Arial" w:hAnsi="Arial" w:cs="Arial"/>
          <w:color w:val="000000" w:themeColor="text1"/>
          <w:lang w:eastAsia="ar-SA"/>
        </w:rPr>
      </w:pPr>
    </w:p>
    <w:p w14:paraId="45316DD7" w14:textId="6817FAC2" w:rsidR="0012194C" w:rsidRPr="00110F0D" w:rsidRDefault="0012194C" w:rsidP="000A1DC6">
      <w:pPr>
        <w:pStyle w:val="PargrafodaLista"/>
        <w:numPr>
          <w:ilvl w:val="1"/>
          <w:numId w:val="18"/>
        </w:numPr>
        <w:tabs>
          <w:tab w:val="left" w:pos="426"/>
          <w:tab w:val="left" w:pos="993"/>
        </w:tabs>
        <w:spacing w:after="0" w:line="240" w:lineRule="auto"/>
        <w:ind w:left="0" w:firstLine="0"/>
        <w:jc w:val="both"/>
        <w:rPr>
          <w:rFonts w:ascii="Arial" w:hAnsi="Arial" w:cs="Arial"/>
          <w:color w:val="000000" w:themeColor="text1"/>
          <w:lang w:eastAsia="ar-SA"/>
        </w:rPr>
      </w:pPr>
      <w:r w:rsidRPr="00110F0D">
        <w:rPr>
          <w:rFonts w:ascii="Arial" w:hAnsi="Arial" w:cs="Arial"/>
          <w:color w:val="000000" w:themeColor="text1"/>
        </w:rPr>
        <w:t>A empresa a ser contratada deverá fornecer no mínimo 01 (um) número de telefone fixo e 01 (um) móvel e endereço eletrônico (e-mail) para contato e sempre manter atualizados.</w:t>
      </w:r>
      <w:bookmarkStart w:id="28" w:name="_Hlk170811398"/>
    </w:p>
    <w:p w14:paraId="7AFBDE4F" w14:textId="77777777" w:rsidR="0095068C" w:rsidRPr="00110F0D" w:rsidRDefault="0095068C" w:rsidP="0095068C">
      <w:pPr>
        <w:pStyle w:val="PargrafodaLista"/>
        <w:tabs>
          <w:tab w:val="left" w:pos="426"/>
          <w:tab w:val="left" w:pos="993"/>
        </w:tabs>
        <w:spacing w:after="0" w:line="240" w:lineRule="auto"/>
        <w:ind w:left="0"/>
        <w:jc w:val="both"/>
        <w:rPr>
          <w:rFonts w:ascii="Arial" w:hAnsi="Arial" w:cs="Arial"/>
          <w:color w:val="000000" w:themeColor="text1"/>
          <w:lang w:eastAsia="ar-SA"/>
        </w:rPr>
      </w:pPr>
    </w:p>
    <w:p w14:paraId="144F9E5C" w14:textId="7EE93AF3" w:rsidR="0012194C" w:rsidRPr="004C128E" w:rsidRDefault="0012194C" w:rsidP="000A1DC6">
      <w:pPr>
        <w:pStyle w:val="PargrafodaLista"/>
        <w:numPr>
          <w:ilvl w:val="1"/>
          <w:numId w:val="18"/>
        </w:numPr>
        <w:tabs>
          <w:tab w:val="left" w:pos="567"/>
          <w:tab w:val="left" w:pos="993"/>
        </w:tabs>
        <w:spacing w:after="0" w:line="240" w:lineRule="auto"/>
        <w:ind w:left="0" w:firstLine="0"/>
        <w:jc w:val="both"/>
        <w:rPr>
          <w:rFonts w:ascii="Arial" w:hAnsi="Arial" w:cs="Arial"/>
          <w:color w:val="000000" w:themeColor="text1"/>
          <w:lang w:eastAsia="ar-SA"/>
        </w:rPr>
      </w:pPr>
      <w:r w:rsidRPr="00110F0D">
        <w:rPr>
          <w:rFonts w:ascii="Arial" w:eastAsia="Arial Unicode MS" w:hAnsi="Arial" w:cs="Arial"/>
          <w:bCs/>
          <w:color w:val="000000" w:themeColor="text1"/>
        </w:rPr>
        <w:t xml:space="preserve">Executar o objeto do presente </w:t>
      </w:r>
      <w:r w:rsidR="00826DDE" w:rsidRPr="00110F0D">
        <w:rPr>
          <w:rFonts w:ascii="Arial" w:eastAsia="Arial Unicode MS" w:hAnsi="Arial" w:cs="Arial"/>
          <w:bCs/>
          <w:color w:val="000000" w:themeColor="text1"/>
        </w:rPr>
        <w:t>Edital e Anexos</w:t>
      </w:r>
      <w:r w:rsidRPr="00110F0D">
        <w:rPr>
          <w:rFonts w:ascii="Arial" w:eastAsia="Arial Unicode MS" w:hAnsi="Arial" w:cs="Arial"/>
          <w:bCs/>
          <w:color w:val="000000" w:themeColor="text1"/>
        </w:rPr>
        <w:t>, nas condições estabelecidas, por intermédio de pessoas idôneas, habilitadas, tecnicamente capacitadas, assumindo total responsabilidade por quaisquer danos ou faltas que seus empregados, prepostos ou mandatários que no desempenho de suas funções causem ao CISAMUSEP, podendo este solicitar a substituição daqueles cuja conduta seja julgada inconveniente ou cuja capacidade técnica seja insuficiente. Esses profissionais deverão estar equipados com Equipamento de Proteção Individual - EPI conforme legislação vigente e a natureza da tarefa.</w:t>
      </w:r>
    </w:p>
    <w:p w14:paraId="5B750EA0" w14:textId="77777777" w:rsidR="004C128E" w:rsidRPr="004C128E" w:rsidRDefault="004C128E" w:rsidP="004C128E">
      <w:pPr>
        <w:pStyle w:val="PargrafodaLista"/>
        <w:rPr>
          <w:rFonts w:ascii="Arial" w:hAnsi="Arial" w:cs="Arial"/>
          <w:color w:val="000000" w:themeColor="text1"/>
          <w:lang w:eastAsia="ar-SA"/>
        </w:rPr>
      </w:pPr>
    </w:p>
    <w:p w14:paraId="548781E0" w14:textId="77777777" w:rsidR="004C128E" w:rsidRPr="00110F0D" w:rsidRDefault="004C128E" w:rsidP="004C128E">
      <w:pPr>
        <w:pStyle w:val="PargrafodaLista"/>
        <w:tabs>
          <w:tab w:val="left" w:pos="567"/>
          <w:tab w:val="left" w:pos="993"/>
        </w:tabs>
        <w:spacing w:after="0" w:line="240" w:lineRule="auto"/>
        <w:ind w:left="0"/>
        <w:jc w:val="both"/>
        <w:rPr>
          <w:rFonts w:ascii="Arial" w:hAnsi="Arial" w:cs="Arial"/>
          <w:color w:val="000000" w:themeColor="text1"/>
          <w:lang w:eastAsia="ar-SA"/>
        </w:rPr>
      </w:pPr>
    </w:p>
    <w:bookmarkEnd w:id="28"/>
    <w:p w14:paraId="4D7AED50" w14:textId="77777777" w:rsidR="0012194C" w:rsidRPr="00110F0D" w:rsidRDefault="0012194C" w:rsidP="0012194C">
      <w:pPr>
        <w:tabs>
          <w:tab w:val="left" w:pos="993"/>
        </w:tabs>
        <w:spacing w:line="360" w:lineRule="auto"/>
        <w:contextualSpacing/>
        <w:jc w:val="both"/>
        <w:rPr>
          <w:rFonts w:ascii="Arial" w:hAnsi="Arial" w:cs="Arial"/>
          <w:color w:val="000000" w:themeColor="text1"/>
          <w:sz w:val="10"/>
          <w:szCs w:val="10"/>
          <w:lang w:eastAsia="ar-SA"/>
        </w:rPr>
      </w:pPr>
    </w:p>
    <w:p w14:paraId="7FEEF13F" w14:textId="59EFD4CE" w:rsidR="0012194C" w:rsidRPr="00110F0D" w:rsidRDefault="0012194C" w:rsidP="000A1DC6">
      <w:pPr>
        <w:pStyle w:val="PargrafodaLista"/>
        <w:numPr>
          <w:ilvl w:val="0"/>
          <w:numId w:val="18"/>
        </w:numPr>
        <w:spacing w:line="240" w:lineRule="auto"/>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lastRenderedPageBreak/>
        <w:t>OBRIGAÇÕES DO CISAMUSEP</w:t>
      </w:r>
    </w:p>
    <w:p w14:paraId="60C3CA9C" w14:textId="77777777" w:rsidR="000A1DC6" w:rsidRPr="00110F0D" w:rsidRDefault="000A1DC6" w:rsidP="000A1DC6">
      <w:pPr>
        <w:pStyle w:val="PargrafodaLista"/>
        <w:spacing w:line="240" w:lineRule="auto"/>
        <w:ind w:left="360"/>
        <w:jc w:val="both"/>
        <w:rPr>
          <w:rFonts w:ascii="Arial" w:eastAsia="Arial Unicode MS" w:hAnsi="Arial" w:cs="Arial"/>
          <w:b/>
          <w:color w:val="000000" w:themeColor="text1"/>
          <w:u w:val="single"/>
        </w:rPr>
      </w:pPr>
    </w:p>
    <w:p w14:paraId="0CAA0044" w14:textId="39D2490D" w:rsidR="0012194C" w:rsidRDefault="0012194C" w:rsidP="000A1DC6">
      <w:pPr>
        <w:pStyle w:val="PargrafodaLista"/>
        <w:numPr>
          <w:ilvl w:val="1"/>
          <w:numId w:val="18"/>
        </w:numPr>
        <w:tabs>
          <w:tab w:val="left" w:pos="426"/>
        </w:tabs>
        <w:spacing w:after="0" w:line="240" w:lineRule="auto"/>
        <w:ind w:left="0" w:firstLine="0"/>
        <w:jc w:val="both"/>
        <w:rPr>
          <w:rFonts w:ascii="Arial" w:hAnsi="Arial" w:cs="Arial"/>
          <w:bCs/>
          <w:color w:val="000000" w:themeColor="text1"/>
        </w:rPr>
      </w:pPr>
      <w:r w:rsidRPr="00110F0D">
        <w:rPr>
          <w:rFonts w:ascii="Arial" w:hAnsi="Arial" w:cs="Arial"/>
          <w:bCs/>
          <w:color w:val="000000" w:themeColor="text1"/>
        </w:rPr>
        <w:t xml:space="preserve">Exigir o cumprimento de todas as obrigações assumidas pela empresa a ser contratada, de acordo com as condições deste </w:t>
      </w:r>
      <w:r w:rsidR="00826DDE" w:rsidRPr="00110F0D">
        <w:rPr>
          <w:rFonts w:ascii="Arial" w:hAnsi="Arial" w:cs="Arial"/>
          <w:bCs/>
          <w:color w:val="000000" w:themeColor="text1"/>
        </w:rPr>
        <w:t>Edital e Anexos.</w:t>
      </w:r>
    </w:p>
    <w:p w14:paraId="53494593" w14:textId="77777777" w:rsidR="004C128E" w:rsidRPr="00110F0D" w:rsidRDefault="004C128E" w:rsidP="004C128E">
      <w:pPr>
        <w:pStyle w:val="PargrafodaLista"/>
        <w:tabs>
          <w:tab w:val="left" w:pos="426"/>
        </w:tabs>
        <w:spacing w:after="0" w:line="240" w:lineRule="auto"/>
        <w:ind w:left="0"/>
        <w:jc w:val="both"/>
        <w:rPr>
          <w:rFonts w:ascii="Arial" w:hAnsi="Arial" w:cs="Arial"/>
          <w:bCs/>
          <w:color w:val="000000" w:themeColor="text1"/>
        </w:rPr>
      </w:pPr>
    </w:p>
    <w:p w14:paraId="70D8E646" w14:textId="2EFF5C02" w:rsidR="0012194C" w:rsidRPr="00110F0D" w:rsidRDefault="0012194C" w:rsidP="000A1DC6">
      <w:pPr>
        <w:pStyle w:val="PargrafodaLista"/>
        <w:numPr>
          <w:ilvl w:val="1"/>
          <w:numId w:val="18"/>
        </w:numPr>
        <w:tabs>
          <w:tab w:val="left" w:pos="426"/>
        </w:tabs>
        <w:spacing w:after="0" w:line="240" w:lineRule="auto"/>
        <w:ind w:left="0" w:firstLine="0"/>
        <w:jc w:val="both"/>
        <w:rPr>
          <w:rFonts w:ascii="Arial" w:hAnsi="Arial" w:cs="Arial"/>
          <w:bCs/>
          <w:color w:val="000000" w:themeColor="text1"/>
        </w:rPr>
      </w:pPr>
      <w:r w:rsidRPr="00110F0D">
        <w:rPr>
          <w:rFonts w:ascii="Arial" w:hAnsi="Arial" w:cs="Arial"/>
          <w:bCs/>
          <w:color w:val="000000" w:themeColor="text1"/>
        </w:rPr>
        <w:t>Prestar as informações e esclarecimentos necessários ao desenvolvimento das tarefas, tais como: separar os equipamentos que irão para a manutenção, mudança no cronograma, especificar problemas apresentados nos atendimentos técnicos entre outros que se fizerem necessários à perfeita execução do serviço</w:t>
      </w:r>
      <w:r w:rsidR="00826DDE" w:rsidRPr="00110F0D">
        <w:rPr>
          <w:rFonts w:ascii="Arial" w:hAnsi="Arial" w:cs="Arial"/>
          <w:bCs/>
          <w:color w:val="000000" w:themeColor="text1"/>
        </w:rPr>
        <w:t>.</w:t>
      </w:r>
    </w:p>
    <w:p w14:paraId="15799531" w14:textId="77777777" w:rsidR="00826DDE" w:rsidRPr="00110F0D" w:rsidRDefault="00826DDE" w:rsidP="00826DDE">
      <w:pPr>
        <w:pStyle w:val="PargrafodaLista"/>
        <w:tabs>
          <w:tab w:val="left" w:pos="426"/>
        </w:tabs>
        <w:spacing w:after="0" w:line="240" w:lineRule="auto"/>
        <w:ind w:left="0"/>
        <w:jc w:val="both"/>
        <w:rPr>
          <w:rFonts w:ascii="Arial" w:hAnsi="Arial" w:cs="Arial"/>
          <w:bCs/>
          <w:color w:val="000000" w:themeColor="text1"/>
        </w:rPr>
      </w:pPr>
    </w:p>
    <w:p w14:paraId="4C0706C3" w14:textId="2C409029" w:rsidR="0012194C" w:rsidRPr="00110F0D" w:rsidRDefault="0012194C" w:rsidP="000A1DC6">
      <w:pPr>
        <w:pStyle w:val="PargrafodaLista"/>
        <w:numPr>
          <w:ilvl w:val="1"/>
          <w:numId w:val="18"/>
        </w:numPr>
        <w:tabs>
          <w:tab w:val="left" w:pos="426"/>
        </w:tabs>
        <w:spacing w:after="0" w:line="240" w:lineRule="auto"/>
        <w:ind w:left="0" w:firstLine="0"/>
        <w:jc w:val="both"/>
        <w:rPr>
          <w:rFonts w:ascii="Arial" w:hAnsi="Arial" w:cs="Arial"/>
          <w:bCs/>
          <w:color w:val="000000" w:themeColor="text1"/>
        </w:rPr>
      </w:pPr>
      <w:r w:rsidRPr="00110F0D">
        <w:rPr>
          <w:rFonts w:ascii="Arial" w:hAnsi="Arial" w:cs="Arial"/>
          <w:bCs/>
          <w:color w:val="000000" w:themeColor="text1"/>
        </w:rPr>
        <w:t xml:space="preserve">Proporcionar todas as facilidades para que a empresa a ser contratada possa desempenhar seu serviço dentro das especificações do presente </w:t>
      </w:r>
      <w:r w:rsidR="00826DDE" w:rsidRPr="00110F0D">
        <w:rPr>
          <w:rFonts w:ascii="Arial" w:hAnsi="Arial" w:cs="Arial"/>
          <w:bCs/>
          <w:color w:val="000000" w:themeColor="text1"/>
        </w:rPr>
        <w:t>Edital e Anexos.</w:t>
      </w:r>
    </w:p>
    <w:p w14:paraId="43E73A6E" w14:textId="77777777" w:rsidR="00826DDE" w:rsidRPr="00110F0D" w:rsidRDefault="00826DDE" w:rsidP="00826DDE">
      <w:pPr>
        <w:pStyle w:val="PargrafodaLista"/>
        <w:tabs>
          <w:tab w:val="left" w:pos="426"/>
        </w:tabs>
        <w:spacing w:after="0" w:line="240" w:lineRule="auto"/>
        <w:ind w:left="0"/>
        <w:jc w:val="both"/>
        <w:rPr>
          <w:rFonts w:ascii="Arial" w:hAnsi="Arial" w:cs="Arial"/>
          <w:bCs/>
          <w:color w:val="000000" w:themeColor="text1"/>
        </w:rPr>
      </w:pPr>
    </w:p>
    <w:p w14:paraId="449B4014" w14:textId="058241D8" w:rsidR="0012194C" w:rsidRPr="00110F0D" w:rsidRDefault="0012194C" w:rsidP="000A1DC6">
      <w:pPr>
        <w:pStyle w:val="PargrafodaLista"/>
        <w:numPr>
          <w:ilvl w:val="1"/>
          <w:numId w:val="18"/>
        </w:numPr>
        <w:tabs>
          <w:tab w:val="left" w:pos="426"/>
        </w:tabs>
        <w:spacing w:after="0" w:line="240" w:lineRule="auto"/>
        <w:ind w:left="0" w:firstLine="0"/>
        <w:jc w:val="both"/>
        <w:rPr>
          <w:rFonts w:ascii="Arial" w:hAnsi="Arial" w:cs="Arial"/>
          <w:bCs/>
          <w:color w:val="000000" w:themeColor="text1"/>
        </w:rPr>
      </w:pPr>
      <w:r w:rsidRPr="00110F0D">
        <w:rPr>
          <w:rFonts w:ascii="Arial" w:hAnsi="Arial" w:cs="Arial"/>
          <w:bCs/>
          <w:color w:val="000000" w:themeColor="text1"/>
        </w:rPr>
        <w:t>Permitir durante a vigência do contrato a ser firmado, o acesso dos representantes/prepostos e empregados da empresa a ser contratada ao local de prestação dos serviços nas dependências do CISAMUSEP, desde que devidamente identificados e acompanhados por representante do Consórcio</w:t>
      </w:r>
      <w:r w:rsidR="00826DDE" w:rsidRPr="00110F0D">
        <w:rPr>
          <w:rFonts w:ascii="Arial" w:hAnsi="Arial" w:cs="Arial"/>
          <w:bCs/>
          <w:color w:val="000000" w:themeColor="text1"/>
        </w:rPr>
        <w:t>.</w:t>
      </w:r>
    </w:p>
    <w:p w14:paraId="7124A8A6" w14:textId="77777777" w:rsidR="00826DDE" w:rsidRPr="00110F0D" w:rsidRDefault="00826DDE" w:rsidP="00826DDE">
      <w:pPr>
        <w:pStyle w:val="PargrafodaLista"/>
        <w:tabs>
          <w:tab w:val="left" w:pos="426"/>
        </w:tabs>
        <w:spacing w:after="0" w:line="240" w:lineRule="auto"/>
        <w:ind w:left="0"/>
        <w:jc w:val="both"/>
        <w:rPr>
          <w:rFonts w:ascii="Arial" w:hAnsi="Arial" w:cs="Arial"/>
          <w:bCs/>
          <w:color w:val="000000" w:themeColor="text1"/>
        </w:rPr>
      </w:pPr>
    </w:p>
    <w:p w14:paraId="12F625EC" w14:textId="22D3727F" w:rsidR="0012194C" w:rsidRPr="00110F0D" w:rsidRDefault="0012194C" w:rsidP="000A1DC6">
      <w:pPr>
        <w:pStyle w:val="PargrafodaLista"/>
        <w:numPr>
          <w:ilvl w:val="1"/>
          <w:numId w:val="18"/>
        </w:numPr>
        <w:tabs>
          <w:tab w:val="left" w:pos="426"/>
          <w:tab w:val="left" w:pos="1134"/>
        </w:tabs>
        <w:spacing w:after="0" w:line="240" w:lineRule="auto"/>
        <w:ind w:left="0" w:firstLine="0"/>
        <w:jc w:val="both"/>
        <w:rPr>
          <w:rFonts w:ascii="Arial" w:hAnsi="Arial" w:cs="Arial"/>
          <w:bCs/>
          <w:color w:val="000000" w:themeColor="text1"/>
        </w:rPr>
      </w:pPr>
      <w:r w:rsidRPr="00110F0D">
        <w:rPr>
          <w:rFonts w:ascii="Arial" w:hAnsi="Arial" w:cs="Arial"/>
          <w:bCs/>
          <w:color w:val="000000" w:themeColor="text1"/>
        </w:rPr>
        <w:t>Comunicar a empresa a ser contratada qualquer irregularidade na prestação dos serviços e interromper imediatamente a sua execução, se for o caso</w:t>
      </w:r>
      <w:r w:rsidR="00826DDE" w:rsidRPr="00110F0D">
        <w:rPr>
          <w:rFonts w:ascii="Arial" w:hAnsi="Arial" w:cs="Arial"/>
          <w:bCs/>
          <w:color w:val="000000" w:themeColor="text1"/>
        </w:rPr>
        <w:t>.</w:t>
      </w:r>
    </w:p>
    <w:p w14:paraId="24DC2CF5" w14:textId="77777777" w:rsidR="00826DDE" w:rsidRPr="00110F0D" w:rsidRDefault="00826DDE" w:rsidP="00826DDE">
      <w:pPr>
        <w:pStyle w:val="PargrafodaLista"/>
        <w:tabs>
          <w:tab w:val="left" w:pos="426"/>
          <w:tab w:val="left" w:pos="1134"/>
        </w:tabs>
        <w:spacing w:after="0" w:line="240" w:lineRule="auto"/>
        <w:ind w:left="0"/>
        <w:jc w:val="both"/>
        <w:rPr>
          <w:rFonts w:ascii="Arial" w:hAnsi="Arial" w:cs="Arial"/>
          <w:bCs/>
          <w:color w:val="000000" w:themeColor="text1"/>
        </w:rPr>
      </w:pPr>
    </w:p>
    <w:p w14:paraId="08197C5F" w14:textId="66953100" w:rsidR="0012194C" w:rsidRPr="00110F0D" w:rsidRDefault="0012194C" w:rsidP="000A1DC6">
      <w:pPr>
        <w:pStyle w:val="PargrafodaLista"/>
        <w:numPr>
          <w:ilvl w:val="1"/>
          <w:numId w:val="18"/>
        </w:numPr>
        <w:tabs>
          <w:tab w:val="left" w:pos="426"/>
          <w:tab w:val="left" w:pos="567"/>
        </w:tabs>
        <w:spacing w:after="0" w:line="240" w:lineRule="auto"/>
        <w:ind w:left="0" w:firstLine="0"/>
        <w:jc w:val="both"/>
        <w:rPr>
          <w:rFonts w:ascii="Arial" w:hAnsi="Arial" w:cs="Arial"/>
          <w:bCs/>
          <w:color w:val="000000" w:themeColor="text1"/>
        </w:rPr>
      </w:pPr>
      <w:r w:rsidRPr="00110F0D">
        <w:rPr>
          <w:rFonts w:ascii="Arial" w:hAnsi="Arial" w:cs="Arial"/>
          <w:bCs/>
          <w:color w:val="000000" w:themeColor="text1"/>
        </w:rPr>
        <w:t>Notificar a empresa a ser contratada por escrito da ocorrência de eventuais imperfeições no curso da execução dos serviços, fixando prazo para a sua correção, bem como sobre qualquer irregularidade encontrada quanto à qualidade dos produtos ou serviços e interromper imediatamente a sua execução, se for o caso</w:t>
      </w:r>
      <w:r w:rsidR="00826DDE" w:rsidRPr="00110F0D">
        <w:rPr>
          <w:rFonts w:ascii="Arial" w:hAnsi="Arial" w:cs="Arial"/>
          <w:bCs/>
          <w:color w:val="000000" w:themeColor="text1"/>
        </w:rPr>
        <w:t>.</w:t>
      </w:r>
    </w:p>
    <w:p w14:paraId="0485B1B5" w14:textId="77777777" w:rsidR="00826DDE" w:rsidRPr="00110F0D" w:rsidRDefault="00826DDE" w:rsidP="00826DDE">
      <w:pPr>
        <w:pStyle w:val="PargrafodaLista"/>
        <w:tabs>
          <w:tab w:val="left" w:pos="426"/>
          <w:tab w:val="left" w:pos="567"/>
        </w:tabs>
        <w:spacing w:after="0" w:line="240" w:lineRule="auto"/>
        <w:ind w:left="0"/>
        <w:jc w:val="both"/>
        <w:rPr>
          <w:rFonts w:ascii="Arial" w:hAnsi="Arial" w:cs="Arial"/>
          <w:bCs/>
          <w:color w:val="000000" w:themeColor="text1"/>
        </w:rPr>
      </w:pPr>
    </w:p>
    <w:p w14:paraId="53881244" w14:textId="77777777" w:rsidR="00391810" w:rsidRPr="00391810" w:rsidRDefault="0012194C" w:rsidP="00391810">
      <w:pPr>
        <w:pStyle w:val="PargrafodaLista"/>
        <w:numPr>
          <w:ilvl w:val="1"/>
          <w:numId w:val="18"/>
        </w:numPr>
        <w:tabs>
          <w:tab w:val="left" w:pos="426"/>
        </w:tabs>
        <w:spacing w:after="0" w:line="240" w:lineRule="auto"/>
        <w:ind w:left="0" w:firstLine="0"/>
        <w:jc w:val="both"/>
        <w:rPr>
          <w:rFonts w:ascii="Arial" w:hAnsi="Arial" w:cs="Arial"/>
          <w:bCs/>
          <w:color w:val="000000" w:themeColor="text1"/>
        </w:rPr>
      </w:pPr>
      <w:r w:rsidRPr="00110F0D">
        <w:rPr>
          <w:rFonts w:ascii="Arial" w:hAnsi="Arial" w:cs="Arial"/>
          <w:color w:val="000000" w:themeColor="text1"/>
          <w:lang w:eastAsia="ar-SA"/>
        </w:rPr>
        <w:t>Conferir o relatório dos serviços realizados;</w:t>
      </w:r>
      <w:r w:rsidR="00391810">
        <w:rPr>
          <w:rFonts w:ascii="Arial" w:hAnsi="Arial" w:cs="Arial"/>
          <w:color w:val="000000" w:themeColor="text1"/>
          <w:lang w:eastAsia="ar-SA"/>
        </w:rPr>
        <w:t xml:space="preserve"> </w:t>
      </w:r>
    </w:p>
    <w:p w14:paraId="26318AA7" w14:textId="77777777" w:rsidR="00391810" w:rsidRPr="00391810" w:rsidRDefault="00391810" w:rsidP="00391810">
      <w:pPr>
        <w:pStyle w:val="PargrafodaLista"/>
        <w:rPr>
          <w:rFonts w:ascii="Arial" w:hAnsi="Arial" w:cs="Arial"/>
          <w:bCs/>
          <w:color w:val="000000" w:themeColor="text1"/>
        </w:rPr>
      </w:pPr>
    </w:p>
    <w:p w14:paraId="53B0197A" w14:textId="6D5791FA" w:rsidR="0012194C" w:rsidRPr="00391810" w:rsidRDefault="0012194C" w:rsidP="00391810">
      <w:pPr>
        <w:pStyle w:val="PargrafodaLista"/>
        <w:numPr>
          <w:ilvl w:val="1"/>
          <w:numId w:val="18"/>
        </w:numPr>
        <w:tabs>
          <w:tab w:val="left" w:pos="426"/>
        </w:tabs>
        <w:spacing w:after="0" w:line="240" w:lineRule="auto"/>
        <w:ind w:left="0" w:firstLine="0"/>
        <w:jc w:val="both"/>
        <w:rPr>
          <w:rFonts w:ascii="Arial" w:hAnsi="Arial" w:cs="Arial"/>
          <w:bCs/>
          <w:color w:val="000000" w:themeColor="text1"/>
        </w:rPr>
      </w:pPr>
      <w:r w:rsidRPr="00391810">
        <w:rPr>
          <w:rFonts w:ascii="Arial" w:hAnsi="Arial" w:cs="Arial"/>
          <w:bCs/>
          <w:color w:val="000000" w:themeColor="text1"/>
        </w:rPr>
        <w:t xml:space="preserve">Pagar à empresa a ser contratada o valor resultante da prestação do serviço, no prazo e condições estabelecidas </w:t>
      </w:r>
      <w:r w:rsidR="000A1DC6" w:rsidRPr="00391810">
        <w:rPr>
          <w:rFonts w:ascii="Arial" w:hAnsi="Arial" w:cs="Arial"/>
          <w:bCs/>
          <w:color w:val="000000" w:themeColor="text1"/>
        </w:rPr>
        <w:t>no presente Edital e Anexos</w:t>
      </w:r>
      <w:r w:rsidR="00826DDE" w:rsidRPr="00391810">
        <w:rPr>
          <w:rFonts w:ascii="Arial" w:hAnsi="Arial" w:cs="Arial"/>
          <w:bCs/>
          <w:color w:val="000000" w:themeColor="text1"/>
        </w:rPr>
        <w:t>.</w:t>
      </w:r>
    </w:p>
    <w:p w14:paraId="6889DF2F" w14:textId="0C43EC6A" w:rsidR="0095068C" w:rsidRPr="00110F0D" w:rsidRDefault="0095068C" w:rsidP="0012194C">
      <w:pPr>
        <w:tabs>
          <w:tab w:val="left" w:pos="993"/>
        </w:tabs>
        <w:spacing w:line="360" w:lineRule="auto"/>
        <w:jc w:val="both"/>
        <w:rPr>
          <w:rFonts w:ascii="Arial" w:hAnsi="Arial" w:cs="Arial"/>
          <w:bCs/>
          <w:color w:val="000000" w:themeColor="text1"/>
          <w:sz w:val="20"/>
          <w:szCs w:val="20"/>
        </w:rPr>
      </w:pPr>
    </w:p>
    <w:p w14:paraId="0B74370B" w14:textId="77777777" w:rsidR="0095068C" w:rsidRPr="00110F0D" w:rsidRDefault="0095068C" w:rsidP="000A1DC6">
      <w:pPr>
        <w:pStyle w:val="PargrafodaLista"/>
        <w:numPr>
          <w:ilvl w:val="0"/>
          <w:numId w:val="18"/>
        </w:numPr>
        <w:tabs>
          <w:tab w:val="left" w:pos="284"/>
        </w:tabs>
        <w:spacing w:line="240" w:lineRule="auto"/>
        <w:ind w:left="0" w:firstLine="0"/>
        <w:jc w:val="both"/>
        <w:rPr>
          <w:rFonts w:ascii="Arial" w:eastAsia="Lucida Sans Unicode" w:hAnsi="Arial" w:cs="Arial"/>
          <w:bCs/>
          <w:color w:val="000000" w:themeColor="text1"/>
          <w:u w:val="single"/>
        </w:rPr>
      </w:pPr>
      <w:r w:rsidRPr="00110F0D">
        <w:rPr>
          <w:rFonts w:ascii="Arial" w:eastAsia="Arial Unicode MS" w:hAnsi="Arial" w:cs="Arial"/>
          <w:b/>
          <w:bCs/>
          <w:color w:val="000000" w:themeColor="text1"/>
          <w:u w:val="single"/>
        </w:rPr>
        <w:t>GARANTIA</w:t>
      </w:r>
    </w:p>
    <w:p w14:paraId="04705F57" w14:textId="77777777" w:rsidR="0095068C" w:rsidRPr="00110F0D" w:rsidRDefault="0095068C" w:rsidP="0095068C">
      <w:pPr>
        <w:pStyle w:val="PargrafodaLista"/>
        <w:tabs>
          <w:tab w:val="left" w:pos="284"/>
        </w:tabs>
        <w:spacing w:line="240" w:lineRule="auto"/>
        <w:ind w:left="0"/>
        <w:jc w:val="both"/>
        <w:rPr>
          <w:rFonts w:ascii="Arial" w:eastAsia="Lucida Sans Unicode" w:hAnsi="Arial" w:cs="Arial"/>
          <w:bCs/>
          <w:color w:val="000000" w:themeColor="text1"/>
          <w:u w:val="single"/>
        </w:rPr>
      </w:pPr>
    </w:p>
    <w:p w14:paraId="660644E0" w14:textId="3CFEE7AD" w:rsidR="0095068C" w:rsidRPr="004C128E" w:rsidRDefault="0095068C" w:rsidP="000A1DC6">
      <w:pPr>
        <w:pStyle w:val="PargrafodaLista"/>
        <w:numPr>
          <w:ilvl w:val="1"/>
          <w:numId w:val="18"/>
        </w:numPr>
        <w:tabs>
          <w:tab w:val="left" w:pos="426"/>
        </w:tabs>
        <w:spacing w:line="240" w:lineRule="auto"/>
        <w:ind w:left="0" w:firstLine="0"/>
        <w:jc w:val="both"/>
        <w:rPr>
          <w:rFonts w:ascii="Arial" w:eastAsia="Lucida Sans Unicode" w:hAnsi="Arial" w:cs="Arial"/>
          <w:bCs/>
          <w:color w:val="000000" w:themeColor="text1"/>
          <w:u w:val="single"/>
        </w:rPr>
      </w:pPr>
      <w:r w:rsidRPr="00110F0D">
        <w:rPr>
          <w:rFonts w:ascii="Arial" w:eastAsia="Arial Unicode MS" w:hAnsi="Arial" w:cs="Arial"/>
          <w:color w:val="000000" w:themeColor="text1"/>
        </w:rPr>
        <w:t>Os prazos e as condições de garantia dos produtos e dos serviços necessários à execução do objeto do presente são as definidas pela legislação (Código Civil Brasileiro e Código de Defesa do Consumidor) em vigor.</w:t>
      </w:r>
    </w:p>
    <w:p w14:paraId="1A0AB86F" w14:textId="77777777" w:rsidR="004C128E" w:rsidRPr="00110F0D" w:rsidRDefault="004C128E" w:rsidP="004C128E">
      <w:pPr>
        <w:pStyle w:val="PargrafodaLista"/>
        <w:tabs>
          <w:tab w:val="left" w:pos="426"/>
        </w:tabs>
        <w:spacing w:line="240" w:lineRule="auto"/>
        <w:ind w:left="0"/>
        <w:jc w:val="both"/>
        <w:rPr>
          <w:rFonts w:ascii="Arial" w:eastAsia="Lucida Sans Unicode" w:hAnsi="Arial" w:cs="Arial"/>
          <w:bCs/>
          <w:color w:val="000000" w:themeColor="text1"/>
          <w:u w:val="single"/>
        </w:rPr>
      </w:pPr>
    </w:p>
    <w:p w14:paraId="0BDF2C41" w14:textId="58B209F4" w:rsidR="0012194C" w:rsidRPr="00110F0D" w:rsidRDefault="0012194C" w:rsidP="000A1DC6">
      <w:pPr>
        <w:pStyle w:val="PargrafodaLista"/>
        <w:numPr>
          <w:ilvl w:val="0"/>
          <w:numId w:val="18"/>
        </w:numPr>
        <w:spacing w:line="240" w:lineRule="auto"/>
        <w:rPr>
          <w:rFonts w:ascii="Arial" w:hAnsi="Arial" w:cs="Arial"/>
          <w:b/>
          <w:color w:val="000000" w:themeColor="text1"/>
          <w:u w:val="single"/>
        </w:rPr>
      </w:pPr>
      <w:r w:rsidRPr="00110F0D">
        <w:rPr>
          <w:rFonts w:ascii="Arial" w:hAnsi="Arial" w:cs="Arial"/>
          <w:b/>
          <w:color w:val="000000" w:themeColor="text1"/>
          <w:u w:val="single"/>
        </w:rPr>
        <w:t>PRAZO DE VIGÊNCIA CONTRATUAL</w:t>
      </w:r>
      <w:bookmarkStart w:id="29" w:name="_Hlk142401257"/>
    </w:p>
    <w:p w14:paraId="4134ADAE" w14:textId="77777777" w:rsidR="000A1DC6" w:rsidRPr="00110F0D" w:rsidRDefault="000A1DC6" w:rsidP="000A1DC6">
      <w:pPr>
        <w:pStyle w:val="PargrafodaLista"/>
        <w:spacing w:line="240" w:lineRule="auto"/>
        <w:ind w:left="360"/>
        <w:rPr>
          <w:rFonts w:ascii="Arial" w:hAnsi="Arial" w:cs="Arial"/>
          <w:b/>
          <w:color w:val="000000" w:themeColor="text1"/>
          <w:u w:val="single"/>
        </w:rPr>
      </w:pPr>
    </w:p>
    <w:p w14:paraId="0BB16ED1" w14:textId="1CF7D676" w:rsidR="0012194C" w:rsidRPr="00110F0D" w:rsidRDefault="0012194C" w:rsidP="000A1DC6">
      <w:pPr>
        <w:pStyle w:val="PargrafodaLista"/>
        <w:numPr>
          <w:ilvl w:val="1"/>
          <w:numId w:val="18"/>
        </w:numPr>
        <w:tabs>
          <w:tab w:val="left" w:pos="426"/>
        </w:tabs>
        <w:spacing w:line="240" w:lineRule="auto"/>
        <w:ind w:left="0" w:firstLine="0"/>
        <w:rPr>
          <w:rFonts w:ascii="Arial" w:hAnsi="Arial" w:cs="Arial"/>
          <w:b/>
          <w:color w:val="000000" w:themeColor="text1"/>
          <w:sz w:val="24"/>
          <w:szCs w:val="24"/>
          <w:u w:val="single"/>
        </w:rPr>
      </w:pPr>
      <w:r w:rsidRPr="00110F0D">
        <w:rPr>
          <w:rFonts w:ascii="Arial" w:hAnsi="Arial" w:cs="Arial"/>
          <w:color w:val="000000" w:themeColor="text1"/>
        </w:rPr>
        <w:t xml:space="preserve">A vigência do Contrato a ser firmado será de 12 (doze) meses </w:t>
      </w:r>
      <w:r w:rsidRPr="00110F0D">
        <w:rPr>
          <w:rFonts w:ascii="Arial" w:eastAsia="Arial Unicode MS" w:hAnsi="Arial" w:cs="Arial"/>
          <w:color w:val="000000" w:themeColor="text1"/>
        </w:rPr>
        <w:t>a partir da data da assinatura</w:t>
      </w:r>
      <w:r w:rsidR="000A1DC6" w:rsidRPr="00110F0D">
        <w:rPr>
          <w:rFonts w:ascii="Arial" w:eastAsia="Arial Unicode MS" w:hAnsi="Arial" w:cs="Arial"/>
          <w:color w:val="000000" w:themeColor="text1"/>
        </w:rPr>
        <w:t>.</w:t>
      </w:r>
    </w:p>
    <w:p w14:paraId="6AEB3612" w14:textId="77777777" w:rsidR="000A1DC6" w:rsidRPr="00110F0D" w:rsidRDefault="000A1DC6" w:rsidP="000A1DC6">
      <w:pPr>
        <w:pStyle w:val="PargrafodaLista"/>
        <w:tabs>
          <w:tab w:val="left" w:pos="426"/>
        </w:tabs>
        <w:spacing w:line="240" w:lineRule="auto"/>
        <w:ind w:left="0"/>
        <w:rPr>
          <w:rFonts w:ascii="Arial" w:hAnsi="Arial" w:cs="Arial"/>
          <w:b/>
          <w:color w:val="000000" w:themeColor="text1"/>
          <w:sz w:val="24"/>
          <w:szCs w:val="24"/>
          <w:u w:val="single"/>
        </w:rPr>
      </w:pPr>
    </w:p>
    <w:p w14:paraId="30F4FA0E" w14:textId="5C863C22" w:rsidR="0012194C" w:rsidRPr="00110F0D" w:rsidRDefault="0012194C" w:rsidP="000A1DC6">
      <w:pPr>
        <w:pStyle w:val="PargrafodaLista"/>
        <w:numPr>
          <w:ilvl w:val="1"/>
          <w:numId w:val="18"/>
        </w:numPr>
        <w:tabs>
          <w:tab w:val="left" w:pos="426"/>
        </w:tabs>
        <w:spacing w:line="240" w:lineRule="auto"/>
        <w:ind w:left="0" w:firstLine="0"/>
        <w:rPr>
          <w:rFonts w:ascii="Arial" w:hAnsi="Arial" w:cs="Arial"/>
          <w:b/>
          <w:color w:val="000000" w:themeColor="text1"/>
          <w:sz w:val="24"/>
          <w:szCs w:val="24"/>
          <w:u w:val="single"/>
        </w:rPr>
      </w:pPr>
      <w:r w:rsidRPr="00110F0D">
        <w:rPr>
          <w:rFonts w:ascii="Arial" w:hAnsi="Arial" w:cs="Arial"/>
          <w:color w:val="000000" w:themeColor="text1"/>
        </w:rPr>
        <w:t>O contrato poderá ser prorrogado por igual período até o máximo de 120 (cento e vinte) meses, como permite o art. 107 da Lei 14.133/2021</w:t>
      </w:r>
      <w:r w:rsidR="000A1DC6" w:rsidRPr="00110F0D">
        <w:rPr>
          <w:rFonts w:ascii="Arial" w:hAnsi="Arial" w:cs="Arial"/>
          <w:color w:val="000000" w:themeColor="text1"/>
        </w:rPr>
        <w:t>.</w:t>
      </w:r>
    </w:p>
    <w:p w14:paraId="24BDDE43" w14:textId="77777777" w:rsidR="000A1DC6" w:rsidRPr="00110F0D" w:rsidRDefault="000A1DC6" w:rsidP="000A1DC6">
      <w:pPr>
        <w:pStyle w:val="PargrafodaLista"/>
        <w:tabs>
          <w:tab w:val="left" w:pos="426"/>
        </w:tabs>
        <w:spacing w:line="240" w:lineRule="auto"/>
        <w:ind w:left="0"/>
        <w:rPr>
          <w:rFonts w:ascii="Arial" w:hAnsi="Arial" w:cs="Arial"/>
          <w:b/>
          <w:color w:val="000000" w:themeColor="text1"/>
          <w:sz w:val="24"/>
          <w:szCs w:val="24"/>
          <w:u w:val="single"/>
        </w:rPr>
      </w:pPr>
    </w:p>
    <w:p w14:paraId="4129B26B" w14:textId="59D6B884" w:rsidR="0012194C" w:rsidRPr="00110F0D" w:rsidRDefault="0012194C" w:rsidP="000A1DC6">
      <w:pPr>
        <w:pStyle w:val="PargrafodaLista"/>
        <w:numPr>
          <w:ilvl w:val="1"/>
          <w:numId w:val="18"/>
        </w:numPr>
        <w:tabs>
          <w:tab w:val="left" w:pos="426"/>
        </w:tabs>
        <w:spacing w:line="240" w:lineRule="auto"/>
        <w:ind w:left="0" w:firstLine="0"/>
        <w:rPr>
          <w:rFonts w:ascii="Arial" w:hAnsi="Arial" w:cs="Arial"/>
          <w:b/>
          <w:color w:val="000000" w:themeColor="text1"/>
          <w:sz w:val="24"/>
          <w:szCs w:val="24"/>
          <w:u w:val="single"/>
        </w:rPr>
      </w:pPr>
      <w:r w:rsidRPr="00110F0D">
        <w:rPr>
          <w:rFonts w:ascii="Arial" w:hAnsi="Arial" w:cs="Arial"/>
          <w:color w:val="000000" w:themeColor="text1"/>
        </w:rPr>
        <w:t>Caso o contrato seja prorrogado, o CISAMUSEP terá direito as mesmas condições do contrato para cada período de vigência de seus aditivos.</w:t>
      </w:r>
      <w:bookmarkEnd w:id="29"/>
    </w:p>
    <w:p w14:paraId="247173E6" w14:textId="77777777" w:rsidR="000A1DC6" w:rsidRPr="00110F0D" w:rsidRDefault="000A1DC6" w:rsidP="000A1DC6">
      <w:pPr>
        <w:pStyle w:val="PargrafodaLista"/>
        <w:rPr>
          <w:rFonts w:ascii="Arial" w:hAnsi="Arial" w:cs="Arial"/>
          <w:b/>
          <w:color w:val="000000" w:themeColor="text1"/>
          <w:sz w:val="24"/>
          <w:szCs w:val="24"/>
          <w:u w:val="single"/>
        </w:rPr>
      </w:pPr>
    </w:p>
    <w:p w14:paraId="32B325C1" w14:textId="35C2F675" w:rsidR="00C35531" w:rsidRPr="00110F0D" w:rsidRDefault="00F352C3" w:rsidP="000A1DC6">
      <w:pPr>
        <w:pStyle w:val="PargrafodaLista"/>
        <w:numPr>
          <w:ilvl w:val="0"/>
          <w:numId w:val="18"/>
        </w:numPr>
        <w:tabs>
          <w:tab w:val="left" w:pos="426"/>
        </w:tabs>
        <w:spacing w:line="240" w:lineRule="auto"/>
        <w:rPr>
          <w:rFonts w:ascii="Arial" w:hAnsi="Arial" w:cs="Arial"/>
          <w:b/>
          <w:color w:val="000000" w:themeColor="text1"/>
          <w:sz w:val="24"/>
          <w:szCs w:val="24"/>
          <w:u w:val="single"/>
        </w:rPr>
      </w:pPr>
      <w:r w:rsidRPr="00110F0D">
        <w:rPr>
          <w:rFonts w:ascii="Arial" w:hAnsi="Arial" w:cs="Arial"/>
          <w:b/>
          <w:color w:val="000000" w:themeColor="text1"/>
          <w:u w:val="single"/>
        </w:rPr>
        <w:t>OBSERVAÇÕES</w:t>
      </w:r>
      <w:r w:rsidR="00C35531" w:rsidRPr="00110F0D">
        <w:rPr>
          <w:color w:val="000000" w:themeColor="text1"/>
        </w:rPr>
        <w:t xml:space="preserve"> </w:t>
      </w:r>
    </w:p>
    <w:p w14:paraId="1375C9DD" w14:textId="77777777" w:rsidR="000A1DC6" w:rsidRPr="00110F0D" w:rsidRDefault="000A1DC6" w:rsidP="000A1DC6">
      <w:pPr>
        <w:pStyle w:val="PargrafodaLista"/>
        <w:tabs>
          <w:tab w:val="left" w:pos="426"/>
        </w:tabs>
        <w:spacing w:line="240" w:lineRule="auto"/>
        <w:ind w:left="360"/>
        <w:rPr>
          <w:rFonts w:ascii="Arial" w:hAnsi="Arial" w:cs="Arial"/>
          <w:b/>
          <w:color w:val="000000" w:themeColor="text1"/>
          <w:sz w:val="24"/>
          <w:szCs w:val="24"/>
          <w:u w:val="single"/>
        </w:rPr>
      </w:pPr>
    </w:p>
    <w:p w14:paraId="790C9883" w14:textId="77777777" w:rsidR="000A1DC6" w:rsidRPr="00110F0D" w:rsidRDefault="000A1DC6" w:rsidP="000A1DC6">
      <w:pPr>
        <w:pStyle w:val="PargrafodaLista"/>
        <w:numPr>
          <w:ilvl w:val="0"/>
          <w:numId w:val="13"/>
        </w:numPr>
        <w:tabs>
          <w:tab w:val="left" w:pos="426"/>
        </w:tabs>
        <w:spacing w:line="240" w:lineRule="auto"/>
        <w:jc w:val="both"/>
        <w:rPr>
          <w:rFonts w:ascii="Arial" w:hAnsi="Arial" w:cs="Arial"/>
          <w:bCs/>
          <w:vanish/>
          <w:color w:val="000000" w:themeColor="text1"/>
        </w:rPr>
      </w:pPr>
    </w:p>
    <w:p w14:paraId="0B802416" w14:textId="77777777" w:rsidR="000A1DC6" w:rsidRPr="00110F0D" w:rsidRDefault="000A1DC6" w:rsidP="000A1DC6">
      <w:pPr>
        <w:pStyle w:val="PargrafodaLista"/>
        <w:numPr>
          <w:ilvl w:val="0"/>
          <w:numId w:val="13"/>
        </w:numPr>
        <w:tabs>
          <w:tab w:val="left" w:pos="426"/>
        </w:tabs>
        <w:spacing w:line="240" w:lineRule="auto"/>
        <w:jc w:val="both"/>
        <w:rPr>
          <w:rFonts w:ascii="Arial" w:hAnsi="Arial" w:cs="Arial"/>
          <w:bCs/>
          <w:vanish/>
          <w:color w:val="000000" w:themeColor="text1"/>
        </w:rPr>
      </w:pPr>
    </w:p>
    <w:p w14:paraId="4CB6C2C0" w14:textId="77777777" w:rsidR="000A1DC6" w:rsidRPr="00110F0D" w:rsidRDefault="000A1DC6" w:rsidP="000A1DC6">
      <w:pPr>
        <w:pStyle w:val="PargrafodaLista"/>
        <w:numPr>
          <w:ilvl w:val="0"/>
          <w:numId w:val="13"/>
        </w:numPr>
        <w:tabs>
          <w:tab w:val="left" w:pos="426"/>
        </w:tabs>
        <w:spacing w:line="240" w:lineRule="auto"/>
        <w:jc w:val="both"/>
        <w:rPr>
          <w:rFonts w:ascii="Arial" w:hAnsi="Arial" w:cs="Arial"/>
          <w:bCs/>
          <w:vanish/>
          <w:color w:val="000000" w:themeColor="text1"/>
        </w:rPr>
      </w:pPr>
    </w:p>
    <w:p w14:paraId="0DB1463D" w14:textId="77777777" w:rsidR="000A1DC6" w:rsidRPr="00110F0D" w:rsidRDefault="000A1DC6" w:rsidP="000A1DC6">
      <w:pPr>
        <w:pStyle w:val="PargrafodaLista"/>
        <w:numPr>
          <w:ilvl w:val="0"/>
          <w:numId w:val="13"/>
        </w:numPr>
        <w:tabs>
          <w:tab w:val="left" w:pos="426"/>
        </w:tabs>
        <w:spacing w:line="240" w:lineRule="auto"/>
        <w:jc w:val="both"/>
        <w:rPr>
          <w:rFonts w:ascii="Arial" w:hAnsi="Arial" w:cs="Arial"/>
          <w:bCs/>
          <w:vanish/>
          <w:color w:val="000000" w:themeColor="text1"/>
        </w:rPr>
      </w:pPr>
    </w:p>
    <w:p w14:paraId="0A5DD595" w14:textId="77777777" w:rsidR="000A1DC6" w:rsidRPr="00110F0D" w:rsidRDefault="000A1DC6" w:rsidP="000A1DC6">
      <w:pPr>
        <w:pStyle w:val="PargrafodaLista"/>
        <w:numPr>
          <w:ilvl w:val="0"/>
          <w:numId w:val="13"/>
        </w:numPr>
        <w:tabs>
          <w:tab w:val="left" w:pos="426"/>
        </w:tabs>
        <w:spacing w:line="240" w:lineRule="auto"/>
        <w:jc w:val="both"/>
        <w:rPr>
          <w:rFonts w:ascii="Arial" w:hAnsi="Arial" w:cs="Arial"/>
          <w:bCs/>
          <w:vanish/>
          <w:color w:val="000000" w:themeColor="text1"/>
        </w:rPr>
      </w:pPr>
    </w:p>
    <w:p w14:paraId="7D3126DC" w14:textId="77777777" w:rsidR="000A1DC6" w:rsidRPr="00110F0D" w:rsidRDefault="000A1DC6" w:rsidP="000A1DC6">
      <w:pPr>
        <w:pStyle w:val="PargrafodaLista"/>
        <w:numPr>
          <w:ilvl w:val="0"/>
          <w:numId w:val="13"/>
        </w:numPr>
        <w:tabs>
          <w:tab w:val="left" w:pos="426"/>
        </w:tabs>
        <w:spacing w:line="240" w:lineRule="auto"/>
        <w:jc w:val="both"/>
        <w:rPr>
          <w:rFonts w:ascii="Arial" w:hAnsi="Arial" w:cs="Arial"/>
          <w:bCs/>
          <w:vanish/>
          <w:color w:val="000000" w:themeColor="text1"/>
        </w:rPr>
      </w:pPr>
    </w:p>
    <w:p w14:paraId="3A56A119" w14:textId="77777777" w:rsidR="000A1DC6" w:rsidRPr="00110F0D" w:rsidRDefault="000A1DC6" w:rsidP="000A1DC6">
      <w:pPr>
        <w:pStyle w:val="PargrafodaLista"/>
        <w:numPr>
          <w:ilvl w:val="0"/>
          <w:numId w:val="13"/>
        </w:numPr>
        <w:tabs>
          <w:tab w:val="left" w:pos="426"/>
        </w:tabs>
        <w:spacing w:line="240" w:lineRule="auto"/>
        <w:jc w:val="both"/>
        <w:rPr>
          <w:rFonts w:ascii="Arial" w:hAnsi="Arial" w:cs="Arial"/>
          <w:bCs/>
          <w:vanish/>
          <w:color w:val="000000" w:themeColor="text1"/>
        </w:rPr>
      </w:pPr>
    </w:p>
    <w:p w14:paraId="1BC274BD" w14:textId="61ACB989" w:rsidR="00AD19A0" w:rsidRPr="00110F0D" w:rsidRDefault="00C35531" w:rsidP="000A1DC6">
      <w:pPr>
        <w:pStyle w:val="PargrafodaLista"/>
        <w:numPr>
          <w:ilvl w:val="1"/>
          <w:numId w:val="13"/>
        </w:numPr>
        <w:tabs>
          <w:tab w:val="left" w:pos="426"/>
        </w:tabs>
        <w:spacing w:line="240" w:lineRule="auto"/>
        <w:jc w:val="both"/>
        <w:rPr>
          <w:rFonts w:ascii="Arial" w:hAnsi="Arial" w:cs="Arial"/>
          <w:bCs/>
          <w:color w:val="000000" w:themeColor="text1"/>
        </w:rPr>
      </w:pPr>
      <w:r w:rsidRPr="00110F0D">
        <w:rPr>
          <w:rFonts w:ascii="Arial" w:hAnsi="Arial" w:cs="Arial"/>
          <w:bCs/>
          <w:color w:val="000000" w:themeColor="text1"/>
        </w:rPr>
        <w:t>Quando da efetivação da compra, a empresa vencedora deverá emitir a Nota Fiscal de acordo com a</w:t>
      </w:r>
      <w:r w:rsidR="00AD19A0" w:rsidRPr="00110F0D">
        <w:rPr>
          <w:rFonts w:ascii="Arial" w:hAnsi="Arial" w:cs="Arial"/>
          <w:bCs/>
          <w:color w:val="000000" w:themeColor="text1"/>
        </w:rPr>
        <w:t>s</w:t>
      </w:r>
      <w:r w:rsidRPr="00110F0D">
        <w:rPr>
          <w:rFonts w:ascii="Arial" w:hAnsi="Arial" w:cs="Arial"/>
          <w:bCs/>
          <w:color w:val="000000" w:themeColor="text1"/>
        </w:rPr>
        <w:t xml:space="preserve"> especificações previstas no Edital.</w:t>
      </w:r>
    </w:p>
    <w:p w14:paraId="79E22BE2" w14:textId="11A255CE" w:rsidR="00C35531" w:rsidRPr="00110F0D" w:rsidRDefault="00C35531" w:rsidP="000A1DC6">
      <w:pPr>
        <w:pStyle w:val="PargrafodaLista"/>
        <w:tabs>
          <w:tab w:val="left" w:pos="426"/>
        </w:tabs>
        <w:spacing w:line="240" w:lineRule="auto"/>
        <w:ind w:left="0"/>
        <w:jc w:val="both"/>
        <w:rPr>
          <w:rFonts w:ascii="Arial" w:hAnsi="Arial" w:cs="Arial"/>
          <w:bCs/>
          <w:color w:val="000000" w:themeColor="text1"/>
        </w:rPr>
      </w:pPr>
      <w:r w:rsidRPr="00110F0D">
        <w:rPr>
          <w:bCs/>
          <w:color w:val="000000" w:themeColor="text1"/>
        </w:rPr>
        <w:lastRenderedPageBreak/>
        <w:t xml:space="preserve"> </w:t>
      </w:r>
    </w:p>
    <w:p w14:paraId="08F1C3B9" w14:textId="0E053348" w:rsidR="00C35531" w:rsidRPr="00110F0D" w:rsidRDefault="00C35531" w:rsidP="000A1DC6">
      <w:pPr>
        <w:pStyle w:val="PargrafodaLista"/>
        <w:numPr>
          <w:ilvl w:val="1"/>
          <w:numId w:val="13"/>
        </w:numPr>
        <w:tabs>
          <w:tab w:val="left" w:pos="426"/>
        </w:tabs>
        <w:spacing w:line="240" w:lineRule="auto"/>
        <w:ind w:left="0" w:firstLine="0"/>
        <w:jc w:val="both"/>
        <w:rPr>
          <w:rFonts w:ascii="Arial" w:hAnsi="Arial" w:cs="Arial"/>
          <w:bCs/>
          <w:color w:val="000000" w:themeColor="text1"/>
        </w:rPr>
      </w:pPr>
      <w:r w:rsidRPr="00110F0D">
        <w:rPr>
          <w:rFonts w:ascii="Arial" w:hAnsi="Arial" w:cs="Arial"/>
          <w:bCs/>
          <w:color w:val="000000" w:themeColor="text1"/>
        </w:rPr>
        <w:t>Tipo de Licitação: Menor Preço Por Lote.</w:t>
      </w:r>
    </w:p>
    <w:p w14:paraId="54A9F004" w14:textId="77777777" w:rsidR="00AD19A0" w:rsidRPr="00110F0D" w:rsidRDefault="00AD19A0" w:rsidP="000A1DC6">
      <w:pPr>
        <w:pStyle w:val="PargrafodaLista"/>
        <w:tabs>
          <w:tab w:val="left" w:pos="426"/>
        </w:tabs>
        <w:spacing w:line="240" w:lineRule="auto"/>
        <w:rPr>
          <w:rFonts w:ascii="Arial" w:hAnsi="Arial" w:cs="Arial"/>
          <w:bCs/>
          <w:color w:val="000000" w:themeColor="text1"/>
        </w:rPr>
      </w:pPr>
    </w:p>
    <w:p w14:paraId="6A01EBA2" w14:textId="1A7BFCAD" w:rsidR="00F352C3" w:rsidRPr="00110F0D" w:rsidRDefault="00C35531" w:rsidP="000A1DC6">
      <w:pPr>
        <w:pStyle w:val="PargrafodaLista"/>
        <w:numPr>
          <w:ilvl w:val="1"/>
          <w:numId w:val="13"/>
        </w:numPr>
        <w:tabs>
          <w:tab w:val="left" w:pos="426"/>
        </w:tabs>
        <w:spacing w:after="0" w:line="240" w:lineRule="auto"/>
        <w:ind w:left="0" w:firstLine="0"/>
        <w:jc w:val="both"/>
        <w:rPr>
          <w:rFonts w:ascii="Arial" w:eastAsia="Arial Unicode MS" w:hAnsi="Arial" w:cs="Arial"/>
          <w:color w:val="000000" w:themeColor="text1"/>
        </w:rPr>
      </w:pPr>
      <w:r w:rsidRPr="00110F0D">
        <w:rPr>
          <w:rFonts w:ascii="Arial" w:eastAsia="Arial Unicode MS" w:hAnsi="Arial" w:cs="Arial"/>
          <w:color w:val="000000" w:themeColor="text1"/>
        </w:rPr>
        <w:t xml:space="preserve">Validade da proposta: </w:t>
      </w:r>
      <w:r w:rsidR="005B7245">
        <w:rPr>
          <w:rFonts w:ascii="Arial" w:eastAsia="Arial Unicode MS" w:hAnsi="Arial" w:cs="Arial"/>
          <w:color w:val="000000" w:themeColor="text1"/>
        </w:rPr>
        <w:t>90</w:t>
      </w:r>
      <w:r w:rsidRPr="00110F0D">
        <w:rPr>
          <w:rFonts w:ascii="Arial" w:eastAsia="Arial Unicode MS" w:hAnsi="Arial" w:cs="Arial"/>
          <w:color w:val="000000" w:themeColor="text1"/>
        </w:rPr>
        <w:t xml:space="preserve"> (</w:t>
      </w:r>
      <w:r w:rsidR="005B7245">
        <w:rPr>
          <w:rFonts w:ascii="Arial" w:eastAsia="Arial Unicode MS" w:hAnsi="Arial" w:cs="Arial"/>
          <w:color w:val="000000" w:themeColor="text1"/>
        </w:rPr>
        <w:t>novent</w:t>
      </w:r>
      <w:r w:rsidR="005B7245" w:rsidRPr="00110F0D">
        <w:rPr>
          <w:rFonts w:ascii="Arial" w:eastAsia="Arial Unicode MS" w:hAnsi="Arial" w:cs="Arial"/>
          <w:color w:val="000000" w:themeColor="text1"/>
        </w:rPr>
        <w:t>a</w:t>
      </w:r>
      <w:r w:rsidRPr="00110F0D">
        <w:rPr>
          <w:rFonts w:ascii="Arial" w:eastAsia="Arial Unicode MS" w:hAnsi="Arial" w:cs="Arial"/>
          <w:color w:val="000000" w:themeColor="text1"/>
        </w:rPr>
        <w:t>) dias.</w:t>
      </w:r>
    </w:p>
    <w:p w14:paraId="20A0934A" w14:textId="77777777" w:rsidR="000A1DC6" w:rsidRPr="00110F0D" w:rsidRDefault="000A1DC6" w:rsidP="000A1DC6">
      <w:pPr>
        <w:pStyle w:val="PargrafodaLista"/>
        <w:tabs>
          <w:tab w:val="left" w:pos="426"/>
        </w:tabs>
        <w:spacing w:line="240" w:lineRule="auto"/>
        <w:rPr>
          <w:rFonts w:ascii="Arial" w:eastAsia="Arial Unicode MS" w:hAnsi="Arial" w:cs="Arial"/>
          <w:color w:val="000000" w:themeColor="text1"/>
        </w:rPr>
      </w:pPr>
    </w:p>
    <w:p w14:paraId="72B567D7" w14:textId="5270D051" w:rsidR="00C35531" w:rsidRPr="00110F0D" w:rsidRDefault="00C35531" w:rsidP="000A1DC6">
      <w:pPr>
        <w:pStyle w:val="PargrafodaLista"/>
        <w:numPr>
          <w:ilvl w:val="1"/>
          <w:numId w:val="13"/>
        </w:numPr>
        <w:tabs>
          <w:tab w:val="left" w:pos="426"/>
        </w:tabs>
        <w:spacing w:line="240" w:lineRule="auto"/>
        <w:ind w:left="0" w:firstLine="0"/>
        <w:jc w:val="both"/>
        <w:rPr>
          <w:rFonts w:ascii="Arial" w:eastAsia="Arial Unicode MS" w:hAnsi="Arial" w:cs="Arial"/>
          <w:color w:val="000000" w:themeColor="text1"/>
          <w:highlight w:val="yellow"/>
        </w:rPr>
      </w:pPr>
      <w:r w:rsidRPr="00110F0D">
        <w:rPr>
          <w:rFonts w:ascii="Arial" w:eastAsia="Arial Unicode MS" w:hAnsi="Arial" w:cs="Arial"/>
          <w:color w:val="000000" w:themeColor="text1"/>
          <w:highlight w:val="yellow"/>
        </w:rPr>
        <w:t>Havendo qualquer discordância entre a descrição do CATSER/CATMAT e a do Edital, prevalece a descrição do item e a unidade de medida constante no Edital.</w:t>
      </w:r>
    </w:p>
    <w:p w14:paraId="547D4F3A" w14:textId="77777777" w:rsidR="005725E7" w:rsidRPr="00110F0D" w:rsidRDefault="005725E7" w:rsidP="007B3141">
      <w:pPr>
        <w:pStyle w:val="PargrafodaLista"/>
        <w:tabs>
          <w:tab w:val="left" w:pos="567"/>
        </w:tabs>
        <w:spacing w:line="240" w:lineRule="auto"/>
        <w:ind w:left="0"/>
        <w:jc w:val="both"/>
        <w:rPr>
          <w:rFonts w:ascii="Arial" w:eastAsia="Arial Unicode MS" w:hAnsi="Arial" w:cs="Arial"/>
          <w:color w:val="000000" w:themeColor="text1"/>
          <w:highlight w:val="yellow"/>
        </w:rPr>
      </w:pPr>
    </w:p>
    <w:p w14:paraId="29E3A074" w14:textId="77777777" w:rsidR="00AB1C5D" w:rsidRPr="00110F0D" w:rsidRDefault="00AB1C5D" w:rsidP="007B3141">
      <w:pPr>
        <w:pStyle w:val="PargrafodaLista"/>
        <w:spacing w:line="240" w:lineRule="auto"/>
        <w:jc w:val="both"/>
        <w:rPr>
          <w:rFonts w:ascii="Arial" w:eastAsia="Arial Unicode MS" w:hAnsi="Arial" w:cs="Arial"/>
          <w:color w:val="000000" w:themeColor="text1"/>
        </w:rPr>
      </w:pPr>
    </w:p>
    <w:p w14:paraId="6E837708" w14:textId="77777777" w:rsidR="007F5DE5" w:rsidRPr="00110F0D" w:rsidRDefault="007F5DE5" w:rsidP="007B3141">
      <w:pPr>
        <w:pStyle w:val="PargrafodaLista"/>
        <w:spacing w:line="240" w:lineRule="auto"/>
        <w:jc w:val="right"/>
        <w:rPr>
          <w:rFonts w:ascii="Arial" w:eastAsia="Arial Unicode MS" w:hAnsi="Arial" w:cs="Arial"/>
          <w:color w:val="000000" w:themeColor="text1"/>
        </w:rPr>
      </w:pPr>
    </w:p>
    <w:p w14:paraId="52F5BD1A" w14:textId="77777777" w:rsidR="00916397" w:rsidRPr="00110F0D" w:rsidRDefault="00916397" w:rsidP="000A1DC6">
      <w:pPr>
        <w:pStyle w:val="PargrafodaLista"/>
        <w:numPr>
          <w:ilvl w:val="0"/>
          <w:numId w:val="14"/>
        </w:numPr>
        <w:tabs>
          <w:tab w:val="left" w:pos="426"/>
        </w:tabs>
        <w:spacing w:after="0" w:line="240" w:lineRule="auto"/>
        <w:contextualSpacing w:val="0"/>
        <w:jc w:val="right"/>
        <w:rPr>
          <w:rFonts w:ascii="Arial" w:eastAsia="Arial Unicode MS" w:hAnsi="Arial" w:cs="Arial"/>
          <w:vanish/>
          <w:color w:val="000000" w:themeColor="text1"/>
        </w:rPr>
      </w:pPr>
    </w:p>
    <w:p w14:paraId="7D9FFA18" w14:textId="77777777" w:rsidR="00916397" w:rsidRPr="00110F0D" w:rsidRDefault="00916397" w:rsidP="000A1DC6">
      <w:pPr>
        <w:pStyle w:val="PargrafodaLista"/>
        <w:numPr>
          <w:ilvl w:val="0"/>
          <w:numId w:val="14"/>
        </w:numPr>
        <w:tabs>
          <w:tab w:val="left" w:pos="426"/>
        </w:tabs>
        <w:spacing w:after="0" w:line="240" w:lineRule="auto"/>
        <w:contextualSpacing w:val="0"/>
        <w:jc w:val="right"/>
        <w:rPr>
          <w:rFonts w:ascii="Arial" w:eastAsia="Arial Unicode MS" w:hAnsi="Arial" w:cs="Arial"/>
          <w:vanish/>
          <w:color w:val="000000" w:themeColor="text1"/>
        </w:rPr>
      </w:pPr>
    </w:p>
    <w:p w14:paraId="2C1CC43D" w14:textId="77777777" w:rsidR="00916397" w:rsidRPr="00110F0D" w:rsidRDefault="00916397" w:rsidP="000A1DC6">
      <w:pPr>
        <w:pStyle w:val="PargrafodaLista"/>
        <w:numPr>
          <w:ilvl w:val="0"/>
          <w:numId w:val="14"/>
        </w:numPr>
        <w:tabs>
          <w:tab w:val="left" w:pos="426"/>
        </w:tabs>
        <w:spacing w:after="0" w:line="240" w:lineRule="auto"/>
        <w:contextualSpacing w:val="0"/>
        <w:jc w:val="right"/>
        <w:rPr>
          <w:rFonts w:ascii="Arial" w:eastAsia="Arial Unicode MS" w:hAnsi="Arial" w:cs="Arial"/>
          <w:vanish/>
          <w:color w:val="000000" w:themeColor="text1"/>
        </w:rPr>
      </w:pPr>
    </w:p>
    <w:p w14:paraId="4CF1AABF" w14:textId="77777777" w:rsidR="00916397" w:rsidRPr="00110F0D" w:rsidRDefault="00916397" w:rsidP="000A1DC6">
      <w:pPr>
        <w:pStyle w:val="PargrafodaLista"/>
        <w:numPr>
          <w:ilvl w:val="0"/>
          <w:numId w:val="14"/>
        </w:numPr>
        <w:tabs>
          <w:tab w:val="left" w:pos="426"/>
        </w:tabs>
        <w:spacing w:after="0" w:line="240" w:lineRule="auto"/>
        <w:contextualSpacing w:val="0"/>
        <w:jc w:val="right"/>
        <w:rPr>
          <w:rFonts w:ascii="Arial" w:eastAsia="Arial Unicode MS" w:hAnsi="Arial" w:cs="Arial"/>
          <w:vanish/>
          <w:color w:val="000000" w:themeColor="text1"/>
        </w:rPr>
      </w:pPr>
    </w:p>
    <w:p w14:paraId="4BE12BCB" w14:textId="77777777" w:rsidR="00916397" w:rsidRPr="00110F0D" w:rsidRDefault="00916397" w:rsidP="000A1DC6">
      <w:pPr>
        <w:pStyle w:val="PargrafodaLista"/>
        <w:numPr>
          <w:ilvl w:val="0"/>
          <w:numId w:val="14"/>
        </w:numPr>
        <w:tabs>
          <w:tab w:val="left" w:pos="426"/>
        </w:tabs>
        <w:spacing w:after="0" w:line="240" w:lineRule="auto"/>
        <w:contextualSpacing w:val="0"/>
        <w:jc w:val="right"/>
        <w:rPr>
          <w:rFonts w:ascii="Arial" w:eastAsia="Arial Unicode MS" w:hAnsi="Arial" w:cs="Arial"/>
          <w:vanish/>
          <w:color w:val="000000" w:themeColor="text1"/>
        </w:rPr>
      </w:pPr>
    </w:p>
    <w:p w14:paraId="60079975" w14:textId="4308ED82" w:rsidR="009605D3" w:rsidRPr="00110F0D" w:rsidRDefault="009605D3" w:rsidP="007B3141">
      <w:pPr>
        <w:jc w:val="right"/>
        <w:rPr>
          <w:rFonts w:ascii="Arial" w:eastAsia="Arial Unicode MS" w:hAnsi="Arial" w:cs="Arial"/>
          <w:color w:val="000000" w:themeColor="text1"/>
          <w:sz w:val="22"/>
          <w:szCs w:val="22"/>
        </w:rPr>
      </w:pPr>
      <w:r w:rsidRPr="00110F0D">
        <w:rPr>
          <w:rFonts w:ascii="Arial" w:hAnsi="Arial" w:cs="Arial"/>
          <w:color w:val="000000" w:themeColor="text1"/>
          <w:sz w:val="22"/>
          <w:szCs w:val="22"/>
        </w:rPr>
        <w:t xml:space="preserve">Maringá (PR), em ____ de__________ </w:t>
      </w:r>
      <w:proofErr w:type="spellStart"/>
      <w:r w:rsidRPr="00110F0D">
        <w:rPr>
          <w:rFonts w:ascii="Arial" w:hAnsi="Arial" w:cs="Arial"/>
          <w:color w:val="000000" w:themeColor="text1"/>
          <w:sz w:val="22"/>
          <w:szCs w:val="22"/>
        </w:rPr>
        <w:t>de</w:t>
      </w:r>
      <w:proofErr w:type="spellEnd"/>
      <w:r w:rsidRPr="00110F0D">
        <w:rPr>
          <w:rFonts w:ascii="Arial" w:hAnsi="Arial" w:cs="Arial"/>
          <w:color w:val="000000" w:themeColor="text1"/>
          <w:sz w:val="22"/>
          <w:szCs w:val="22"/>
        </w:rPr>
        <w:t xml:space="preserve"> </w:t>
      </w:r>
      <w:r w:rsidRPr="00110F0D">
        <w:rPr>
          <w:rFonts w:ascii="Arial" w:eastAsia="Arial Unicode MS" w:hAnsi="Arial" w:cs="Arial"/>
          <w:color w:val="000000" w:themeColor="text1"/>
          <w:sz w:val="22"/>
          <w:szCs w:val="22"/>
        </w:rPr>
        <w:t>202</w:t>
      </w:r>
      <w:r w:rsidR="003217FD" w:rsidRPr="00110F0D">
        <w:rPr>
          <w:rFonts w:ascii="Arial" w:eastAsia="Arial Unicode MS" w:hAnsi="Arial" w:cs="Arial"/>
          <w:color w:val="000000" w:themeColor="text1"/>
          <w:sz w:val="22"/>
          <w:szCs w:val="22"/>
        </w:rPr>
        <w:t>4</w:t>
      </w:r>
      <w:r w:rsidRPr="00110F0D">
        <w:rPr>
          <w:rFonts w:ascii="Arial" w:eastAsia="Arial Unicode MS" w:hAnsi="Arial" w:cs="Arial"/>
          <w:color w:val="000000" w:themeColor="text1"/>
          <w:sz w:val="22"/>
          <w:szCs w:val="22"/>
        </w:rPr>
        <w:t>.</w:t>
      </w:r>
    </w:p>
    <w:p w14:paraId="257AB58B" w14:textId="77777777" w:rsidR="007F5DE5" w:rsidRPr="00110F0D" w:rsidRDefault="007F5DE5" w:rsidP="007B3141">
      <w:pPr>
        <w:jc w:val="both"/>
        <w:rPr>
          <w:rFonts w:ascii="Arial" w:eastAsia="Arial Unicode MS" w:hAnsi="Arial" w:cs="Arial"/>
          <w:color w:val="000000" w:themeColor="text1"/>
          <w:sz w:val="22"/>
          <w:szCs w:val="22"/>
        </w:rPr>
      </w:pPr>
    </w:p>
    <w:p w14:paraId="57D1A455" w14:textId="77777777" w:rsidR="003627D8" w:rsidRPr="00110F0D" w:rsidRDefault="003627D8" w:rsidP="007B3141">
      <w:pPr>
        <w:jc w:val="both"/>
        <w:rPr>
          <w:rFonts w:ascii="Arial" w:eastAsia="Arial Unicode MS" w:hAnsi="Arial" w:cs="Arial"/>
          <w:color w:val="000000" w:themeColor="text1"/>
          <w:sz w:val="22"/>
          <w:szCs w:val="22"/>
        </w:rPr>
      </w:pPr>
    </w:p>
    <w:p w14:paraId="57B5CBE0" w14:textId="77777777" w:rsidR="003627D8" w:rsidRPr="00110F0D" w:rsidRDefault="003627D8" w:rsidP="007B3141">
      <w:pPr>
        <w:jc w:val="center"/>
        <w:rPr>
          <w:rFonts w:ascii="Arial" w:eastAsia="Arial Unicode MS" w:hAnsi="Arial" w:cs="Arial"/>
          <w:color w:val="000000" w:themeColor="text1"/>
          <w:sz w:val="22"/>
          <w:szCs w:val="22"/>
        </w:rPr>
      </w:pPr>
    </w:p>
    <w:p w14:paraId="0E214A77" w14:textId="36094555" w:rsidR="00C50C34" w:rsidRPr="00110F0D" w:rsidRDefault="00C50C34" w:rsidP="007B3141">
      <w:pPr>
        <w:jc w:val="center"/>
        <w:rPr>
          <w:rFonts w:ascii="Arial" w:eastAsia="Arial Unicode MS" w:hAnsi="Arial" w:cs="Arial"/>
          <w:color w:val="000000" w:themeColor="text1"/>
          <w:sz w:val="22"/>
          <w:szCs w:val="22"/>
        </w:rPr>
      </w:pPr>
    </w:p>
    <w:p w14:paraId="2468D297" w14:textId="77777777" w:rsidR="009605D3" w:rsidRPr="00110F0D" w:rsidRDefault="009605D3" w:rsidP="007B3141">
      <w:pPr>
        <w:jc w:val="center"/>
        <w:rPr>
          <w:rFonts w:ascii="Arial" w:hAnsi="Arial" w:cs="Arial"/>
          <w:color w:val="000000" w:themeColor="text1"/>
          <w:sz w:val="22"/>
          <w:szCs w:val="22"/>
        </w:rPr>
      </w:pPr>
      <w:r w:rsidRPr="00110F0D">
        <w:rPr>
          <w:rFonts w:ascii="Arial" w:hAnsi="Arial" w:cs="Arial"/>
          <w:color w:val="000000" w:themeColor="text1"/>
          <w:sz w:val="22"/>
          <w:szCs w:val="22"/>
        </w:rPr>
        <w:t>__________________________________________</w:t>
      </w:r>
    </w:p>
    <w:p w14:paraId="1442A45F" w14:textId="1CB5960A" w:rsidR="00227F27" w:rsidRPr="00110F0D" w:rsidRDefault="009605D3" w:rsidP="007B3141">
      <w:pPr>
        <w:jc w:val="center"/>
        <w:rPr>
          <w:rFonts w:ascii="Arial" w:hAnsi="Arial" w:cs="Arial"/>
          <w:color w:val="000000" w:themeColor="text1"/>
          <w:sz w:val="22"/>
          <w:szCs w:val="22"/>
        </w:rPr>
      </w:pPr>
      <w:r w:rsidRPr="00110F0D">
        <w:rPr>
          <w:rFonts w:ascii="Arial" w:hAnsi="Arial" w:cs="Arial"/>
          <w:color w:val="000000" w:themeColor="text1"/>
          <w:sz w:val="22"/>
          <w:szCs w:val="22"/>
        </w:rPr>
        <w:t>Nome e Assinatura do representante legal</w:t>
      </w:r>
    </w:p>
    <w:p w14:paraId="5F1C7943" w14:textId="3BD48CAE" w:rsidR="00944F60" w:rsidRPr="00110F0D" w:rsidRDefault="009605D3" w:rsidP="007B3141">
      <w:pPr>
        <w:jc w:val="center"/>
        <w:rPr>
          <w:rFonts w:ascii="Arial" w:hAnsi="Arial" w:cs="Arial"/>
          <w:color w:val="000000" w:themeColor="text1"/>
          <w:sz w:val="22"/>
          <w:szCs w:val="22"/>
        </w:rPr>
      </w:pPr>
      <w:r w:rsidRPr="00110F0D">
        <w:rPr>
          <w:rFonts w:ascii="Arial" w:hAnsi="Arial" w:cs="Arial"/>
          <w:color w:val="000000" w:themeColor="text1"/>
          <w:sz w:val="22"/>
          <w:szCs w:val="22"/>
        </w:rPr>
        <w:t>da empresa proponente</w:t>
      </w:r>
      <w:r w:rsidR="003C4B31" w:rsidRPr="00110F0D">
        <w:rPr>
          <w:rFonts w:ascii="Arial" w:hAnsi="Arial" w:cs="Arial"/>
          <w:color w:val="000000" w:themeColor="text1"/>
          <w:sz w:val="22"/>
          <w:szCs w:val="22"/>
        </w:rPr>
        <w:t xml:space="preserve"> </w:t>
      </w:r>
      <w:r w:rsidRPr="00110F0D">
        <w:rPr>
          <w:rFonts w:ascii="Arial" w:hAnsi="Arial" w:cs="Arial"/>
          <w:color w:val="000000" w:themeColor="text1"/>
          <w:sz w:val="22"/>
          <w:szCs w:val="22"/>
        </w:rPr>
        <w:t>(Carimbo da Empresa)</w:t>
      </w:r>
    </w:p>
    <w:p w14:paraId="6425D2B7" w14:textId="77777777" w:rsidR="00944F60" w:rsidRPr="00110F0D" w:rsidRDefault="00944F60" w:rsidP="007B3141">
      <w:pPr>
        <w:spacing w:after="200"/>
        <w:jc w:val="center"/>
        <w:rPr>
          <w:rFonts w:ascii="Arial" w:hAnsi="Arial" w:cs="Arial"/>
          <w:color w:val="000000" w:themeColor="text1"/>
          <w:sz w:val="22"/>
          <w:szCs w:val="22"/>
        </w:rPr>
      </w:pPr>
      <w:r w:rsidRPr="00110F0D">
        <w:rPr>
          <w:rFonts w:ascii="Arial" w:hAnsi="Arial" w:cs="Arial"/>
          <w:color w:val="000000" w:themeColor="text1"/>
          <w:sz w:val="22"/>
          <w:szCs w:val="22"/>
        </w:rPr>
        <w:br w:type="page"/>
      </w:r>
    </w:p>
    <w:p w14:paraId="256FF7F7" w14:textId="77777777" w:rsidR="00D43C56" w:rsidRPr="00110F0D" w:rsidRDefault="00D43C56" w:rsidP="007B3141">
      <w:pPr>
        <w:spacing w:after="200"/>
        <w:jc w:val="center"/>
        <w:rPr>
          <w:rFonts w:ascii="Arial" w:hAnsi="Arial" w:cs="Arial"/>
          <w:b/>
          <w:color w:val="000000" w:themeColor="text1"/>
        </w:rPr>
      </w:pPr>
    </w:p>
    <w:p w14:paraId="6410676B" w14:textId="5D58743C" w:rsidR="009605D3" w:rsidRPr="00110F0D" w:rsidRDefault="009605D3" w:rsidP="007B3141">
      <w:pPr>
        <w:spacing w:after="200"/>
        <w:jc w:val="center"/>
        <w:rPr>
          <w:rFonts w:ascii="Arial" w:hAnsi="Arial" w:cs="Arial"/>
          <w:b/>
          <w:color w:val="000000" w:themeColor="text1"/>
        </w:rPr>
      </w:pPr>
      <w:r w:rsidRPr="00110F0D">
        <w:rPr>
          <w:rFonts w:ascii="Arial" w:hAnsi="Arial" w:cs="Arial"/>
          <w:b/>
          <w:color w:val="000000" w:themeColor="text1"/>
        </w:rPr>
        <w:t>ANEXO II</w:t>
      </w:r>
    </w:p>
    <w:p w14:paraId="52D783A7" w14:textId="1018664A" w:rsidR="00D43C56" w:rsidRPr="004C128E" w:rsidRDefault="00D43C56" w:rsidP="00D43C56">
      <w:pPr>
        <w:autoSpaceDE w:val="0"/>
        <w:autoSpaceDN w:val="0"/>
        <w:adjustRightInd w:val="0"/>
        <w:jc w:val="center"/>
        <w:rPr>
          <w:rFonts w:ascii="Arial" w:eastAsiaTheme="minorHAnsi" w:hAnsi="Arial" w:cs="Arial"/>
          <w:color w:val="000000" w:themeColor="text1"/>
          <w:sz w:val="22"/>
          <w:szCs w:val="22"/>
          <w:lang w:eastAsia="en-US"/>
        </w:rPr>
      </w:pPr>
      <w:r w:rsidRPr="004C128E">
        <w:rPr>
          <w:rFonts w:ascii="Arial" w:eastAsiaTheme="minorHAnsi" w:hAnsi="Arial" w:cs="Arial"/>
          <w:b/>
          <w:bCs/>
          <w:color w:val="000000" w:themeColor="text1"/>
          <w:sz w:val="22"/>
          <w:szCs w:val="22"/>
          <w:lang w:eastAsia="en-US"/>
        </w:rPr>
        <w:t xml:space="preserve">PREGÃO Nº </w:t>
      </w:r>
      <w:r w:rsidR="004C128E" w:rsidRPr="004C128E">
        <w:rPr>
          <w:rFonts w:ascii="Arial" w:eastAsiaTheme="minorHAnsi" w:hAnsi="Arial" w:cs="Arial"/>
          <w:b/>
          <w:bCs/>
          <w:color w:val="000000" w:themeColor="text1"/>
          <w:sz w:val="22"/>
          <w:szCs w:val="22"/>
          <w:lang w:eastAsia="en-US"/>
        </w:rPr>
        <w:t>40</w:t>
      </w:r>
      <w:r w:rsidRPr="004C128E">
        <w:rPr>
          <w:rFonts w:ascii="Arial" w:eastAsiaTheme="minorHAnsi" w:hAnsi="Arial" w:cs="Arial"/>
          <w:b/>
          <w:bCs/>
          <w:color w:val="000000" w:themeColor="text1"/>
          <w:sz w:val="22"/>
          <w:szCs w:val="22"/>
          <w:lang w:eastAsia="en-US"/>
        </w:rPr>
        <w:t>/2024</w:t>
      </w:r>
    </w:p>
    <w:p w14:paraId="30E28140" w14:textId="1985C41E" w:rsidR="00D43C56" w:rsidRPr="00110F0D" w:rsidRDefault="00D43C56" w:rsidP="00D43C56">
      <w:pPr>
        <w:jc w:val="center"/>
        <w:rPr>
          <w:rFonts w:ascii="Arial" w:eastAsiaTheme="minorHAnsi" w:hAnsi="Arial" w:cs="Arial"/>
          <w:b/>
          <w:bCs/>
          <w:color w:val="000000" w:themeColor="text1"/>
          <w:sz w:val="22"/>
          <w:szCs w:val="22"/>
          <w:lang w:eastAsia="en-US"/>
        </w:rPr>
      </w:pPr>
      <w:r w:rsidRPr="004C128E">
        <w:rPr>
          <w:rFonts w:ascii="Arial" w:eastAsiaTheme="minorHAnsi" w:hAnsi="Arial" w:cs="Arial"/>
          <w:b/>
          <w:bCs/>
          <w:color w:val="000000" w:themeColor="text1"/>
          <w:sz w:val="22"/>
          <w:szCs w:val="22"/>
          <w:lang w:eastAsia="en-US"/>
        </w:rPr>
        <w:t>COMPRASGOV Nº 900</w:t>
      </w:r>
      <w:r w:rsidR="004C128E" w:rsidRPr="004C128E">
        <w:rPr>
          <w:rFonts w:ascii="Arial" w:eastAsiaTheme="minorHAnsi" w:hAnsi="Arial" w:cs="Arial"/>
          <w:b/>
          <w:bCs/>
          <w:color w:val="000000" w:themeColor="text1"/>
          <w:sz w:val="22"/>
          <w:szCs w:val="22"/>
          <w:lang w:eastAsia="en-US"/>
        </w:rPr>
        <w:t>40</w:t>
      </w:r>
      <w:r w:rsidRPr="004C128E">
        <w:rPr>
          <w:rFonts w:ascii="Arial" w:eastAsiaTheme="minorHAnsi" w:hAnsi="Arial" w:cs="Arial"/>
          <w:b/>
          <w:bCs/>
          <w:color w:val="000000" w:themeColor="text1"/>
          <w:sz w:val="22"/>
          <w:szCs w:val="22"/>
          <w:lang w:eastAsia="en-US"/>
        </w:rPr>
        <w:t>/2024</w:t>
      </w:r>
    </w:p>
    <w:p w14:paraId="7C853715" w14:textId="77777777" w:rsidR="00D43C56" w:rsidRPr="00110F0D" w:rsidRDefault="00D43C56" w:rsidP="00D43C56">
      <w:pPr>
        <w:jc w:val="center"/>
        <w:rPr>
          <w:rFonts w:ascii="Arial" w:hAnsi="Arial" w:cs="Arial"/>
          <w:b/>
          <w:color w:val="000000" w:themeColor="text1"/>
        </w:rPr>
      </w:pPr>
      <w:r w:rsidRPr="00110F0D">
        <w:rPr>
          <w:rFonts w:ascii="Arial" w:hAnsi="Arial" w:cs="Arial"/>
          <w:b/>
          <w:color w:val="000000" w:themeColor="text1"/>
        </w:rPr>
        <w:t>MODALIDADE: PREGÃO ELETRÔNICO</w:t>
      </w:r>
    </w:p>
    <w:p w14:paraId="1D9F21BC" w14:textId="77777777" w:rsidR="00D43C56" w:rsidRPr="00110F0D" w:rsidRDefault="00D43C56" w:rsidP="00D43C56">
      <w:pPr>
        <w:jc w:val="both"/>
        <w:rPr>
          <w:rFonts w:ascii="Arial" w:hAnsi="Arial" w:cs="Arial"/>
          <w:b/>
          <w:color w:val="000000" w:themeColor="text1"/>
        </w:rPr>
      </w:pPr>
    </w:p>
    <w:p w14:paraId="041A7669" w14:textId="77777777" w:rsidR="009605D3" w:rsidRPr="00110F0D" w:rsidRDefault="009605D3" w:rsidP="007B3141">
      <w:pPr>
        <w:jc w:val="both"/>
        <w:rPr>
          <w:rFonts w:ascii="Arial" w:hAnsi="Arial" w:cs="Arial"/>
          <w:b/>
          <w:color w:val="000000" w:themeColor="text1"/>
        </w:rPr>
      </w:pPr>
    </w:p>
    <w:p w14:paraId="76A9F785" w14:textId="77777777" w:rsidR="009605D3" w:rsidRPr="00110F0D" w:rsidRDefault="009605D3" w:rsidP="007B3141">
      <w:pPr>
        <w:jc w:val="both"/>
        <w:rPr>
          <w:rFonts w:ascii="Arial" w:hAnsi="Arial" w:cs="Arial"/>
          <w:b/>
          <w:color w:val="000000" w:themeColor="text1"/>
        </w:rPr>
      </w:pPr>
    </w:p>
    <w:p w14:paraId="7189A2EC" w14:textId="77777777" w:rsidR="009605D3" w:rsidRPr="00110F0D" w:rsidRDefault="009605D3" w:rsidP="007B3141">
      <w:pPr>
        <w:jc w:val="both"/>
        <w:rPr>
          <w:rFonts w:ascii="Arial" w:hAnsi="Arial" w:cs="Arial"/>
          <w:b/>
          <w:color w:val="000000" w:themeColor="text1"/>
        </w:rPr>
      </w:pPr>
    </w:p>
    <w:p w14:paraId="483C3072" w14:textId="77777777" w:rsidR="009605D3" w:rsidRPr="00110F0D" w:rsidRDefault="009605D3" w:rsidP="007B3141">
      <w:pPr>
        <w:jc w:val="both"/>
        <w:rPr>
          <w:rFonts w:ascii="Arial" w:hAnsi="Arial" w:cs="Arial"/>
          <w:b/>
          <w:color w:val="000000" w:themeColor="text1"/>
        </w:rPr>
      </w:pPr>
      <w:r w:rsidRPr="00110F0D">
        <w:rPr>
          <w:rFonts w:ascii="Arial" w:hAnsi="Arial" w:cs="Arial"/>
          <w:b/>
          <w:color w:val="000000" w:themeColor="text1"/>
        </w:rPr>
        <w:t>Ao PREGOEIRO do Consórcio Público Intermunicipal de Saúde do Setentrião Paranaense – CISAMUSEP</w:t>
      </w:r>
    </w:p>
    <w:p w14:paraId="0227ADDF" w14:textId="77777777" w:rsidR="0004610D" w:rsidRPr="00110F0D" w:rsidRDefault="0004610D" w:rsidP="007B3141">
      <w:pPr>
        <w:autoSpaceDE w:val="0"/>
        <w:autoSpaceDN w:val="0"/>
        <w:adjustRightInd w:val="0"/>
        <w:jc w:val="center"/>
        <w:rPr>
          <w:rFonts w:ascii="Arial" w:eastAsiaTheme="minorHAnsi" w:hAnsi="Arial" w:cs="Arial"/>
          <w:b/>
          <w:bCs/>
          <w:color w:val="000000" w:themeColor="text1"/>
          <w:sz w:val="22"/>
          <w:szCs w:val="22"/>
          <w:highlight w:val="yellow"/>
          <w:lang w:eastAsia="en-US"/>
        </w:rPr>
      </w:pPr>
    </w:p>
    <w:p w14:paraId="29FEB2EB" w14:textId="77777777" w:rsidR="009605D3" w:rsidRPr="00110F0D" w:rsidRDefault="009605D3" w:rsidP="007B3141">
      <w:pPr>
        <w:jc w:val="both"/>
        <w:rPr>
          <w:rFonts w:ascii="Arial" w:hAnsi="Arial" w:cs="Arial"/>
          <w:b/>
          <w:color w:val="000000" w:themeColor="text1"/>
        </w:rPr>
      </w:pPr>
    </w:p>
    <w:p w14:paraId="2B22B225" w14:textId="77777777" w:rsidR="009605D3" w:rsidRPr="00110F0D" w:rsidRDefault="009605D3" w:rsidP="007B3141">
      <w:pPr>
        <w:jc w:val="both"/>
        <w:rPr>
          <w:rFonts w:ascii="Arial" w:hAnsi="Arial" w:cs="Arial"/>
          <w:b/>
          <w:color w:val="000000" w:themeColor="text1"/>
        </w:rPr>
      </w:pPr>
    </w:p>
    <w:p w14:paraId="6D1907EF" w14:textId="1E79CE5A" w:rsidR="009605D3" w:rsidRPr="00110F0D" w:rsidRDefault="009605D3" w:rsidP="007B3141">
      <w:pPr>
        <w:jc w:val="both"/>
        <w:rPr>
          <w:rFonts w:ascii="Arial" w:hAnsi="Arial" w:cs="Arial"/>
          <w:color w:val="000000" w:themeColor="text1"/>
          <w:sz w:val="22"/>
          <w:szCs w:val="22"/>
        </w:rPr>
      </w:pPr>
      <w:r w:rsidRPr="00110F0D">
        <w:rPr>
          <w:rFonts w:ascii="Arial" w:hAnsi="Arial" w:cs="Arial"/>
          <w:b/>
          <w:color w:val="000000" w:themeColor="text1"/>
        </w:rPr>
        <w:tab/>
      </w:r>
      <w:r w:rsidRPr="00110F0D">
        <w:rPr>
          <w:rFonts w:ascii="Arial" w:hAnsi="Arial" w:cs="Arial"/>
          <w:b/>
          <w:color w:val="000000" w:themeColor="text1"/>
        </w:rPr>
        <w:tab/>
      </w:r>
      <w:r w:rsidRPr="00110F0D">
        <w:rPr>
          <w:rFonts w:ascii="Arial" w:hAnsi="Arial" w:cs="Arial"/>
          <w:color w:val="000000" w:themeColor="text1"/>
          <w:sz w:val="22"/>
          <w:szCs w:val="22"/>
        </w:rPr>
        <w:t xml:space="preserve">A Empresa __________________, devidamente inscrita no CNPJ nº ________________, com endereço na Rua ______________________, nº______, CEP _________ na cidade de __________ Estado do _________, telefone (___) _____-_______ por intermédio de seu representante legal, o(a) Sr.(a) __________________________, declara para os fins de direitos que a referida empresa se enquadra na condição de Microempresa ou Empresa de Pequeno Porte, nos termos da Lei Complementar nº 123/2006, alterada pela Lei Complementar nº 147/2014, bem assim que inexistem fatos supervenientes que conduzam ao seu desenquadramento desta situação. </w:t>
      </w:r>
    </w:p>
    <w:p w14:paraId="74525B80" w14:textId="77777777" w:rsidR="009605D3" w:rsidRPr="00110F0D" w:rsidRDefault="009605D3" w:rsidP="007B3141">
      <w:pPr>
        <w:jc w:val="both"/>
        <w:rPr>
          <w:rFonts w:ascii="Arial" w:hAnsi="Arial" w:cs="Arial"/>
          <w:color w:val="000000" w:themeColor="text1"/>
          <w:sz w:val="22"/>
          <w:szCs w:val="22"/>
        </w:rPr>
      </w:pPr>
    </w:p>
    <w:p w14:paraId="168D2B1F" w14:textId="77777777" w:rsidR="009605D3" w:rsidRPr="00110F0D" w:rsidRDefault="009605D3" w:rsidP="007B3141">
      <w:pPr>
        <w:jc w:val="both"/>
        <w:rPr>
          <w:rFonts w:ascii="Arial" w:hAnsi="Arial" w:cs="Arial"/>
          <w:color w:val="000000" w:themeColor="text1"/>
          <w:sz w:val="22"/>
          <w:szCs w:val="22"/>
        </w:rPr>
      </w:pPr>
    </w:p>
    <w:p w14:paraId="0A602E31" w14:textId="77777777" w:rsidR="009605D3" w:rsidRPr="00110F0D" w:rsidRDefault="009605D3" w:rsidP="007B3141">
      <w:pPr>
        <w:jc w:val="both"/>
        <w:rPr>
          <w:rFonts w:ascii="Arial" w:hAnsi="Arial" w:cs="Arial"/>
          <w:color w:val="000000" w:themeColor="text1"/>
          <w:sz w:val="22"/>
          <w:szCs w:val="22"/>
        </w:rPr>
      </w:pPr>
    </w:p>
    <w:p w14:paraId="26D8C7B9" w14:textId="77777777" w:rsidR="009605D3" w:rsidRPr="00110F0D" w:rsidRDefault="009605D3" w:rsidP="007B3141">
      <w:pPr>
        <w:jc w:val="both"/>
        <w:rPr>
          <w:rFonts w:ascii="Arial" w:hAnsi="Arial" w:cs="Arial"/>
          <w:color w:val="000000" w:themeColor="text1"/>
          <w:sz w:val="22"/>
          <w:szCs w:val="22"/>
        </w:rPr>
      </w:pPr>
    </w:p>
    <w:p w14:paraId="6572C757" w14:textId="77777777" w:rsidR="009605D3" w:rsidRPr="00110F0D" w:rsidRDefault="009605D3" w:rsidP="007B3141">
      <w:pPr>
        <w:jc w:val="right"/>
        <w:rPr>
          <w:rFonts w:ascii="Arial" w:hAnsi="Arial" w:cs="Arial"/>
          <w:color w:val="000000" w:themeColor="text1"/>
          <w:sz w:val="22"/>
          <w:szCs w:val="22"/>
        </w:rPr>
      </w:pPr>
    </w:p>
    <w:p w14:paraId="7F564B37" w14:textId="77777777" w:rsidR="009605D3" w:rsidRPr="00110F0D" w:rsidRDefault="009605D3" w:rsidP="007B3141">
      <w:pPr>
        <w:jc w:val="right"/>
        <w:rPr>
          <w:rFonts w:ascii="Arial" w:hAnsi="Arial" w:cs="Arial"/>
          <w:color w:val="000000" w:themeColor="text1"/>
          <w:sz w:val="22"/>
          <w:szCs w:val="22"/>
        </w:rPr>
      </w:pPr>
    </w:p>
    <w:p w14:paraId="2C906B6D" w14:textId="4F6E580D" w:rsidR="009605D3" w:rsidRPr="00110F0D" w:rsidRDefault="009605D3" w:rsidP="007B3141">
      <w:pPr>
        <w:jc w:val="right"/>
        <w:rPr>
          <w:rFonts w:ascii="Arial" w:hAnsi="Arial" w:cs="Arial"/>
          <w:color w:val="000000" w:themeColor="text1"/>
          <w:sz w:val="22"/>
          <w:szCs w:val="22"/>
        </w:rPr>
      </w:pPr>
      <w:r w:rsidRPr="00110F0D">
        <w:rPr>
          <w:rFonts w:ascii="Arial" w:hAnsi="Arial" w:cs="Arial"/>
          <w:color w:val="000000" w:themeColor="text1"/>
          <w:sz w:val="22"/>
          <w:szCs w:val="22"/>
        </w:rPr>
        <w:t xml:space="preserve">_______________, em ____ de _______________ </w:t>
      </w:r>
      <w:proofErr w:type="spellStart"/>
      <w:r w:rsidRPr="00110F0D">
        <w:rPr>
          <w:rFonts w:ascii="Arial" w:hAnsi="Arial" w:cs="Arial"/>
          <w:color w:val="000000" w:themeColor="text1"/>
          <w:sz w:val="22"/>
          <w:szCs w:val="22"/>
        </w:rPr>
        <w:t>de</w:t>
      </w:r>
      <w:proofErr w:type="spellEnd"/>
      <w:r w:rsidRPr="00110F0D">
        <w:rPr>
          <w:rFonts w:ascii="Arial" w:hAnsi="Arial" w:cs="Arial"/>
          <w:color w:val="000000" w:themeColor="text1"/>
          <w:sz w:val="22"/>
          <w:szCs w:val="22"/>
        </w:rPr>
        <w:t xml:space="preserve"> </w:t>
      </w:r>
      <w:r w:rsidRPr="00110F0D">
        <w:rPr>
          <w:rFonts w:ascii="Arial" w:eastAsia="Arial Unicode MS" w:hAnsi="Arial" w:cs="Arial"/>
          <w:color w:val="000000" w:themeColor="text1"/>
          <w:sz w:val="22"/>
          <w:szCs w:val="22"/>
        </w:rPr>
        <w:t>202</w:t>
      </w:r>
      <w:r w:rsidR="003217FD" w:rsidRPr="00110F0D">
        <w:rPr>
          <w:rFonts w:ascii="Arial" w:eastAsia="Arial Unicode MS" w:hAnsi="Arial" w:cs="Arial"/>
          <w:color w:val="000000" w:themeColor="text1"/>
          <w:sz w:val="22"/>
          <w:szCs w:val="22"/>
        </w:rPr>
        <w:t>4</w:t>
      </w:r>
      <w:r w:rsidRPr="00110F0D">
        <w:rPr>
          <w:rFonts w:ascii="Arial" w:eastAsia="Arial Unicode MS" w:hAnsi="Arial" w:cs="Arial"/>
          <w:color w:val="000000" w:themeColor="text1"/>
          <w:sz w:val="22"/>
          <w:szCs w:val="22"/>
        </w:rPr>
        <w:t>.</w:t>
      </w:r>
    </w:p>
    <w:p w14:paraId="3B76048C" w14:textId="77777777" w:rsidR="009605D3" w:rsidRPr="00110F0D" w:rsidRDefault="009605D3" w:rsidP="007B3141">
      <w:pPr>
        <w:jc w:val="both"/>
        <w:rPr>
          <w:rFonts w:ascii="Arial" w:hAnsi="Arial" w:cs="Arial"/>
          <w:color w:val="000000" w:themeColor="text1"/>
          <w:sz w:val="22"/>
          <w:szCs w:val="22"/>
        </w:rPr>
      </w:pPr>
    </w:p>
    <w:p w14:paraId="3999416E" w14:textId="77777777" w:rsidR="009605D3" w:rsidRPr="00110F0D" w:rsidRDefault="009605D3" w:rsidP="007B3141">
      <w:pPr>
        <w:jc w:val="both"/>
        <w:rPr>
          <w:rFonts w:ascii="Arial" w:hAnsi="Arial" w:cs="Arial"/>
          <w:color w:val="000000" w:themeColor="text1"/>
          <w:sz w:val="22"/>
          <w:szCs w:val="22"/>
        </w:rPr>
      </w:pPr>
    </w:p>
    <w:p w14:paraId="476FF93E" w14:textId="77777777" w:rsidR="009605D3" w:rsidRPr="00110F0D" w:rsidRDefault="009605D3" w:rsidP="007B3141">
      <w:pPr>
        <w:jc w:val="both"/>
        <w:rPr>
          <w:rFonts w:ascii="Arial" w:hAnsi="Arial" w:cs="Arial"/>
          <w:color w:val="000000" w:themeColor="text1"/>
          <w:sz w:val="22"/>
          <w:szCs w:val="22"/>
        </w:rPr>
      </w:pPr>
    </w:p>
    <w:p w14:paraId="07A7130C" w14:textId="77777777" w:rsidR="009605D3" w:rsidRPr="00110F0D" w:rsidRDefault="009605D3" w:rsidP="007B3141">
      <w:pPr>
        <w:jc w:val="center"/>
        <w:rPr>
          <w:rFonts w:ascii="Arial" w:hAnsi="Arial" w:cs="Arial"/>
          <w:color w:val="000000" w:themeColor="text1"/>
          <w:sz w:val="22"/>
          <w:szCs w:val="22"/>
        </w:rPr>
      </w:pPr>
    </w:p>
    <w:p w14:paraId="2F925CCC" w14:textId="77777777" w:rsidR="009605D3" w:rsidRPr="00110F0D" w:rsidRDefault="009605D3" w:rsidP="007B3141">
      <w:pPr>
        <w:jc w:val="center"/>
        <w:rPr>
          <w:rFonts w:ascii="Arial" w:hAnsi="Arial" w:cs="Arial"/>
          <w:color w:val="000000" w:themeColor="text1"/>
          <w:sz w:val="22"/>
          <w:szCs w:val="22"/>
        </w:rPr>
      </w:pPr>
    </w:p>
    <w:p w14:paraId="1CFEC2BF" w14:textId="77777777" w:rsidR="009605D3" w:rsidRPr="00110F0D" w:rsidRDefault="009605D3" w:rsidP="007B3141">
      <w:pPr>
        <w:jc w:val="center"/>
        <w:rPr>
          <w:rFonts w:ascii="Arial" w:hAnsi="Arial" w:cs="Arial"/>
          <w:color w:val="000000" w:themeColor="text1"/>
          <w:sz w:val="22"/>
          <w:szCs w:val="22"/>
        </w:rPr>
      </w:pPr>
      <w:r w:rsidRPr="00110F0D">
        <w:rPr>
          <w:rFonts w:ascii="Arial" w:hAnsi="Arial" w:cs="Arial"/>
          <w:color w:val="000000" w:themeColor="text1"/>
          <w:sz w:val="22"/>
          <w:szCs w:val="22"/>
        </w:rPr>
        <w:t>_____________________________________________________</w:t>
      </w:r>
    </w:p>
    <w:p w14:paraId="7481DB8C" w14:textId="77777777" w:rsidR="009605D3" w:rsidRPr="00110F0D" w:rsidRDefault="009605D3" w:rsidP="007B3141">
      <w:pPr>
        <w:jc w:val="center"/>
        <w:rPr>
          <w:rFonts w:ascii="Arial" w:hAnsi="Arial" w:cs="Arial"/>
          <w:color w:val="000000" w:themeColor="text1"/>
          <w:sz w:val="22"/>
          <w:szCs w:val="22"/>
        </w:rPr>
      </w:pPr>
      <w:r w:rsidRPr="00110F0D">
        <w:rPr>
          <w:rFonts w:ascii="Arial" w:hAnsi="Arial" w:cs="Arial"/>
          <w:color w:val="000000" w:themeColor="text1"/>
          <w:sz w:val="22"/>
          <w:szCs w:val="22"/>
        </w:rPr>
        <w:t>Nome e Assinatura do representante legal da empresa proponente</w:t>
      </w:r>
    </w:p>
    <w:p w14:paraId="34D0729C" w14:textId="77777777" w:rsidR="009605D3" w:rsidRPr="00110F0D" w:rsidRDefault="009605D3" w:rsidP="007B3141">
      <w:pPr>
        <w:jc w:val="center"/>
        <w:rPr>
          <w:rFonts w:ascii="Arial" w:hAnsi="Arial" w:cs="Arial"/>
          <w:color w:val="000000" w:themeColor="text1"/>
          <w:sz w:val="22"/>
          <w:szCs w:val="22"/>
        </w:rPr>
      </w:pPr>
      <w:r w:rsidRPr="00110F0D">
        <w:rPr>
          <w:rFonts w:ascii="Arial" w:hAnsi="Arial" w:cs="Arial"/>
          <w:color w:val="000000" w:themeColor="text1"/>
          <w:sz w:val="22"/>
          <w:szCs w:val="22"/>
        </w:rPr>
        <w:t>(Carimbo da Empresa)</w:t>
      </w:r>
    </w:p>
    <w:p w14:paraId="3BC9A21D" w14:textId="77777777" w:rsidR="009605D3" w:rsidRPr="00110F0D" w:rsidRDefault="009605D3" w:rsidP="007B3141">
      <w:pPr>
        <w:jc w:val="both"/>
        <w:rPr>
          <w:rFonts w:ascii="Arial" w:hAnsi="Arial"/>
          <w:b/>
          <w:color w:val="000000" w:themeColor="text1"/>
          <w:sz w:val="22"/>
          <w:szCs w:val="22"/>
        </w:rPr>
      </w:pPr>
    </w:p>
    <w:p w14:paraId="415D0B66" w14:textId="4ED9C411" w:rsidR="009605D3" w:rsidRPr="00110F0D" w:rsidRDefault="009605D3" w:rsidP="007B3141">
      <w:pPr>
        <w:jc w:val="both"/>
        <w:rPr>
          <w:rFonts w:ascii="Arial" w:hAnsi="Arial" w:cs="Arial"/>
          <w:b/>
          <w:color w:val="000000" w:themeColor="text1"/>
        </w:rPr>
      </w:pPr>
    </w:p>
    <w:p w14:paraId="1343A8C7" w14:textId="77777777" w:rsidR="00704789" w:rsidRPr="00110F0D" w:rsidRDefault="00704789" w:rsidP="007B3141">
      <w:pPr>
        <w:jc w:val="both"/>
        <w:rPr>
          <w:rFonts w:ascii="Arial" w:hAnsi="Arial" w:cs="Arial"/>
          <w:b/>
          <w:color w:val="000000" w:themeColor="text1"/>
        </w:rPr>
      </w:pPr>
    </w:p>
    <w:p w14:paraId="298B323B" w14:textId="77777777" w:rsidR="009605D3" w:rsidRPr="00110F0D" w:rsidRDefault="009605D3" w:rsidP="007B3141">
      <w:pPr>
        <w:jc w:val="both"/>
        <w:rPr>
          <w:rFonts w:ascii="Arial" w:hAnsi="Arial" w:cs="Arial"/>
          <w:b/>
          <w:color w:val="000000" w:themeColor="text1"/>
        </w:rPr>
      </w:pPr>
    </w:p>
    <w:p w14:paraId="4C88D820" w14:textId="53889439" w:rsidR="0049294E" w:rsidRPr="00110F0D" w:rsidRDefault="0049294E" w:rsidP="007B3141">
      <w:pPr>
        <w:jc w:val="both"/>
        <w:rPr>
          <w:rFonts w:ascii="Arial" w:hAnsi="Arial" w:cs="Arial"/>
          <w:b/>
          <w:color w:val="000000" w:themeColor="text1"/>
        </w:rPr>
      </w:pPr>
    </w:p>
    <w:p w14:paraId="39AB3236" w14:textId="77777777" w:rsidR="00D43C56" w:rsidRPr="00110F0D" w:rsidRDefault="00D43C56" w:rsidP="007B3141">
      <w:pPr>
        <w:jc w:val="both"/>
        <w:rPr>
          <w:rFonts w:ascii="Arial" w:hAnsi="Arial" w:cs="Arial"/>
          <w:b/>
          <w:color w:val="000000" w:themeColor="text1"/>
        </w:rPr>
      </w:pPr>
    </w:p>
    <w:p w14:paraId="5C12C3AB" w14:textId="77777777" w:rsidR="009605D3" w:rsidRPr="00110F0D" w:rsidRDefault="009605D3" w:rsidP="007B3141">
      <w:pPr>
        <w:jc w:val="both"/>
        <w:rPr>
          <w:rFonts w:ascii="Arial" w:hAnsi="Arial" w:cs="Arial"/>
          <w:b/>
          <w:color w:val="000000" w:themeColor="text1"/>
        </w:rPr>
      </w:pPr>
    </w:p>
    <w:p w14:paraId="56E966D7" w14:textId="25AEA3A6" w:rsidR="009605D3" w:rsidRPr="00110F0D" w:rsidRDefault="009605D3" w:rsidP="007B3141">
      <w:pPr>
        <w:jc w:val="both"/>
        <w:rPr>
          <w:rFonts w:ascii="Arial" w:hAnsi="Arial" w:cs="Arial"/>
          <w:b/>
          <w:color w:val="000000" w:themeColor="text1"/>
        </w:rPr>
      </w:pPr>
      <w:r w:rsidRPr="00110F0D">
        <w:rPr>
          <w:rFonts w:ascii="Arial" w:hAnsi="Arial" w:cs="Arial"/>
          <w:b/>
          <w:color w:val="000000" w:themeColor="text1"/>
        </w:rPr>
        <w:t xml:space="preserve">A não apresentação desta declaração implicará na perda do direito do tratamento diferenciado dos benefícios da Lei Complementar nº 123/2006 alterada pela Lei Complementar nº 147/2014. </w:t>
      </w:r>
    </w:p>
    <w:p w14:paraId="37C8EA7A" w14:textId="776AACA6" w:rsidR="00704789" w:rsidRPr="00110F0D" w:rsidRDefault="00704789" w:rsidP="007B3141">
      <w:pPr>
        <w:jc w:val="both"/>
        <w:rPr>
          <w:rFonts w:ascii="Arial" w:hAnsi="Arial" w:cs="Arial"/>
          <w:b/>
          <w:color w:val="000000" w:themeColor="text1"/>
        </w:rPr>
      </w:pPr>
    </w:p>
    <w:p w14:paraId="68889CF1" w14:textId="77B223D8" w:rsidR="000912C6" w:rsidRPr="00110F0D" w:rsidRDefault="000912C6">
      <w:pPr>
        <w:spacing w:after="200"/>
        <w:jc w:val="both"/>
        <w:rPr>
          <w:rFonts w:ascii="Arial" w:eastAsia="Arial Unicode MS" w:hAnsi="Arial" w:cs="Arial"/>
          <w:b/>
          <w:color w:val="000000" w:themeColor="text1"/>
          <w:sz w:val="22"/>
          <w:szCs w:val="22"/>
        </w:rPr>
      </w:pPr>
    </w:p>
    <w:p w14:paraId="7A3FF2A1" w14:textId="41EE2830" w:rsidR="009605D3" w:rsidRPr="00110F0D" w:rsidRDefault="009B28DD" w:rsidP="000912C6">
      <w:pPr>
        <w:jc w:val="center"/>
        <w:rPr>
          <w:rFonts w:ascii="Arial" w:eastAsia="Arial Unicode MS" w:hAnsi="Arial" w:cs="Arial"/>
          <w:b/>
          <w:color w:val="000000" w:themeColor="text1"/>
          <w:sz w:val="22"/>
          <w:szCs w:val="22"/>
        </w:rPr>
      </w:pPr>
      <w:bookmarkStart w:id="30" w:name="_Hlk178250918"/>
      <w:r w:rsidRPr="00110F0D">
        <w:rPr>
          <w:rFonts w:ascii="Arial" w:eastAsia="Arial Unicode MS" w:hAnsi="Arial" w:cs="Arial"/>
          <w:b/>
          <w:color w:val="000000" w:themeColor="text1"/>
          <w:sz w:val="22"/>
          <w:szCs w:val="22"/>
        </w:rPr>
        <w:lastRenderedPageBreak/>
        <w:t>ANEXO I</w:t>
      </w:r>
      <w:r w:rsidR="00FC6BFD" w:rsidRPr="00110F0D">
        <w:rPr>
          <w:rFonts w:ascii="Arial" w:eastAsia="Arial Unicode MS" w:hAnsi="Arial" w:cs="Arial"/>
          <w:b/>
          <w:color w:val="000000" w:themeColor="text1"/>
          <w:sz w:val="22"/>
          <w:szCs w:val="22"/>
        </w:rPr>
        <w:t>II</w:t>
      </w:r>
    </w:p>
    <w:p w14:paraId="3A73D7C6" w14:textId="0929A6FE" w:rsidR="009605D3" w:rsidRPr="00110F0D" w:rsidRDefault="009605D3" w:rsidP="007B3141">
      <w:pPr>
        <w:jc w:val="both"/>
        <w:rPr>
          <w:rFonts w:ascii="Arial" w:eastAsia="Arial Unicode MS" w:hAnsi="Arial" w:cs="Arial"/>
          <w:b/>
          <w:color w:val="000000" w:themeColor="text1"/>
          <w:sz w:val="22"/>
          <w:szCs w:val="22"/>
        </w:rPr>
      </w:pPr>
    </w:p>
    <w:p w14:paraId="194E3168" w14:textId="79D8AD5C" w:rsidR="00C421E9" w:rsidRPr="00110F0D" w:rsidRDefault="00C421E9" w:rsidP="007B3141">
      <w:pPr>
        <w:jc w:val="both"/>
        <w:rPr>
          <w:rFonts w:ascii="Arial" w:hAnsi="Arial" w:cs="Arial"/>
          <w:b/>
          <w:color w:val="000000" w:themeColor="text1"/>
          <w:sz w:val="22"/>
          <w:szCs w:val="22"/>
        </w:rPr>
      </w:pPr>
      <w:r w:rsidRPr="00110F0D">
        <w:rPr>
          <w:rFonts w:ascii="Arial" w:hAnsi="Arial" w:cs="Arial"/>
          <w:b/>
          <w:color w:val="000000" w:themeColor="text1"/>
          <w:sz w:val="22"/>
          <w:szCs w:val="22"/>
        </w:rPr>
        <w:t>MINUTA DE CONTRATO Nº _____/202</w:t>
      </w:r>
      <w:r w:rsidR="0046296C" w:rsidRPr="00110F0D">
        <w:rPr>
          <w:rFonts w:ascii="Arial" w:hAnsi="Arial" w:cs="Arial"/>
          <w:b/>
          <w:color w:val="000000" w:themeColor="text1"/>
          <w:sz w:val="22"/>
          <w:szCs w:val="22"/>
        </w:rPr>
        <w:t>4</w:t>
      </w:r>
    </w:p>
    <w:p w14:paraId="67CA270A" w14:textId="77777777" w:rsidR="00C421E9" w:rsidRPr="00110F0D" w:rsidRDefault="00C421E9" w:rsidP="007B3141">
      <w:pPr>
        <w:jc w:val="both"/>
        <w:rPr>
          <w:rFonts w:ascii="Arial" w:hAnsi="Arial" w:cs="Arial"/>
          <w:b/>
          <w:color w:val="000000" w:themeColor="text1"/>
          <w:sz w:val="22"/>
          <w:szCs w:val="22"/>
        </w:rPr>
      </w:pPr>
    </w:p>
    <w:p w14:paraId="514896AE" w14:textId="3E58CF85" w:rsidR="00C421E9" w:rsidRPr="00110F0D" w:rsidRDefault="00C421E9" w:rsidP="007B3141">
      <w:pPr>
        <w:jc w:val="both"/>
        <w:rPr>
          <w:rFonts w:ascii="Arial" w:hAnsi="Arial" w:cs="Arial"/>
          <w:b/>
          <w:color w:val="000000" w:themeColor="text1"/>
          <w:sz w:val="22"/>
          <w:szCs w:val="22"/>
        </w:rPr>
      </w:pPr>
      <w:r w:rsidRPr="00110F0D">
        <w:rPr>
          <w:rFonts w:ascii="Arial" w:hAnsi="Arial" w:cs="Arial"/>
          <w:b/>
          <w:color w:val="000000" w:themeColor="text1"/>
          <w:sz w:val="22"/>
          <w:szCs w:val="22"/>
        </w:rPr>
        <w:t xml:space="preserve">CONTRATO </w:t>
      </w:r>
      <w:bookmarkStart w:id="31" w:name="_Hlk158991588"/>
      <w:r w:rsidRPr="00110F0D">
        <w:rPr>
          <w:rFonts w:ascii="Arial" w:hAnsi="Arial" w:cs="Arial"/>
          <w:b/>
          <w:color w:val="000000" w:themeColor="text1"/>
          <w:sz w:val="22"/>
          <w:szCs w:val="22"/>
        </w:rPr>
        <w:t>DE</w:t>
      </w:r>
      <w:r w:rsidR="00FB45B7" w:rsidRPr="00110F0D">
        <w:rPr>
          <w:rFonts w:ascii="Arial" w:hAnsi="Arial" w:cs="Arial"/>
          <w:b/>
          <w:color w:val="000000" w:themeColor="text1"/>
          <w:sz w:val="22"/>
          <w:szCs w:val="22"/>
        </w:rPr>
        <w:t xml:space="preserve"> </w:t>
      </w:r>
      <w:r w:rsidR="008E6F8D" w:rsidRPr="00110F0D">
        <w:rPr>
          <w:rFonts w:ascii="Arial" w:hAnsi="Arial" w:cs="Arial"/>
          <w:b/>
          <w:color w:val="000000" w:themeColor="text1"/>
          <w:sz w:val="22"/>
          <w:szCs w:val="22"/>
        </w:rPr>
        <w:t>PRESTAÇÃO DE S</w:t>
      </w:r>
      <w:r w:rsidR="008202D4" w:rsidRPr="00110F0D">
        <w:rPr>
          <w:rFonts w:ascii="Arial" w:hAnsi="Arial" w:cs="Arial"/>
          <w:b/>
          <w:color w:val="000000" w:themeColor="text1"/>
          <w:sz w:val="22"/>
          <w:szCs w:val="22"/>
        </w:rPr>
        <w:t xml:space="preserve">ERVIÇOS DE </w:t>
      </w:r>
      <w:bookmarkEnd w:id="31"/>
      <w:r w:rsidR="008202D4" w:rsidRPr="00110F0D">
        <w:rPr>
          <w:rFonts w:ascii="Arial" w:hAnsi="Arial" w:cs="Arial"/>
          <w:b/>
          <w:color w:val="000000" w:themeColor="text1"/>
          <w:sz w:val="22"/>
          <w:szCs w:val="22"/>
        </w:rPr>
        <w:t>MANUTENÇÃO PREVENTIVA, CORRETIVA E CALIBRAÇÃO, COM FORNECIMENTO DE PEÇAS, ACESSÓRIOS E COMPONENTES, CASO NECESSÁRIO, DOS ESFIGMOMANÔMETROS DO CONSÓRCIO PÚBLICO INTERMUNICIPAL DE SAÚDE DO SETENTRIÃO PARANAENSE – CISAMUSEP</w:t>
      </w:r>
      <w:r w:rsidR="00CC57D9" w:rsidRPr="00110F0D">
        <w:rPr>
          <w:rFonts w:ascii="Arial" w:hAnsi="Arial" w:cs="Arial"/>
          <w:b/>
          <w:color w:val="000000" w:themeColor="text1"/>
          <w:sz w:val="22"/>
          <w:szCs w:val="22"/>
        </w:rPr>
        <w:t xml:space="preserve">, </w:t>
      </w:r>
      <w:r w:rsidR="00CC57D9" w:rsidRPr="00110F0D">
        <w:rPr>
          <w:rFonts w:ascii="Arial" w:eastAsia="Arial Unicode MS" w:hAnsi="Arial" w:cs="Arial"/>
          <w:b/>
          <w:color w:val="000000" w:themeColor="text1"/>
          <w:sz w:val="22"/>
          <w:szCs w:val="22"/>
        </w:rPr>
        <w:t>Q</w:t>
      </w:r>
      <w:r w:rsidR="00CC57D9" w:rsidRPr="00110F0D">
        <w:rPr>
          <w:rFonts w:ascii="Arial" w:hAnsi="Arial" w:cs="Arial"/>
          <w:b/>
          <w:color w:val="000000" w:themeColor="text1"/>
          <w:sz w:val="22"/>
          <w:szCs w:val="22"/>
        </w:rPr>
        <w:t>UE ENTRE SI CELEBRAM O CONSÓRCIO PÚBLICO INTERMUNICIPAL DE SAÚDE DO SETENTRIÃO PARANAENSE – CISAMUSEP</w:t>
      </w:r>
      <w:r w:rsidR="00E66098" w:rsidRPr="00110F0D">
        <w:rPr>
          <w:rFonts w:ascii="Arial" w:hAnsi="Arial" w:cs="Arial"/>
          <w:b/>
          <w:color w:val="000000" w:themeColor="text1"/>
          <w:sz w:val="22"/>
          <w:szCs w:val="22"/>
        </w:rPr>
        <w:t xml:space="preserve"> </w:t>
      </w:r>
      <w:r w:rsidRPr="00110F0D">
        <w:rPr>
          <w:rFonts w:ascii="Arial" w:hAnsi="Arial" w:cs="Arial"/>
          <w:b/>
          <w:color w:val="000000" w:themeColor="text1"/>
          <w:sz w:val="22"/>
          <w:szCs w:val="22"/>
        </w:rPr>
        <w:t>E A EMPRESA __________________________________.</w:t>
      </w:r>
    </w:p>
    <w:p w14:paraId="196AC742" w14:textId="77777777" w:rsidR="00E66098" w:rsidRPr="00110F0D" w:rsidRDefault="00E66098" w:rsidP="007B3141">
      <w:pPr>
        <w:jc w:val="both"/>
        <w:rPr>
          <w:rFonts w:ascii="Arial" w:hAnsi="Arial" w:cs="Arial"/>
          <w:b/>
          <w:color w:val="000000" w:themeColor="text1"/>
          <w:sz w:val="22"/>
          <w:szCs w:val="22"/>
        </w:rPr>
      </w:pPr>
    </w:p>
    <w:p w14:paraId="11AF6850" w14:textId="08E0DAEF" w:rsidR="00C421E9" w:rsidRPr="00110F0D" w:rsidRDefault="00C421E9" w:rsidP="007B3141">
      <w:pPr>
        <w:jc w:val="both"/>
        <w:rPr>
          <w:rFonts w:ascii="Arial" w:hAnsi="Arial" w:cs="Arial"/>
          <w:color w:val="000000" w:themeColor="text1"/>
          <w:sz w:val="22"/>
          <w:szCs w:val="22"/>
        </w:rPr>
      </w:pPr>
      <w:r w:rsidRPr="00110F0D">
        <w:rPr>
          <w:rFonts w:ascii="Arial" w:hAnsi="Arial" w:cs="Arial"/>
          <w:color w:val="000000" w:themeColor="text1"/>
          <w:sz w:val="22"/>
          <w:szCs w:val="22"/>
        </w:rPr>
        <w:t xml:space="preserve">O </w:t>
      </w:r>
      <w:r w:rsidRPr="00110F0D">
        <w:rPr>
          <w:rFonts w:ascii="Arial" w:hAnsi="Arial" w:cs="Arial"/>
          <w:b/>
          <w:color w:val="000000" w:themeColor="text1"/>
          <w:sz w:val="22"/>
          <w:szCs w:val="22"/>
        </w:rPr>
        <w:t>CONSÓRCIO PÚBLICO INTERMUNICIPAL DE SAÚDE DO SETENTRIÃO PARANAENSE – CISAMUSEP</w:t>
      </w:r>
      <w:r w:rsidRPr="00110F0D">
        <w:rPr>
          <w:rFonts w:ascii="Arial" w:hAnsi="Arial" w:cs="Arial"/>
          <w:color w:val="000000" w:themeColor="text1"/>
          <w:sz w:val="22"/>
          <w:szCs w:val="22"/>
        </w:rPr>
        <w:t>, pessoa jurídica sob forma de Consórcio Público com personalidade jurídica de direito privado, sem fins econômicos nos termos da Lei Federal nº 11.107/2005, situado na Rua Adolpho Contessotto, nº 620, Zona 28, na cidade de Maringá/PR, inscrito no CNPJ sob nº 04.956.153/0001-68, neste ato representado p</w:t>
      </w:r>
      <w:r w:rsidR="003627D8" w:rsidRPr="00110F0D">
        <w:rPr>
          <w:rFonts w:ascii="Arial" w:hAnsi="Arial" w:cs="Arial"/>
          <w:color w:val="000000" w:themeColor="text1"/>
          <w:sz w:val="22"/>
          <w:szCs w:val="22"/>
        </w:rPr>
        <w:t>ela</w:t>
      </w:r>
      <w:r w:rsidRPr="00110F0D">
        <w:rPr>
          <w:rFonts w:ascii="Arial" w:hAnsi="Arial" w:cs="Arial"/>
          <w:color w:val="000000" w:themeColor="text1"/>
          <w:sz w:val="22"/>
          <w:szCs w:val="22"/>
        </w:rPr>
        <w:t xml:space="preserve"> </w:t>
      </w:r>
      <w:r w:rsidR="003627D8" w:rsidRPr="00110F0D">
        <w:rPr>
          <w:rFonts w:ascii="Arial" w:hAnsi="Arial" w:cs="Arial"/>
          <w:color w:val="000000" w:themeColor="text1"/>
          <w:sz w:val="22"/>
          <w:szCs w:val="22"/>
        </w:rPr>
        <w:t>sua Secretária Executiva</w:t>
      </w:r>
      <w:r w:rsidRPr="00110F0D">
        <w:rPr>
          <w:rFonts w:ascii="Arial" w:hAnsi="Arial" w:cs="Arial"/>
          <w:color w:val="000000" w:themeColor="text1"/>
          <w:sz w:val="22"/>
          <w:szCs w:val="22"/>
        </w:rPr>
        <w:t xml:space="preserve">, </w:t>
      </w:r>
      <w:proofErr w:type="spellStart"/>
      <w:r w:rsidR="004046E6" w:rsidRPr="00110F0D">
        <w:rPr>
          <w:rFonts w:ascii="Arial" w:hAnsi="Arial" w:cs="Arial"/>
          <w:color w:val="000000" w:themeColor="text1"/>
          <w:sz w:val="22"/>
          <w:szCs w:val="22"/>
        </w:rPr>
        <w:t>Sr</w:t>
      </w:r>
      <w:r w:rsidR="003627D8" w:rsidRPr="00110F0D">
        <w:rPr>
          <w:rFonts w:ascii="Arial" w:hAnsi="Arial" w:cs="Arial"/>
          <w:color w:val="000000" w:themeColor="text1"/>
          <w:sz w:val="22"/>
          <w:szCs w:val="22"/>
        </w:rPr>
        <w:t>ª</w:t>
      </w:r>
      <w:proofErr w:type="spellEnd"/>
      <w:r w:rsidR="004046E6" w:rsidRPr="00110F0D">
        <w:rPr>
          <w:rFonts w:ascii="Arial" w:hAnsi="Arial" w:cs="Arial"/>
          <w:color w:val="000000" w:themeColor="text1"/>
          <w:sz w:val="22"/>
          <w:szCs w:val="22"/>
        </w:rPr>
        <w:t>.</w:t>
      </w:r>
      <w:r w:rsidR="003627D8" w:rsidRPr="00110F0D">
        <w:rPr>
          <w:rFonts w:ascii="Arial" w:hAnsi="Arial" w:cs="Arial"/>
          <w:color w:val="000000" w:themeColor="text1"/>
          <w:sz w:val="22"/>
          <w:szCs w:val="22"/>
        </w:rPr>
        <w:t xml:space="preserve"> Sonia Regina Gomes Celestino</w:t>
      </w:r>
      <w:r w:rsidR="004046E6" w:rsidRPr="00110F0D">
        <w:rPr>
          <w:rFonts w:ascii="Arial" w:hAnsi="Arial" w:cs="Arial"/>
          <w:color w:val="000000" w:themeColor="text1"/>
          <w:sz w:val="22"/>
          <w:szCs w:val="22"/>
        </w:rPr>
        <w:t xml:space="preserve">, nacionalidade, estado civil, profissão, residente e domiciliado(a) em ___________/__, a seguir denominado </w:t>
      </w:r>
      <w:r w:rsidR="004046E6" w:rsidRPr="00110F0D">
        <w:rPr>
          <w:rFonts w:ascii="Arial" w:hAnsi="Arial" w:cs="Arial"/>
          <w:b/>
          <w:color w:val="000000" w:themeColor="text1"/>
          <w:sz w:val="22"/>
          <w:szCs w:val="22"/>
        </w:rPr>
        <w:t>C</w:t>
      </w:r>
      <w:r w:rsidR="00C50C34" w:rsidRPr="00110F0D">
        <w:rPr>
          <w:rFonts w:ascii="Arial" w:hAnsi="Arial" w:cs="Arial"/>
          <w:b/>
          <w:color w:val="000000" w:themeColor="text1"/>
          <w:sz w:val="22"/>
          <w:szCs w:val="22"/>
        </w:rPr>
        <w:t>ontratante</w:t>
      </w:r>
      <w:r w:rsidRPr="00110F0D">
        <w:rPr>
          <w:rFonts w:ascii="Arial" w:hAnsi="Arial" w:cs="Arial"/>
          <w:color w:val="000000" w:themeColor="text1"/>
          <w:sz w:val="22"/>
          <w:szCs w:val="22"/>
        </w:rPr>
        <w:t>, e a empresa</w:t>
      </w:r>
      <w:r w:rsidRPr="00110F0D">
        <w:rPr>
          <w:rFonts w:ascii="Arial" w:hAnsi="Arial" w:cs="Arial"/>
          <w:b/>
          <w:color w:val="000000" w:themeColor="text1"/>
          <w:sz w:val="22"/>
          <w:szCs w:val="22"/>
        </w:rPr>
        <w:t xml:space="preserve"> </w:t>
      </w:r>
      <w:r w:rsidRPr="00110F0D">
        <w:rPr>
          <w:rFonts w:ascii="Arial" w:hAnsi="Arial" w:cs="Arial"/>
          <w:color w:val="000000" w:themeColor="text1"/>
          <w:sz w:val="22"/>
          <w:szCs w:val="22"/>
        </w:rPr>
        <w:t>___________________________,</w:t>
      </w:r>
      <w:r w:rsidRPr="00110F0D">
        <w:rPr>
          <w:rFonts w:ascii="Arial" w:hAnsi="Arial" w:cs="Arial"/>
          <w:b/>
          <w:color w:val="000000" w:themeColor="text1"/>
          <w:sz w:val="22"/>
          <w:szCs w:val="22"/>
        </w:rPr>
        <w:t xml:space="preserve"> </w:t>
      </w:r>
      <w:r w:rsidRPr="00110F0D">
        <w:rPr>
          <w:rFonts w:ascii="Arial" w:hAnsi="Arial" w:cs="Arial"/>
          <w:color w:val="000000" w:themeColor="text1"/>
          <w:sz w:val="22"/>
          <w:szCs w:val="22"/>
        </w:rPr>
        <w:t>pessoa jurídica de direito privado, situado a ______________________, bairro, na cidade de ___________, CEP_______, telefone (__) ______________,</w:t>
      </w:r>
      <w:r w:rsidR="00655ED7" w:rsidRPr="00110F0D">
        <w:rPr>
          <w:rFonts w:ascii="Arial" w:hAnsi="Arial" w:cs="Arial"/>
          <w:color w:val="000000" w:themeColor="text1"/>
          <w:sz w:val="22"/>
          <w:szCs w:val="22"/>
        </w:rPr>
        <w:t xml:space="preserve"> e-mail</w:t>
      </w:r>
      <w:r w:rsidR="00655ED7" w:rsidRPr="00110F0D">
        <w:rPr>
          <w:color w:val="000000" w:themeColor="text1"/>
        </w:rPr>
        <w:t>,</w:t>
      </w:r>
      <w:r w:rsidRPr="00110F0D">
        <w:rPr>
          <w:rFonts w:ascii="Arial" w:hAnsi="Arial" w:cs="Arial"/>
          <w:color w:val="000000" w:themeColor="text1"/>
          <w:sz w:val="22"/>
          <w:szCs w:val="22"/>
        </w:rPr>
        <w:t xml:space="preserve"> inscrita no CNPJ sob nº _______________________________, neste ato representada pelo(a) </w:t>
      </w:r>
      <w:proofErr w:type="spellStart"/>
      <w:r w:rsidRPr="00110F0D">
        <w:rPr>
          <w:rFonts w:ascii="Arial" w:hAnsi="Arial" w:cs="Arial"/>
          <w:color w:val="000000" w:themeColor="text1"/>
          <w:sz w:val="22"/>
          <w:szCs w:val="22"/>
        </w:rPr>
        <w:t>Sr</w:t>
      </w:r>
      <w:proofErr w:type="spellEnd"/>
      <w:r w:rsidRPr="00110F0D">
        <w:rPr>
          <w:rFonts w:ascii="Arial" w:hAnsi="Arial" w:cs="Arial"/>
          <w:color w:val="000000" w:themeColor="text1"/>
          <w:sz w:val="22"/>
          <w:szCs w:val="22"/>
        </w:rPr>
        <w:t xml:space="preserve">(a). _______________________________________, nacionalidade, estado civil, profissão, residente e domiciliado(a) em ___________/__, a seguir denominada </w:t>
      </w:r>
      <w:r w:rsidRPr="00110F0D">
        <w:rPr>
          <w:rFonts w:ascii="Arial" w:hAnsi="Arial" w:cs="Arial"/>
          <w:b/>
          <w:color w:val="000000" w:themeColor="text1"/>
          <w:sz w:val="22"/>
          <w:szCs w:val="22"/>
        </w:rPr>
        <w:t>C</w:t>
      </w:r>
      <w:r w:rsidR="00C50C34" w:rsidRPr="00110F0D">
        <w:rPr>
          <w:rFonts w:ascii="Arial" w:hAnsi="Arial" w:cs="Arial"/>
          <w:b/>
          <w:color w:val="000000" w:themeColor="text1"/>
          <w:sz w:val="22"/>
          <w:szCs w:val="22"/>
        </w:rPr>
        <w:t>ontratada</w:t>
      </w:r>
      <w:r w:rsidRPr="00110F0D">
        <w:rPr>
          <w:rFonts w:ascii="Arial" w:hAnsi="Arial" w:cs="Arial"/>
          <w:color w:val="000000" w:themeColor="text1"/>
          <w:sz w:val="22"/>
          <w:szCs w:val="22"/>
        </w:rPr>
        <w:t xml:space="preserve">, acordam e ajustam firmar o presente Contrato, nos termos da Lei Federal nº 14.133/2021, assim como pelas condições da Consulta de Preço nº </w:t>
      </w:r>
      <w:r w:rsidR="004C128E" w:rsidRPr="004C128E">
        <w:rPr>
          <w:rFonts w:ascii="Arial" w:hAnsi="Arial" w:cs="Arial"/>
          <w:color w:val="000000" w:themeColor="text1"/>
          <w:sz w:val="22"/>
          <w:szCs w:val="22"/>
        </w:rPr>
        <w:t>72</w:t>
      </w:r>
      <w:r w:rsidRPr="004C128E">
        <w:rPr>
          <w:rFonts w:ascii="Arial" w:hAnsi="Arial" w:cs="Arial"/>
          <w:color w:val="000000" w:themeColor="text1"/>
          <w:sz w:val="22"/>
          <w:szCs w:val="22"/>
        </w:rPr>
        <w:t>/202</w:t>
      </w:r>
      <w:r w:rsidR="0069616E" w:rsidRPr="004C128E">
        <w:rPr>
          <w:rFonts w:ascii="Arial" w:hAnsi="Arial" w:cs="Arial"/>
          <w:color w:val="000000" w:themeColor="text1"/>
          <w:sz w:val="22"/>
          <w:szCs w:val="22"/>
        </w:rPr>
        <w:t>4</w:t>
      </w:r>
      <w:r w:rsidRPr="00110F0D">
        <w:rPr>
          <w:rFonts w:ascii="Arial" w:hAnsi="Arial" w:cs="Arial"/>
          <w:color w:val="000000" w:themeColor="text1"/>
          <w:sz w:val="22"/>
          <w:szCs w:val="22"/>
        </w:rPr>
        <w:t xml:space="preserve">, pelos termos da proposta da Contratada datada de ________, </w:t>
      </w:r>
      <w:r w:rsidRPr="004C128E">
        <w:rPr>
          <w:rFonts w:ascii="Arial" w:hAnsi="Arial" w:cs="Arial"/>
          <w:color w:val="000000" w:themeColor="text1"/>
          <w:sz w:val="22"/>
          <w:szCs w:val="22"/>
        </w:rPr>
        <w:t xml:space="preserve">Pregão nº </w:t>
      </w:r>
      <w:r w:rsidR="004C128E" w:rsidRPr="004C128E">
        <w:rPr>
          <w:rFonts w:ascii="Arial" w:hAnsi="Arial" w:cs="Arial"/>
          <w:color w:val="000000" w:themeColor="text1"/>
          <w:sz w:val="22"/>
          <w:szCs w:val="22"/>
        </w:rPr>
        <w:t>40</w:t>
      </w:r>
      <w:r w:rsidRPr="004C128E">
        <w:rPr>
          <w:rFonts w:ascii="Arial" w:hAnsi="Arial" w:cs="Arial"/>
          <w:color w:val="000000" w:themeColor="text1"/>
          <w:sz w:val="22"/>
          <w:szCs w:val="22"/>
        </w:rPr>
        <w:t>/202</w:t>
      </w:r>
      <w:r w:rsidR="00322F26" w:rsidRPr="004C128E">
        <w:rPr>
          <w:rFonts w:ascii="Arial" w:hAnsi="Arial" w:cs="Arial"/>
          <w:color w:val="000000" w:themeColor="text1"/>
          <w:sz w:val="22"/>
          <w:szCs w:val="22"/>
        </w:rPr>
        <w:t>4</w:t>
      </w:r>
      <w:r w:rsidRPr="00110F0D">
        <w:rPr>
          <w:rFonts w:ascii="Arial" w:hAnsi="Arial" w:cs="Arial"/>
          <w:color w:val="000000" w:themeColor="text1"/>
          <w:sz w:val="22"/>
          <w:szCs w:val="22"/>
        </w:rPr>
        <w:t>, realizado na forma Eletrônica, e pelas Cláusulas a seguir expressas, definidoras dos direitos, obrigações e responsabilidades das partes.</w:t>
      </w:r>
    </w:p>
    <w:p w14:paraId="11417B3D" w14:textId="77777777" w:rsidR="00C421E9" w:rsidRPr="00110F0D" w:rsidRDefault="00C421E9" w:rsidP="007B3141">
      <w:pPr>
        <w:jc w:val="both"/>
        <w:rPr>
          <w:rFonts w:ascii="Arial" w:hAnsi="Arial" w:cs="Arial"/>
          <w:b/>
          <w:color w:val="000000" w:themeColor="text1"/>
          <w:sz w:val="22"/>
          <w:szCs w:val="22"/>
        </w:rPr>
      </w:pPr>
    </w:p>
    <w:p w14:paraId="14FCAB51" w14:textId="77777777" w:rsidR="00655ED7" w:rsidRPr="00110F0D" w:rsidRDefault="00655ED7" w:rsidP="00655ED7">
      <w:pPr>
        <w:jc w:val="both"/>
        <w:rPr>
          <w:rFonts w:ascii="Arial" w:hAnsi="Arial" w:cs="Arial"/>
          <w:b/>
          <w:color w:val="000000" w:themeColor="text1"/>
          <w:sz w:val="22"/>
          <w:szCs w:val="22"/>
        </w:rPr>
      </w:pPr>
      <w:r w:rsidRPr="00110F0D">
        <w:rPr>
          <w:rFonts w:ascii="Arial" w:hAnsi="Arial" w:cs="Arial"/>
          <w:b/>
          <w:color w:val="000000" w:themeColor="text1"/>
          <w:sz w:val="22"/>
          <w:szCs w:val="22"/>
        </w:rPr>
        <w:t>CLÁUSULA PRIMEIRA – OBJETO</w:t>
      </w:r>
    </w:p>
    <w:p w14:paraId="3C44EFD5" w14:textId="77777777" w:rsidR="00655ED7" w:rsidRPr="00110F0D" w:rsidRDefault="00655ED7" w:rsidP="00655ED7">
      <w:pPr>
        <w:jc w:val="both"/>
        <w:rPr>
          <w:rFonts w:ascii="Arial" w:hAnsi="Arial" w:cs="Arial"/>
          <w:b/>
          <w:color w:val="000000" w:themeColor="text1"/>
          <w:sz w:val="22"/>
          <w:szCs w:val="22"/>
        </w:rPr>
      </w:pPr>
    </w:p>
    <w:p w14:paraId="3BB19B11" w14:textId="0EFC7986" w:rsidR="00655ED7" w:rsidRPr="00110F0D" w:rsidRDefault="00F81B83" w:rsidP="004D4ACA">
      <w:pPr>
        <w:tabs>
          <w:tab w:val="left" w:pos="851"/>
        </w:tabs>
        <w:jc w:val="both"/>
        <w:rPr>
          <w:rFonts w:ascii="Arial" w:hAnsi="Arial" w:cs="Arial"/>
          <w:color w:val="000000" w:themeColor="text1"/>
          <w:sz w:val="22"/>
          <w:szCs w:val="22"/>
        </w:rPr>
      </w:pPr>
      <w:r w:rsidRPr="00110F0D">
        <w:rPr>
          <w:rFonts w:ascii="Arial" w:hAnsi="Arial" w:cs="Arial"/>
          <w:color w:val="000000" w:themeColor="text1"/>
          <w:sz w:val="22"/>
          <w:szCs w:val="22"/>
        </w:rPr>
        <w:tab/>
      </w:r>
      <w:r w:rsidR="00655ED7" w:rsidRPr="00052E5F">
        <w:rPr>
          <w:rFonts w:ascii="Arial" w:hAnsi="Arial" w:cs="Arial"/>
          <w:color w:val="000000" w:themeColor="text1"/>
          <w:sz w:val="22"/>
          <w:szCs w:val="22"/>
        </w:rPr>
        <w:t xml:space="preserve">O objeto da presente </w:t>
      </w:r>
      <w:r w:rsidR="00392DB6" w:rsidRPr="00052E5F">
        <w:rPr>
          <w:rFonts w:ascii="Arial" w:hAnsi="Arial" w:cs="Arial"/>
          <w:color w:val="000000" w:themeColor="text1"/>
          <w:sz w:val="22"/>
          <w:szCs w:val="22"/>
        </w:rPr>
        <w:t>contratação é a prestação de serviços de manutenção preventiva, corretiva e calibração, com fornecimento de peças, acessórios e componentes, caso necessário, dos esfigmomanômetros do Consórcio Público Intermunicipal de Saúde do Setentrião Paranaense – CISAMUSEP</w:t>
      </w:r>
      <w:r w:rsidR="00655ED7" w:rsidRPr="00052E5F">
        <w:rPr>
          <w:rFonts w:ascii="Arial" w:eastAsia="Arial Unicode MS" w:hAnsi="Arial" w:cs="Arial"/>
          <w:noProof/>
          <w:color w:val="000000" w:themeColor="text1"/>
          <w:sz w:val="22"/>
          <w:szCs w:val="22"/>
          <w:lang w:eastAsia="en-US"/>
        </w:rPr>
        <w:t>,</w:t>
      </w:r>
      <w:r w:rsidR="00655ED7" w:rsidRPr="00052E5F">
        <w:rPr>
          <w:rFonts w:ascii="Arial" w:eastAsia="Arial Unicode MS" w:hAnsi="Arial" w:cs="Arial"/>
          <w:color w:val="000000" w:themeColor="text1"/>
          <w:sz w:val="22"/>
          <w:szCs w:val="22"/>
        </w:rPr>
        <w:t xml:space="preserve"> conforme</w:t>
      </w:r>
      <w:r w:rsidR="00655ED7" w:rsidRPr="00110F0D">
        <w:rPr>
          <w:rFonts w:ascii="Arial" w:eastAsia="Arial Unicode MS" w:hAnsi="Arial" w:cs="Arial"/>
          <w:color w:val="000000" w:themeColor="text1"/>
          <w:sz w:val="22"/>
          <w:szCs w:val="22"/>
        </w:rPr>
        <w:t xml:space="preserve"> as especificações </w:t>
      </w:r>
      <w:r w:rsidR="00655ED7" w:rsidRPr="00110F0D">
        <w:rPr>
          <w:rFonts w:ascii="Arial" w:hAnsi="Arial" w:cs="Arial"/>
          <w:color w:val="000000" w:themeColor="text1"/>
          <w:sz w:val="22"/>
          <w:szCs w:val="22"/>
        </w:rPr>
        <w:t xml:space="preserve">estabelecidas no Edital </w:t>
      </w:r>
      <w:r w:rsidR="00655ED7" w:rsidRPr="00052E5F">
        <w:rPr>
          <w:rFonts w:ascii="Arial" w:hAnsi="Arial" w:cs="Arial"/>
          <w:color w:val="000000" w:themeColor="text1"/>
          <w:sz w:val="22"/>
          <w:szCs w:val="22"/>
        </w:rPr>
        <w:t xml:space="preserve">nº </w:t>
      </w:r>
      <w:r w:rsidR="00052E5F" w:rsidRPr="00052E5F">
        <w:rPr>
          <w:rFonts w:ascii="Arial" w:hAnsi="Arial" w:cs="Arial"/>
          <w:color w:val="000000" w:themeColor="text1"/>
          <w:sz w:val="22"/>
          <w:szCs w:val="22"/>
        </w:rPr>
        <w:t>40</w:t>
      </w:r>
      <w:r w:rsidR="00655ED7" w:rsidRPr="00052E5F">
        <w:rPr>
          <w:rFonts w:ascii="Arial" w:hAnsi="Arial" w:cs="Arial"/>
          <w:color w:val="000000" w:themeColor="text1"/>
          <w:sz w:val="22"/>
          <w:szCs w:val="22"/>
        </w:rPr>
        <w:t>/2024,</w:t>
      </w:r>
      <w:r w:rsidR="00655ED7" w:rsidRPr="00110F0D">
        <w:rPr>
          <w:rFonts w:ascii="Arial" w:hAnsi="Arial" w:cs="Arial"/>
          <w:color w:val="000000" w:themeColor="text1"/>
          <w:sz w:val="22"/>
          <w:szCs w:val="22"/>
        </w:rPr>
        <w:t xml:space="preserve"> proposta comercial anexa e Anexo deste Contrato.</w:t>
      </w:r>
    </w:p>
    <w:p w14:paraId="2796A91A" w14:textId="77777777" w:rsidR="00655ED7" w:rsidRPr="00110F0D" w:rsidRDefault="00655ED7" w:rsidP="00655ED7">
      <w:pPr>
        <w:jc w:val="both"/>
        <w:rPr>
          <w:rFonts w:ascii="Arial" w:hAnsi="Arial" w:cs="Arial"/>
          <w:color w:val="000000" w:themeColor="text1"/>
          <w:sz w:val="22"/>
          <w:szCs w:val="22"/>
        </w:rPr>
      </w:pPr>
    </w:p>
    <w:p w14:paraId="59E220B0" w14:textId="50FD0813" w:rsidR="00655ED7" w:rsidRPr="00110F0D" w:rsidRDefault="00655ED7" w:rsidP="00392DB6">
      <w:pPr>
        <w:tabs>
          <w:tab w:val="left" w:pos="284"/>
          <w:tab w:val="left" w:pos="1418"/>
        </w:tabs>
        <w:ind w:firstLine="851"/>
        <w:jc w:val="both"/>
        <w:rPr>
          <w:rFonts w:ascii="Arial" w:hAnsi="Arial" w:cs="Arial"/>
          <w:color w:val="000000" w:themeColor="text1"/>
          <w:sz w:val="22"/>
          <w:szCs w:val="22"/>
        </w:rPr>
      </w:pPr>
      <w:r w:rsidRPr="00110F0D">
        <w:rPr>
          <w:rFonts w:ascii="Arial" w:hAnsi="Arial" w:cs="Arial"/>
          <w:b/>
          <w:color w:val="000000" w:themeColor="text1"/>
          <w:sz w:val="22"/>
          <w:szCs w:val="22"/>
        </w:rPr>
        <w:t xml:space="preserve">Subcláusula Única </w:t>
      </w:r>
      <w:r w:rsidRPr="00110F0D">
        <w:rPr>
          <w:rFonts w:ascii="Arial" w:hAnsi="Arial" w:cs="Arial"/>
          <w:color w:val="000000" w:themeColor="text1"/>
          <w:sz w:val="22"/>
          <w:szCs w:val="22"/>
        </w:rPr>
        <w:t xml:space="preserve">– Integram e complementam o presente Termo Contratual, para todos os fins de direito, obrigando e vinculando as partes em todos os seus termos, independente de transcrição, o Termo de Referência, o Edital e suas condições, a proposta da Contratada datada de </w:t>
      </w:r>
      <w:r w:rsidR="00E926B3" w:rsidRPr="00110F0D">
        <w:rPr>
          <w:rFonts w:ascii="Arial" w:hAnsi="Arial" w:cs="Arial"/>
          <w:color w:val="000000" w:themeColor="text1"/>
          <w:sz w:val="22"/>
          <w:szCs w:val="22"/>
        </w:rPr>
        <w:t>__</w:t>
      </w:r>
      <w:r w:rsidRPr="00110F0D">
        <w:rPr>
          <w:rFonts w:ascii="Arial" w:hAnsi="Arial" w:cs="Arial"/>
          <w:color w:val="000000" w:themeColor="text1"/>
          <w:sz w:val="22"/>
          <w:szCs w:val="22"/>
        </w:rPr>
        <w:t>/</w:t>
      </w:r>
      <w:r w:rsidR="00E926B3" w:rsidRPr="00110F0D">
        <w:rPr>
          <w:rFonts w:ascii="Arial" w:hAnsi="Arial" w:cs="Arial"/>
          <w:color w:val="000000" w:themeColor="text1"/>
          <w:sz w:val="22"/>
          <w:szCs w:val="22"/>
        </w:rPr>
        <w:t>__</w:t>
      </w:r>
      <w:r w:rsidRPr="00110F0D">
        <w:rPr>
          <w:rFonts w:ascii="Arial" w:hAnsi="Arial" w:cs="Arial"/>
          <w:color w:val="000000" w:themeColor="text1"/>
          <w:sz w:val="22"/>
          <w:szCs w:val="22"/>
        </w:rPr>
        <w:t>/</w:t>
      </w:r>
      <w:r w:rsidR="00E926B3" w:rsidRPr="00110F0D">
        <w:rPr>
          <w:rFonts w:ascii="Arial" w:hAnsi="Arial" w:cs="Arial"/>
          <w:color w:val="000000" w:themeColor="text1"/>
          <w:sz w:val="22"/>
          <w:szCs w:val="22"/>
        </w:rPr>
        <w:t>____</w:t>
      </w:r>
      <w:r w:rsidRPr="00110F0D">
        <w:rPr>
          <w:rFonts w:ascii="Arial" w:hAnsi="Arial" w:cs="Arial"/>
          <w:color w:val="000000" w:themeColor="text1"/>
          <w:sz w:val="22"/>
          <w:szCs w:val="22"/>
        </w:rPr>
        <w:t xml:space="preserve"> e eventuais anexos dos documentos supra citados.</w:t>
      </w:r>
    </w:p>
    <w:p w14:paraId="530CDC66" w14:textId="77777777" w:rsidR="00655ED7" w:rsidRPr="00110F0D" w:rsidRDefault="00655ED7" w:rsidP="00F81B83">
      <w:pPr>
        <w:tabs>
          <w:tab w:val="left" w:pos="1418"/>
        </w:tabs>
        <w:ind w:firstLine="1418"/>
        <w:jc w:val="both"/>
        <w:rPr>
          <w:rFonts w:ascii="Arial" w:hAnsi="Arial" w:cs="Arial"/>
          <w:color w:val="000000" w:themeColor="text1"/>
          <w:sz w:val="22"/>
          <w:szCs w:val="22"/>
        </w:rPr>
      </w:pPr>
    </w:p>
    <w:p w14:paraId="2F701471" w14:textId="77777777" w:rsidR="00655ED7" w:rsidRPr="00110F0D" w:rsidRDefault="00655ED7" w:rsidP="00392DB6">
      <w:pPr>
        <w:tabs>
          <w:tab w:val="left" w:pos="1418"/>
        </w:tabs>
        <w:jc w:val="both"/>
        <w:rPr>
          <w:rFonts w:ascii="Arial" w:hAnsi="Arial" w:cs="Arial"/>
          <w:b/>
          <w:color w:val="000000" w:themeColor="text1"/>
          <w:sz w:val="22"/>
          <w:szCs w:val="22"/>
        </w:rPr>
      </w:pPr>
      <w:r w:rsidRPr="00110F0D">
        <w:rPr>
          <w:rFonts w:ascii="Arial" w:hAnsi="Arial" w:cs="Arial"/>
          <w:b/>
          <w:color w:val="000000" w:themeColor="text1"/>
          <w:sz w:val="22"/>
          <w:szCs w:val="22"/>
        </w:rPr>
        <w:t>CLÁUSULA SEGUNDA – REGIME DE EXECUÇÃO</w:t>
      </w:r>
    </w:p>
    <w:p w14:paraId="79CCEF4A" w14:textId="77777777" w:rsidR="00655ED7" w:rsidRPr="00110F0D" w:rsidRDefault="00655ED7" w:rsidP="00F81B83">
      <w:pPr>
        <w:tabs>
          <w:tab w:val="left" w:pos="1418"/>
        </w:tabs>
        <w:ind w:firstLine="1418"/>
        <w:jc w:val="both"/>
        <w:rPr>
          <w:rFonts w:ascii="Arial" w:hAnsi="Arial" w:cs="Arial"/>
          <w:b/>
          <w:color w:val="000000" w:themeColor="text1"/>
          <w:sz w:val="22"/>
          <w:szCs w:val="22"/>
        </w:rPr>
      </w:pPr>
    </w:p>
    <w:p w14:paraId="4604EB95" w14:textId="707E4D16" w:rsidR="00655ED7" w:rsidRPr="00110F0D" w:rsidRDefault="00F81B83" w:rsidP="004D4ACA">
      <w:pPr>
        <w:tabs>
          <w:tab w:val="left" w:pos="851"/>
        </w:tabs>
        <w:jc w:val="both"/>
        <w:rPr>
          <w:rFonts w:ascii="Arial" w:hAnsi="Arial" w:cs="Arial"/>
          <w:color w:val="000000" w:themeColor="text1"/>
          <w:sz w:val="22"/>
          <w:szCs w:val="22"/>
        </w:rPr>
      </w:pPr>
      <w:r w:rsidRPr="00110F0D">
        <w:rPr>
          <w:rFonts w:ascii="Arial" w:hAnsi="Arial" w:cs="Arial"/>
          <w:color w:val="000000" w:themeColor="text1"/>
          <w:sz w:val="22"/>
          <w:szCs w:val="22"/>
        </w:rPr>
        <w:tab/>
      </w:r>
      <w:r w:rsidR="00655ED7" w:rsidRPr="00110F0D">
        <w:rPr>
          <w:rFonts w:ascii="Arial" w:hAnsi="Arial" w:cs="Arial"/>
          <w:color w:val="000000" w:themeColor="text1"/>
          <w:sz w:val="22"/>
          <w:szCs w:val="22"/>
        </w:rPr>
        <w:t>A execução do presente Contrato dar-se-á sob a forma de execução indireta, em regime de prestação de serviços, conforme condições estabelecidas no Edital.</w:t>
      </w:r>
    </w:p>
    <w:p w14:paraId="45CE9D27" w14:textId="77777777" w:rsidR="00655ED7" w:rsidRPr="00110F0D" w:rsidRDefault="00655ED7" w:rsidP="00F81B83">
      <w:pPr>
        <w:tabs>
          <w:tab w:val="left" w:pos="1418"/>
        </w:tabs>
        <w:ind w:firstLine="1418"/>
        <w:jc w:val="both"/>
        <w:rPr>
          <w:rFonts w:ascii="Arial" w:hAnsi="Arial" w:cs="Arial"/>
          <w:color w:val="000000" w:themeColor="text1"/>
          <w:sz w:val="22"/>
          <w:szCs w:val="22"/>
        </w:rPr>
      </w:pPr>
    </w:p>
    <w:p w14:paraId="226FBBD5" w14:textId="39D34562" w:rsidR="00655ED7" w:rsidRPr="00110F0D" w:rsidRDefault="00655ED7" w:rsidP="00F81B83">
      <w:pPr>
        <w:tabs>
          <w:tab w:val="left" w:pos="284"/>
          <w:tab w:val="left" w:pos="1418"/>
        </w:tabs>
        <w:ind w:firstLine="851"/>
        <w:jc w:val="both"/>
        <w:rPr>
          <w:rFonts w:ascii="Arial" w:eastAsia="Arial Unicode MS" w:hAnsi="Arial" w:cs="Arial"/>
          <w:color w:val="000000" w:themeColor="text1"/>
          <w:sz w:val="22"/>
          <w:szCs w:val="22"/>
        </w:rPr>
      </w:pPr>
      <w:r w:rsidRPr="00110F0D">
        <w:rPr>
          <w:rFonts w:ascii="Arial" w:hAnsi="Arial" w:cs="Arial"/>
          <w:b/>
          <w:color w:val="000000" w:themeColor="text1"/>
          <w:sz w:val="22"/>
          <w:szCs w:val="22"/>
        </w:rPr>
        <w:t xml:space="preserve">Subcláusula Primeira </w:t>
      </w:r>
      <w:r w:rsidRPr="00110F0D">
        <w:rPr>
          <w:rFonts w:ascii="Arial" w:hAnsi="Arial" w:cs="Arial"/>
          <w:color w:val="000000" w:themeColor="text1"/>
          <w:sz w:val="22"/>
          <w:szCs w:val="22"/>
        </w:rPr>
        <w:t xml:space="preserve">– </w:t>
      </w:r>
      <w:r w:rsidR="005D1D5B" w:rsidRPr="00110F0D">
        <w:rPr>
          <w:rFonts w:ascii="Arial" w:eastAsia="Arial Unicode MS" w:hAnsi="Arial" w:cs="Arial"/>
          <w:color w:val="000000" w:themeColor="text1"/>
          <w:sz w:val="22"/>
          <w:szCs w:val="22"/>
        </w:rPr>
        <w:t xml:space="preserve">O serviço será de forma parcelada e o cronograma será definido pelo </w:t>
      </w:r>
      <w:r w:rsidR="0090534F" w:rsidRPr="00110F0D">
        <w:rPr>
          <w:rFonts w:ascii="Arial" w:hAnsi="Arial" w:cs="Arial"/>
          <w:bCs/>
          <w:color w:val="000000" w:themeColor="text1"/>
          <w:sz w:val="22"/>
          <w:szCs w:val="22"/>
        </w:rPr>
        <w:t>Contratante</w:t>
      </w:r>
      <w:r w:rsidR="005D1D5B" w:rsidRPr="00110F0D">
        <w:rPr>
          <w:rFonts w:ascii="Arial" w:eastAsia="Arial Unicode MS" w:hAnsi="Arial" w:cs="Arial"/>
          <w:color w:val="000000" w:themeColor="text1"/>
          <w:sz w:val="22"/>
          <w:szCs w:val="22"/>
        </w:rPr>
        <w:t xml:space="preserve"> e aprovado pela </w:t>
      </w:r>
      <w:r w:rsidR="0090534F" w:rsidRPr="00110F0D">
        <w:rPr>
          <w:rFonts w:ascii="Arial" w:eastAsia="Arial Unicode MS" w:hAnsi="Arial" w:cs="Arial"/>
          <w:color w:val="000000" w:themeColor="text1"/>
          <w:sz w:val="22"/>
          <w:szCs w:val="22"/>
        </w:rPr>
        <w:t>C</w:t>
      </w:r>
      <w:r w:rsidR="005D1D5B" w:rsidRPr="00110F0D">
        <w:rPr>
          <w:rFonts w:ascii="Arial" w:eastAsia="Arial Unicode MS" w:hAnsi="Arial" w:cs="Arial"/>
          <w:color w:val="000000" w:themeColor="text1"/>
          <w:sz w:val="22"/>
          <w:szCs w:val="22"/>
        </w:rPr>
        <w:t>ontratada, viabilizando a melhor forma de execução para que não haja interferências e/ou paralizações nos atendimentos. O cronograma será encaminhado no prazo de até 10 (dez) dias após o envio da Nota de Empenho.</w:t>
      </w:r>
    </w:p>
    <w:p w14:paraId="3385ABFA" w14:textId="77777777" w:rsidR="00655ED7" w:rsidRPr="00110F0D" w:rsidRDefault="00655ED7" w:rsidP="00F81B83">
      <w:pPr>
        <w:tabs>
          <w:tab w:val="left" w:pos="284"/>
          <w:tab w:val="left" w:pos="1418"/>
        </w:tabs>
        <w:ind w:firstLine="851"/>
        <w:jc w:val="both"/>
        <w:rPr>
          <w:rFonts w:ascii="Arial" w:eastAsia="Arial Unicode MS" w:hAnsi="Arial" w:cs="Arial"/>
          <w:color w:val="000000" w:themeColor="text1"/>
          <w:sz w:val="22"/>
          <w:szCs w:val="22"/>
        </w:rPr>
      </w:pPr>
    </w:p>
    <w:p w14:paraId="2B62E4DF" w14:textId="60D2DAB1" w:rsidR="00655ED7" w:rsidRPr="00110F0D" w:rsidRDefault="00655ED7" w:rsidP="005D1D5B">
      <w:pPr>
        <w:tabs>
          <w:tab w:val="left" w:pos="1418"/>
        </w:tabs>
        <w:ind w:firstLine="851"/>
        <w:jc w:val="both"/>
        <w:rPr>
          <w:rFonts w:ascii="Arial" w:hAnsi="Arial" w:cs="Arial"/>
          <w:bCs/>
          <w:color w:val="000000" w:themeColor="text1"/>
        </w:rPr>
      </w:pPr>
      <w:r w:rsidRPr="00110F0D">
        <w:rPr>
          <w:rFonts w:ascii="Arial" w:hAnsi="Arial" w:cs="Arial"/>
          <w:b/>
          <w:color w:val="000000" w:themeColor="text1"/>
          <w:sz w:val="22"/>
          <w:szCs w:val="22"/>
        </w:rPr>
        <w:lastRenderedPageBreak/>
        <w:t xml:space="preserve">Subcláusula Segunda </w:t>
      </w:r>
      <w:r w:rsidRPr="00110F0D">
        <w:rPr>
          <w:rFonts w:ascii="Arial" w:hAnsi="Arial" w:cs="Arial"/>
          <w:color w:val="000000" w:themeColor="text1"/>
          <w:sz w:val="22"/>
          <w:szCs w:val="22"/>
        </w:rPr>
        <w:t xml:space="preserve">– </w:t>
      </w:r>
      <w:r w:rsidR="005D1D5B" w:rsidRPr="00110F0D">
        <w:rPr>
          <w:rFonts w:ascii="Arial" w:hAnsi="Arial" w:cs="Arial"/>
          <w:bCs/>
          <w:color w:val="000000" w:themeColor="text1"/>
          <w:sz w:val="22"/>
          <w:szCs w:val="22"/>
        </w:rPr>
        <w:t xml:space="preserve">Para retirada dos aparelhos será necessária autorização expedida pelo Fiscal do Contrato. A partir do momento da retirada até o retorno dos aparelhos, a </w:t>
      </w:r>
      <w:r w:rsidR="0090534F" w:rsidRPr="00110F0D">
        <w:rPr>
          <w:rFonts w:ascii="Arial" w:hAnsi="Arial" w:cs="Arial"/>
          <w:bCs/>
          <w:color w:val="000000" w:themeColor="text1"/>
          <w:sz w:val="22"/>
          <w:szCs w:val="22"/>
        </w:rPr>
        <w:t>C</w:t>
      </w:r>
      <w:r w:rsidR="005D1D5B" w:rsidRPr="00110F0D">
        <w:rPr>
          <w:rFonts w:ascii="Arial" w:hAnsi="Arial" w:cs="Arial"/>
          <w:bCs/>
          <w:color w:val="000000" w:themeColor="text1"/>
          <w:sz w:val="22"/>
          <w:szCs w:val="22"/>
        </w:rPr>
        <w:t>ontratada será considerada fiel depositária dos mesmos</w:t>
      </w:r>
      <w:r w:rsidRPr="00110F0D">
        <w:rPr>
          <w:rFonts w:ascii="Arial" w:hAnsi="Arial" w:cs="Arial"/>
          <w:bCs/>
          <w:color w:val="000000" w:themeColor="text1"/>
          <w:sz w:val="22"/>
          <w:szCs w:val="22"/>
        </w:rPr>
        <w:t xml:space="preserve">. </w:t>
      </w:r>
      <w:r w:rsidR="005D1D5B" w:rsidRPr="00110F0D">
        <w:rPr>
          <w:rFonts w:ascii="Arial" w:hAnsi="Arial" w:cs="Arial"/>
          <w:bCs/>
          <w:color w:val="000000" w:themeColor="text1"/>
          <w:sz w:val="22"/>
          <w:szCs w:val="22"/>
        </w:rPr>
        <w:t xml:space="preserve">A retirada e devolução dos equipamentos deverá acontecer de segunda a sexta-feira, das 7h30min às 11h30min e das 13h30min às 16h30min ou excepcionalmente em horários diferenciados e/ou nos finais de semana, a critério exclusivo do </w:t>
      </w:r>
      <w:r w:rsidR="0090534F" w:rsidRPr="00110F0D">
        <w:rPr>
          <w:rFonts w:ascii="Arial" w:hAnsi="Arial" w:cs="Arial"/>
          <w:bCs/>
          <w:color w:val="000000" w:themeColor="text1"/>
          <w:sz w:val="22"/>
          <w:szCs w:val="22"/>
        </w:rPr>
        <w:t>Contratante</w:t>
      </w:r>
      <w:r w:rsidR="005D1D5B" w:rsidRPr="00110F0D">
        <w:rPr>
          <w:rFonts w:ascii="Arial" w:hAnsi="Arial" w:cs="Arial"/>
          <w:bCs/>
          <w:color w:val="000000" w:themeColor="text1"/>
          <w:sz w:val="22"/>
          <w:szCs w:val="22"/>
        </w:rPr>
        <w:t>.</w:t>
      </w:r>
    </w:p>
    <w:p w14:paraId="6B279BCF" w14:textId="77777777" w:rsidR="005D1D5B" w:rsidRPr="00110F0D" w:rsidRDefault="005D1D5B" w:rsidP="005D1D5B">
      <w:pPr>
        <w:tabs>
          <w:tab w:val="left" w:pos="1418"/>
        </w:tabs>
        <w:ind w:firstLine="851"/>
        <w:jc w:val="both"/>
        <w:rPr>
          <w:rFonts w:ascii="Arial" w:eastAsia="Arial Unicode MS" w:hAnsi="Arial" w:cs="Arial"/>
          <w:color w:val="000000" w:themeColor="text1"/>
          <w:sz w:val="22"/>
          <w:szCs w:val="22"/>
        </w:rPr>
      </w:pPr>
    </w:p>
    <w:p w14:paraId="0BF30A65" w14:textId="11CF3B14" w:rsidR="00655ED7" w:rsidRPr="00110F0D" w:rsidRDefault="00655ED7" w:rsidP="00F81B83">
      <w:pPr>
        <w:tabs>
          <w:tab w:val="left" w:pos="284"/>
        </w:tabs>
        <w:ind w:firstLine="851"/>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 xml:space="preserve">Subcláusula Terceira </w:t>
      </w:r>
      <w:r w:rsidRPr="00110F0D">
        <w:rPr>
          <w:rFonts w:ascii="Arial" w:eastAsia="Arial Unicode MS" w:hAnsi="Arial" w:cs="Arial"/>
          <w:color w:val="000000" w:themeColor="text1"/>
          <w:sz w:val="22"/>
          <w:szCs w:val="22"/>
        </w:rPr>
        <w:t xml:space="preserve">– </w:t>
      </w:r>
      <w:r w:rsidR="005D1D5B" w:rsidRPr="00110F0D">
        <w:rPr>
          <w:rFonts w:ascii="Arial" w:eastAsia="Arial Unicode MS" w:hAnsi="Arial" w:cs="Arial"/>
          <w:color w:val="000000" w:themeColor="text1"/>
          <w:sz w:val="22"/>
          <w:szCs w:val="22"/>
        </w:rPr>
        <w:t>A prestação de serviço deverá estar de acordo com a Portaria nº 341 do Inmetro, de 09 de agosto de 2021 e outras regulamentações que venham a substituir</w:t>
      </w:r>
      <w:r w:rsidRPr="00110F0D">
        <w:rPr>
          <w:rFonts w:ascii="Arial" w:eastAsia="Arial Unicode MS" w:hAnsi="Arial" w:cs="Arial"/>
          <w:color w:val="000000" w:themeColor="text1"/>
          <w:sz w:val="22"/>
          <w:szCs w:val="22"/>
        </w:rPr>
        <w:t>.</w:t>
      </w:r>
    </w:p>
    <w:p w14:paraId="05E26DD5" w14:textId="77777777" w:rsidR="00655ED7" w:rsidRPr="00110F0D" w:rsidRDefault="00655ED7" w:rsidP="00F81B83">
      <w:pPr>
        <w:ind w:firstLine="851"/>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 xml:space="preserve"> </w:t>
      </w:r>
    </w:p>
    <w:p w14:paraId="5A9C2D23" w14:textId="4BCA6CCB" w:rsidR="00655ED7" w:rsidRPr="00110F0D" w:rsidRDefault="00655ED7" w:rsidP="00F81B83">
      <w:pPr>
        <w:ind w:firstLine="851"/>
        <w:jc w:val="both"/>
        <w:rPr>
          <w:rFonts w:ascii="Arial" w:eastAsia="Arial Unicode MS" w:hAnsi="Arial" w:cs="Arial"/>
          <w:color w:val="000000" w:themeColor="text1"/>
          <w:sz w:val="20"/>
          <w:szCs w:val="20"/>
        </w:rPr>
      </w:pPr>
      <w:r w:rsidRPr="00110F0D">
        <w:rPr>
          <w:rFonts w:ascii="Arial" w:eastAsia="Arial Unicode MS" w:hAnsi="Arial" w:cs="Arial"/>
          <w:b/>
          <w:color w:val="000000" w:themeColor="text1"/>
          <w:sz w:val="22"/>
          <w:szCs w:val="22"/>
        </w:rPr>
        <w:t xml:space="preserve">Subcláusula Quarta </w:t>
      </w:r>
      <w:r w:rsidRPr="00110F0D">
        <w:rPr>
          <w:rFonts w:ascii="Arial" w:eastAsia="Arial Unicode MS" w:hAnsi="Arial" w:cs="Arial"/>
          <w:bCs/>
          <w:color w:val="000000" w:themeColor="text1"/>
          <w:sz w:val="22"/>
          <w:szCs w:val="22"/>
        </w:rPr>
        <w:t>–</w:t>
      </w:r>
      <w:r w:rsidRPr="00110F0D">
        <w:rPr>
          <w:rFonts w:ascii="Arial" w:eastAsia="Arial Unicode MS" w:hAnsi="Arial" w:cs="Arial"/>
          <w:b/>
          <w:color w:val="000000" w:themeColor="text1"/>
          <w:sz w:val="22"/>
          <w:szCs w:val="22"/>
        </w:rPr>
        <w:t xml:space="preserve"> </w:t>
      </w:r>
      <w:bookmarkStart w:id="32" w:name="_Hlk157496217"/>
      <w:r w:rsidR="005D1D5B" w:rsidRPr="00110F0D">
        <w:rPr>
          <w:rFonts w:ascii="Arial" w:eastAsia="Arial Unicode MS" w:hAnsi="Arial" w:cs="Arial"/>
          <w:color w:val="000000" w:themeColor="text1"/>
          <w:sz w:val="22"/>
          <w:szCs w:val="22"/>
        </w:rPr>
        <w:t xml:space="preserve">A </w:t>
      </w:r>
      <w:r w:rsidR="0090534F" w:rsidRPr="00110F0D">
        <w:rPr>
          <w:rFonts w:ascii="Arial" w:eastAsia="Arial Unicode MS" w:hAnsi="Arial" w:cs="Arial"/>
          <w:color w:val="000000" w:themeColor="text1"/>
          <w:sz w:val="22"/>
          <w:szCs w:val="22"/>
        </w:rPr>
        <w:t>C</w:t>
      </w:r>
      <w:r w:rsidR="005D1D5B" w:rsidRPr="00110F0D">
        <w:rPr>
          <w:rFonts w:ascii="Arial" w:eastAsia="Arial Unicode MS" w:hAnsi="Arial" w:cs="Arial"/>
          <w:color w:val="000000" w:themeColor="text1"/>
          <w:sz w:val="22"/>
          <w:szCs w:val="22"/>
        </w:rPr>
        <w:t xml:space="preserve">ontratada deverá fornecer planilha com detalhamento do valor individualizado da manutenção e calibração de cada aparelho, no prazo de até 15 (quinze) dias após assinatura do </w:t>
      </w:r>
      <w:r w:rsidR="006C28B8">
        <w:rPr>
          <w:rFonts w:ascii="Arial" w:eastAsia="Arial Unicode MS" w:hAnsi="Arial" w:cs="Arial"/>
          <w:color w:val="000000" w:themeColor="text1"/>
          <w:sz w:val="22"/>
          <w:szCs w:val="22"/>
        </w:rPr>
        <w:t>C</w:t>
      </w:r>
      <w:r w:rsidR="005D1D5B" w:rsidRPr="00110F0D">
        <w:rPr>
          <w:rFonts w:ascii="Arial" w:eastAsia="Arial Unicode MS" w:hAnsi="Arial" w:cs="Arial"/>
          <w:color w:val="000000" w:themeColor="text1"/>
          <w:sz w:val="22"/>
          <w:szCs w:val="22"/>
        </w:rPr>
        <w:t>ontrato</w:t>
      </w:r>
      <w:r w:rsidRPr="00110F0D">
        <w:rPr>
          <w:rFonts w:ascii="Arial" w:eastAsia="Arial Unicode MS" w:hAnsi="Arial" w:cs="Arial"/>
          <w:color w:val="000000" w:themeColor="text1"/>
          <w:sz w:val="22"/>
          <w:szCs w:val="22"/>
        </w:rPr>
        <w:t>.</w:t>
      </w:r>
    </w:p>
    <w:p w14:paraId="347C90BA" w14:textId="77777777" w:rsidR="00655ED7" w:rsidRPr="00110F0D" w:rsidRDefault="00655ED7" w:rsidP="00F81B83">
      <w:pPr>
        <w:tabs>
          <w:tab w:val="left" w:pos="284"/>
        </w:tabs>
        <w:ind w:firstLine="1276"/>
        <w:jc w:val="both"/>
        <w:rPr>
          <w:rFonts w:ascii="Arial" w:hAnsi="Arial" w:cs="Arial"/>
          <w:color w:val="000000" w:themeColor="text1"/>
          <w:sz w:val="22"/>
          <w:szCs w:val="22"/>
        </w:rPr>
      </w:pPr>
    </w:p>
    <w:p w14:paraId="29C8F076" w14:textId="703F6C95" w:rsidR="00655ED7" w:rsidRPr="00110F0D" w:rsidRDefault="00655ED7" w:rsidP="005D1D5B">
      <w:pPr>
        <w:tabs>
          <w:tab w:val="left" w:pos="284"/>
        </w:tabs>
        <w:ind w:firstLine="851"/>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 xml:space="preserve">Subcláusula Quinta </w:t>
      </w:r>
      <w:r w:rsidRPr="00110F0D">
        <w:rPr>
          <w:rFonts w:ascii="Arial" w:eastAsia="Arial Unicode MS" w:hAnsi="Arial" w:cs="Arial"/>
          <w:bCs/>
          <w:color w:val="000000" w:themeColor="text1"/>
          <w:sz w:val="22"/>
          <w:szCs w:val="22"/>
        </w:rPr>
        <w:t>–</w:t>
      </w:r>
      <w:r w:rsidRPr="00110F0D">
        <w:rPr>
          <w:rFonts w:ascii="Arial" w:eastAsia="Arial Unicode MS" w:hAnsi="Arial" w:cs="Arial"/>
          <w:b/>
          <w:color w:val="000000" w:themeColor="text1"/>
          <w:sz w:val="22"/>
          <w:szCs w:val="22"/>
        </w:rPr>
        <w:t xml:space="preserve"> </w:t>
      </w:r>
      <w:r w:rsidR="005D1D5B" w:rsidRPr="00110F0D">
        <w:rPr>
          <w:rFonts w:ascii="Arial" w:eastAsia="Arial Unicode MS" w:hAnsi="Arial" w:cs="Arial"/>
          <w:noProof/>
          <w:color w:val="000000" w:themeColor="text1"/>
          <w:sz w:val="22"/>
          <w:szCs w:val="22"/>
        </w:rPr>
        <w:t>O C</w:t>
      </w:r>
      <w:r w:rsidR="0090534F" w:rsidRPr="00110F0D">
        <w:rPr>
          <w:rFonts w:ascii="Arial" w:eastAsia="Arial Unicode MS" w:hAnsi="Arial" w:cs="Arial"/>
          <w:noProof/>
          <w:color w:val="000000" w:themeColor="text1"/>
          <w:sz w:val="22"/>
          <w:szCs w:val="22"/>
        </w:rPr>
        <w:t>ontratante</w:t>
      </w:r>
      <w:r w:rsidR="005D1D5B" w:rsidRPr="00110F0D">
        <w:rPr>
          <w:rFonts w:ascii="Arial" w:eastAsia="Arial Unicode MS" w:hAnsi="Arial" w:cs="Arial"/>
          <w:noProof/>
          <w:color w:val="000000" w:themeColor="text1"/>
          <w:sz w:val="22"/>
          <w:szCs w:val="22"/>
        </w:rPr>
        <w:t xml:space="preserve"> poderá, durante a vigência do </w:t>
      </w:r>
      <w:r w:rsidR="006C28B8">
        <w:rPr>
          <w:rFonts w:ascii="Arial" w:eastAsia="Arial Unicode MS" w:hAnsi="Arial" w:cs="Arial"/>
          <w:noProof/>
          <w:color w:val="000000" w:themeColor="text1"/>
          <w:sz w:val="22"/>
          <w:szCs w:val="22"/>
        </w:rPr>
        <w:t>C</w:t>
      </w:r>
      <w:r w:rsidR="005D1D5B" w:rsidRPr="00110F0D">
        <w:rPr>
          <w:rFonts w:ascii="Arial" w:eastAsia="Arial Unicode MS" w:hAnsi="Arial" w:cs="Arial"/>
          <w:noProof/>
          <w:color w:val="000000" w:themeColor="text1"/>
          <w:sz w:val="22"/>
          <w:szCs w:val="22"/>
        </w:rPr>
        <w:t>ontrato, estender os serviços ora contratados para outros aparelhos do mesmo tipo, embora com tecnologia mais avançada, que venham a ser adquiridos, os quais passarão a integrá-lo, mediante a assinatura de Termo Aditivo, tanto por acréscimo, quanto por substituição.</w:t>
      </w:r>
    </w:p>
    <w:p w14:paraId="1CBD9DE2" w14:textId="77777777" w:rsidR="00655ED7" w:rsidRPr="00110F0D" w:rsidRDefault="00655ED7" w:rsidP="00F81B83">
      <w:pPr>
        <w:tabs>
          <w:tab w:val="left" w:pos="284"/>
        </w:tabs>
        <w:ind w:firstLine="851"/>
        <w:jc w:val="both"/>
        <w:rPr>
          <w:rFonts w:ascii="Arial" w:eastAsia="Arial Unicode MS" w:hAnsi="Arial" w:cs="Arial"/>
          <w:color w:val="000000" w:themeColor="text1"/>
          <w:sz w:val="22"/>
          <w:szCs w:val="22"/>
        </w:rPr>
      </w:pPr>
    </w:p>
    <w:p w14:paraId="315EB7BA" w14:textId="399C307E" w:rsidR="00655ED7" w:rsidRPr="00110F0D" w:rsidRDefault="00655ED7" w:rsidP="00F81B83">
      <w:pPr>
        <w:tabs>
          <w:tab w:val="left" w:pos="284"/>
        </w:tabs>
        <w:ind w:firstLine="851"/>
        <w:jc w:val="both"/>
        <w:rPr>
          <w:rFonts w:ascii="Arial" w:hAnsi="Arial" w:cs="Arial"/>
          <w:color w:val="000000" w:themeColor="text1"/>
          <w:sz w:val="22"/>
          <w:szCs w:val="22"/>
        </w:rPr>
      </w:pPr>
      <w:r w:rsidRPr="00110F0D">
        <w:rPr>
          <w:rFonts w:ascii="Arial" w:eastAsia="Arial Unicode MS" w:hAnsi="Arial" w:cs="Arial"/>
          <w:b/>
          <w:color w:val="000000" w:themeColor="text1"/>
          <w:sz w:val="22"/>
          <w:szCs w:val="22"/>
        </w:rPr>
        <w:t xml:space="preserve">Subcláusula Sexta </w:t>
      </w:r>
      <w:r w:rsidRPr="00110F0D">
        <w:rPr>
          <w:rFonts w:ascii="Arial" w:eastAsia="Arial Unicode MS" w:hAnsi="Arial" w:cs="Arial"/>
          <w:bCs/>
          <w:color w:val="000000" w:themeColor="text1"/>
          <w:sz w:val="22"/>
          <w:szCs w:val="22"/>
        </w:rPr>
        <w:t xml:space="preserve">– </w:t>
      </w:r>
      <w:r w:rsidR="002D6615" w:rsidRPr="00110F0D">
        <w:rPr>
          <w:rFonts w:ascii="Arial" w:hAnsi="Arial" w:cs="Arial"/>
          <w:color w:val="000000" w:themeColor="text1"/>
          <w:sz w:val="22"/>
          <w:szCs w:val="22"/>
        </w:rPr>
        <w:t xml:space="preserve">Os aparelhos que, de acordo com parecer da </w:t>
      </w:r>
      <w:r w:rsidR="0054318F" w:rsidRPr="00110F0D">
        <w:rPr>
          <w:rFonts w:ascii="Arial" w:hAnsi="Arial" w:cs="Arial"/>
          <w:color w:val="000000" w:themeColor="text1"/>
          <w:sz w:val="22"/>
          <w:szCs w:val="22"/>
        </w:rPr>
        <w:t>C</w:t>
      </w:r>
      <w:r w:rsidR="002D6615" w:rsidRPr="00110F0D">
        <w:rPr>
          <w:rFonts w:ascii="Arial" w:hAnsi="Arial" w:cs="Arial"/>
          <w:color w:val="000000" w:themeColor="text1"/>
          <w:sz w:val="22"/>
          <w:szCs w:val="22"/>
        </w:rPr>
        <w:t xml:space="preserve">ontratada, restarem impossibilitados de serem consertados, serão alvo de análise pelo Fiscal do Contrato com vistas à ratificação ou não do parecer. Caso seja ratificado, o equipamento poderá ser retirado do </w:t>
      </w:r>
      <w:r w:rsidR="006C28B8">
        <w:rPr>
          <w:rFonts w:ascii="Arial" w:hAnsi="Arial" w:cs="Arial"/>
          <w:color w:val="000000" w:themeColor="text1"/>
          <w:sz w:val="22"/>
          <w:szCs w:val="22"/>
        </w:rPr>
        <w:t>C</w:t>
      </w:r>
      <w:r w:rsidR="002D6615" w:rsidRPr="00110F0D">
        <w:rPr>
          <w:rFonts w:ascii="Arial" w:hAnsi="Arial" w:cs="Arial"/>
          <w:color w:val="000000" w:themeColor="text1"/>
          <w:sz w:val="22"/>
          <w:szCs w:val="22"/>
        </w:rPr>
        <w:t>ontrato e os valores referentes a sua manutenção subtraídos do valor a pagar, ou substituído por outro, de acordo com o interesse d</w:t>
      </w:r>
      <w:r w:rsidR="0054318F" w:rsidRPr="00110F0D">
        <w:rPr>
          <w:rFonts w:ascii="Arial" w:hAnsi="Arial" w:cs="Arial"/>
          <w:color w:val="000000" w:themeColor="text1"/>
          <w:sz w:val="22"/>
          <w:szCs w:val="22"/>
        </w:rPr>
        <w:t>o Contratante</w:t>
      </w:r>
      <w:r w:rsidR="002D6615" w:rsidRPr="00110F0D">
        <w:rPr>
          <w:rFonts w:ascii="Arial" w:hAnsi="Arial" w:cs="Arial"/>
          <w:color w:val="000000" w:themeColor="text1"/>
          <w:sz w:val="22"/>
          <w:szCs w:val="22"/>
        </w:rPr>
        <w:t>.</w:t>
      </w:r>
    </w:p>
    <w:p w14:paraId="19BB1F22" w14:textId="77777777" w:rsidR="00655ED7" w:rsidRPr="00110F0D" w:rsidRDefault="00655ED7" w:rsidP="00F81B83">
      <w:pPr>
        <w:tabs>
          <w:tab w:val="left" w:pos="284"/>
        </w:tabs>
        <w:ind w:firstLine="851"/>
        <w:jc w:val="both"/>
        <w:rPr>
          <w:rFonts w:ascii="Arial" w:hAnsi="Arial" w:cs="Arial"/>
          <w:color w:val="000000" w:themeColor="text1"/>
          <w:sz w:val="22"/>
          <w:szCs w:val="22"/>
        </w:rPr>
      </w:pPr>
    </w:p>
    <w:p w14:paraId="3AA6168C" w14:textId="772EC1A1" w:rsidR="00655ED7" w:rsidRPr="00110F0D" w:rsidRDefault="00655ED7" w:rsidP="00F81B83">
      <w:pPr>
        <w:tabs>
          <w:tab w:val="left" w:pos="284"/>
        </w:tabs>
        <w:ind w:firstLine="851"/>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 xml:space="preserve">Subcláusula Sétima </w:t>
      </w:r>
      <w:r w:rsidRPr="00110F0D">
        <w:rPr>
          <w:rFonts w:ascii="Arial" w:eastAsia="Arial Unicode MS" w:hAnsi="Arial" w:cs="Arial"/>
          <w:bCs/>
          <w:color w:val="000000" w:themeColor="text1"/>
          <w:sz w:val="22"/>
          <w:szCs w:val="22"/>
        </w:rPr>
        <w:t xml:space="preserve">– </w:t>
      </w:r>
      <w:r w:rsidR="002D6615" w:rsidRPr="00110F0D">
        <w:rPr>
          <w:rFonts w:ascii="Arial" w:eastAsia="Arial Unicode MS" w:hAnsi="Arial" w:cs="Arial"/>
          <w:color w:val="000000" w:themeColor="text1"/>
          <w:sz w:val="22"/>
          <w:szCs w:val="22"/>
        </w:rPr>
        <w:t xml:space="preserve">Ficará a cargo da </w:t>
      </w:r>
      <w:r w:rsidR="0054318F" w:rsidRPr="00110F0D">
        <w:rPr>
          <w:rFonts w:ascii="Arial" w:eastAsia="Arial Unicode MS" w:hAnsi="Arial" w:cs="Arial"/>
          <w:color w:val="000000" w:themeColor="text1"/>
          <w:sz w:val="22"/>
          <w:szCs w:val="22"/>
        </w:rPr>
        <w:t>C</w:t>
      </w:r>
      <w:r w:rsidR="002D6615" w:rsidRPr="00110F0D">
        <w:rPr>
          <w:rFonts w:ascii="Arial" w:eastAsia="Arial Unicode MS" w:hAnsi="Arial" w:cs="Arial"/>
          <w:color w:val="000000" w:themeColor="text1"/>
          <w:sz w:val="22"/>
          <w:szCs w:val="22"/>
        </w:rPr>
        <w:t>ontratada o fornecimento, a seus profissionais, de ferramentas, manuais e instrumentos necessários para a execução dos serviços, bem como produtos ou materiais, indispensáveis à execução dos serviços sem custo para o C</w:t>
      </w:r>
      <w:r w:rsidR="0054318F" w:rsidRPr="00110F0D">
        <w:rPr>
          <w:rFonts w:ascii="Arial" w:eastAsia="Arial Unicode MS" w:hAnsi="Arial" w:cs="Arial"/>
          <w:color w:val="000000" w:themeColor="text1"/>
          <w:sz w:val="22"/>
          <w:szCs w:val="22"/>
        </w:rPr>
        <w:t>ontratante</w:t>
      </w:r>
      <w:r w:rsidR="002D6615" w:rsidRPr="00110F0D">
        <w:rPr>
          <w:rFonts w:ascii="Arial" w:eastAsia="Arial Unicode MS" w:hAnsi="Arial" w:cs="Arial"/>
          <w:color w:val="000000" w:themeColor="text1"/>
          <w:sz w:val="22"/>
          <w:szCs w:val="22"/>
        </w:rPr>
        <w:t>.</w:t>
      </w:r>
    </w:p>
    <w:p w14:paraId="10BBBF5F" w14:textId="77777777" w:rsidR="00655ED7" w:rsidRPr="00110F0D" w:rsidRDefault="00655ED7" w:rsidP="00F81B83">
      <w:pPr>
        <w:tabs>
          <w:tab w:val="left" w:pos="284"/>
        </w:tabs>
        <w:ind w:firstLine="851"/>
        <w:jc w:val="both"/>
        <w:rPr>
          <w:rFonts w:ascii="Arial" w:eastAsia="Arial Unicode MS" w:hAnsi="Arial" w:cs="Arial"/>
          <w:color w:val="000000" w:themeColor="text1"/>
          <w:sz w:val="22"/>
          <w:szCs w:val="22"/>
        </w:rPr>
      </w:pPr>
    </w:p>
    <w:p w14:paraId="0DA95012" w14:textId="1034F0E2" w:rsidR="00655ED7" w:rsidRPr="00110F0D" w:rsidRDefault="00655ED7" w:rsidP="00F81B83">
      <w:pPr>
        <w:tabs>
          <w:tab w:val="left" w:pos="284"/>
        </w:tabs>
        <w:ind w:firstLine="851"/>
        <w:jc w:val="both"/>
        <w:rPr>
          <w:rFonts w:ascii="Arial" w:eastAsia="Arial Unicode MS" w:hAnsi="Arial" w:cs="Arial"/>
          <w:color w:val="000000" w:themeColor="text1"/>
          <w:sz w:val="22"/>
          <w:szCs w:val="22"/>
        </w:rPr>
      </w:pPr>
      <w:r w:rsidRPr="00110F0D">
        <w:rPr>
          <w:rFonts w:ascii="Arial" w:eastAsia="Arial Unicode MS" w:hAnsi="Arial" w:cs="Arial"/>
          <w:b/>
          <w:color w:val="000000" w:themeColor="text1"/>
          <w:sz w:val="22"/>
          <w:szCs w:val="22"/>
        </w:rPr>
        <w:t xml:space="preserve">Subcláusula Oitava </w:t>
      </w:r>
      <w:r w:rsidRPr="00110F0D">
        <w:rPr>
          <w:rFonts w:ascii="Arial" w:eastAsia="Arial Unicode MS" w:hAnsi="Arial" w:cs="Arial"/>
          <w:bCs/>
          <w:color w:val="000000" w:themeColor="text1"/>
          <w:sz w:val="22"/>
          <w:szCs w:val="22"/>
        </w:rPr>
        <w:t>–</w:t>
      </w:r>
      <w:r w:rsidR="002D6615" w:rsidRPr="00110F0D">
        <w:rPr>
          <w:rFonts w:ascii="Arial" w:eastAsia="Arial Unicode MS" w:hAnsi="Arial" w:cs="Arial"/>
          <w:bCs/>
          <w:color w:val="000000" w:themeColor="text1"/>
          <w:sz w:val="22"/>
          <w:szCs w:val="22"/>
        </w:rPr>
        <w:t xml:space="preserve"> Para solicitação de serviços, a </w:t>
      </w:r>
      <w:r w:rsidR="0054318F" w:rsidRPr="00110F0D">
        <w:rPr>
          <w:rFonts w:ascii="Arial" w:eastAsia="Arial Unicode MS" w:hAnsi="Arial" w:cs="Arial"/>
          <w:bCs/>
          <w:color w:val="000000" w:themeColor="text1"/>
          <w:sz w:val="22"/>
          <w:szCs w:val="22"/>
        </w:rPr>
        <w:t>C</w:t>
      </w:r>
      <w:r w:rsidR="002D6615" w:rsidRPr="00110F0D">
        <w:rPr>
          <w:rFonts w:ascii="Arial" w:eastAsia="Arial Unicode MS" w:hAnsi="Arial" w:cs="Arial"/>
          <w:bCs/>
          <w:color w:val="000000" w:themeColor="text1"/>
          <w:sz w:val="22"/>
          <w:szCs w:val="22"/>
        </w:rPr>
        <w:t>ontratada deverá fornecer no mínimo 01 (um) número de telefone fixo e 01 (um) móvel e endereço eletrônico (e-mail) para contato</w:t>
      </w:r>
      <w:r w:rsidRPr="00110F0D">
        <w:rPr>
          <w:rFonts w:ascii="Arial" w:eastAsia="Arial Unicode MS" w:hAnsi="Arial" w:cs="Arial"/>
          <w:bCs/>
          <w:color w:val="000000" w:themeColor="text1"/>
          <w:sz w:val="22"/>
          <w:szCs w:val="22"/>
        </w:rPr>
        <w:t>.</w:t>
      </w:r>
    </w:p>
    <w:bookmarkEnd w:id="32"/>
    <w:p w14:paraId="33716AA0" w14:textId="77777777" w:rsidR="00655ED7" w:rsidRPr="00110F0D" w:rsidRDefault="00655ED7" w:rsidP="00F81B83">
      <w:pPr>
        <w:ind w:firstLine="851"/>
        <w:jc w:val="both"/>
        <w:rPr>
          <w:rFonts w:ascii="Arial" w:eastAsia="Arial Unicode MS" w:hAnsi="Arial" w:cs="Arial"/>
          <w:b/>
          <w:color w:val="000000" w:themeColor="text1"/>
          <w:sz w:val="22"/>
          <w:szCs w:val="22"/>
        </w:rPr>
      </w:pPr>
    </w:p>
    <w:p w14:paraId="25384AA3" w14:textId="58F33BF4" w:rsidR="00655ED7" w:rsidRPr="00110F0D" w:rsidRDefault="00655ED7" w:rsidP="002D6615">
      <w:pPr>
        <w:tabs>
          <w:tab w:val="left" w:pos="284"/>
        </w:tabs>
        <w:ind w:firstLine="851"/>
        <w:jc w:val="both"/>
        <w:rPr>
          <w:rFonts w:ascii="Arial" w:hAnsi="Arial" w:cs="Arial"/>
          <w:color w:val="000000" w:themeColor="text1"/>
          <w:sz w:val="20"/>
          <w:szCs w:val="20"/>
        </w:rPr>
      </w:pPr>
      <w:r w:rsidRPr="00110F0D">
        <w:rPr>
          <w:rFonts w:ascii="Arial" w:eastAsia="Arial Unicode MS" w:hAnsi="Arial" w:cs="Arial"/>
          <w:b/>
          <w:color w:val="000000" w:themeColor="text1"/>
          <w:sz w:val="22"/>
          <w:szCs w:val="22"/>
        </w:rPr>
        <w:t>Subcláusula Nona</w:t>
      </w:r>
      <w:r w:rsidRPr="00110F0D">
        <w:rPr>
          <w:rFonts w:ascii="Arial" w:eastAsia="Arial Unicode MS" w:hAnsi="Arial" w:cs="Arial"/>
          <w:bCs/>
          <w:color w:val="000000" w:themeColor="text1"/>
          <w:sz w:val="22"/>
          <w:szCs w:val="22"/>
        </w:rPr>
        <w:t xml:space="preserve"> – </w:t>
      </w:r>
      <w:r w:rsidR="0054318F" w:rsidRPr="00110F0D">
        <w:rPr>
          <w:rFonts w:ascii="Arial" w:eastAsia="Arial Unicode MS" w:hAnsi="Arial" w:cs="Arial"/>
          <w:bCs/>
          <w:color w:val="000000" w:themeColor="text1"/>
          <w:sz w:val="22"/>
          <w:szCs w:val="22"/>
        </w:rPr>
        <w:t xml:space="preserve">A Contratada deverá </w:t>
      </w:r>
      <w:r w:rsidR="0054318F" w:rsidRPr="00110F0D">
        <w:rPr>
          <w:rFonts w:ascii="Arial" w:hAnsi="Arial" w:cs="Arial"/>
          <w:color w:val="000000" w:themeColor="text1"/>
          <w:sz w:val="22"/>
          <w:szCs w:val="22"/>
        </w:rPr>
        <w:t>c</w:t>
      </w:r>
      <w:r w:rsidR="002D6615" w:rsidRPr="00110F0D">
        <w:rPr>
          <w:rFonts w:ascii="Arial" w:hAnsi="Arial" w:cs="Arial"/>
          <w:color w:val="000000" w:themeColor="text1"/>
          <w:sz w:val="22"/>
          <w:szCs w:val="22"/>
        </w:rPr>
        <w:t>ientificar o C</w:t>
      </w:r>
      <w:r w:rsidR="0054318F" w:rsidRPr="00110F0D">
        <w:rPr>
          <w:rFonts w:ascii="Arial" w:hAnsi="Arial" w:cs="Arial"/>
          <w:color w:val="000000" w:themeColor="text1"/>
          <w:sz w:val="22"/>
          <w:szCs w:val="22"/>
        </w:rPr>
        <w:t>ontratante</w:t>
      </w:r>
      <w:r w:rsidR="002D6615" w:rsidRPr="00110F0D">
        <w:rPr>
          <w:rFonts w:ascii="Arial" w:hAnsi="Arial" w:cs="Arial"/>
          <w:color w:val="000000" w:themeColor="text1"/>
          <w:sz w:val="22"/>
          <w:szCs w:val="22"/>
        </w:rPr>
        <w:t xml:space="preserve"> do andamento dos serviços.</w:t>
      </w:r>
    </w:p>
    <w:p w14:paraId="2AEF3A3C" w14:textId="77777777" w:rsidR="002D6615" w:rsidRPr="00110F0D" w:rsidRDefault="002D6615" w:rsidP="002D6615">
      <w:pPr>
        <w:tabs>
          <w:tab w:val="left" w:pos="284"/>
        </w:tabs>
        <w:ind w:firstLine="851"/>
        <w:jc w:val="both"/>
        <w:rPr>
          <w:rFonts w:ascii="Arial" w:eastAsia="Arial Unicode MS" w:hAnsi="Arial" w:cs="Arial"/>
          <w:color w:val="000000" w:themeColor="text1"/>
          <w:sz w:val="22"/>
          <w:szCs w:val="22"/>
        </w:rPr>
      </w:pPr>
    </w:p>
    <w:p w14:paraId="6A31D190" w14:textId="230A6A6B" w:rsidR="00655ED7" w:rsidRPr="00110F0D" w:rsidRDefault="00655ED7" w:rsidP="00F81B83">
      <w:pPr>
        <w:tabs>
          <w:tab w:val="left" w:pos="284"/>
        </w:tabs>
        <w:ind w:firstLine="851"/>
        <w:jc w:val="both"/>
        <w:rPr>
          <w:rFonts w:ascii="Arial" w:hAnsi="Arial" w:cs="Arial"/>
          <w:color w:val="000000" w:themeColor="text1"/>
          <w:sz w:val="22"/>
          <w:szCs w:val="22"/>
        </w:rPr>
      </w:pPr>
      <w:r w:rsidRPr="00110F0D">
        <w:rPr>
          <w:rFonts w:ascii="Arial" w:eastAsia="Arial Unicode MS" w:hAnsi="Arial" w:cs="Arial"/>
          <w:b/>
          <w:color w:val="000000" w:themeColor="text1"/>
          <w:sz w:val="22"/>
          <w:szCs w:val="22"/>
        </w:rPr>
        <w:t xml:space="preserve">Subcláusula Décima </w:t>
      </w:r>
      <w:r w:rsidRPr="00110F0D">
        <w:rPr>
          <w:rFonts w:ascii="Arial" w:hAnsi="Arial" w:cs="Arial"/>
          <w:color w:val="000000" w:themeColor="text1"/>
          <w:sz w:val="22"/>
          <w:szCs w:val="22"/>
        </w:rPr>
        <w:t>O prazo de execução poderá ser revisto na hipótese indicada no artigo 107 da Lei Federal nº 14.1333/2021.</w:t>
      </w:r>
    </w:p>
    <w:p w14:paraId="1441626C" w14:textId="77777777" w:rsidR="00655ED7" w:rsidRPr="00110F0D" w:rsidRDefault="00655ED7" w:rsidP="00F81B83">
      <w:pPr>
        <w:tabs>
          <w:tab w:val="left" w:pos="284"/>
        </w:tabs>
        <w:ind w:firstLine="851"/>
        <w:jc w:val="both"/>
        <w:rPr>
          <w:rFonts w:ascii="Arial" w:hAnsi="Arial" w:cs="Arial"/>
          <w:color w:val="000000" w:themeColor="text1"/>
          <w:sz w:val="22"/>
          <w:szCs w:val="22"/>
        </w:rPr>
      </w:pPr>
    </w:p>
    <w:p w14:paraId="63D516C7" w14:textId="20EA982E" w:rsidR="004831E1" w:rsidRPr="00052E5F" w:rsidRDefault="009C1D71" w:rsidP="00F81B83">
      <w:pPr>
        <w:tabs>
          <w:tab w:val="left" w:pos="426"/>
        </w:tabs>
        <w:ind w:firstLine="851"/>
        <w:jc w:val="both"/>
        <w:rPr>
          <w:rFonts w:ascii="Arial" w:hAnsi="Arial" w:cs="Arial"/>
          <w:color w:val="000000" w:themeColor="text1"/>
          <w:sz w:val="22"/>
          <w:szCs w:val="22"/>
        </w:rPr>
      </w:pPr>
      <w:r w:rsidRPr="00052E5F">
        <w:rPr>
          <w:rFonts w:ascii="Arial" w:eastAsia="Arial Unicode MS" w:hAnsi="Arial" w:cs="Arial"/>
          <w:b/>
          <w:color w:val="000000" w:themeColor="text1"/>
          <w:sz w:val="22"/>
          <w:szCs w:val="22"/>
        </w:rPr>
        <w:t xml:space="preserve">Subcláusula </w:t>
      </w:r>
      <w:r w:rsidR="002D6615" w:rsidRPr="00052E5F">
        <w:rPr>
          <w:rFonts w:ascii="Arial" w:eastAsia="Arial Unicode MS" w:hAnsi="Arial" w:cs="Arial"/>
          <w:b/>
          <w:color w:val="000000" w:themeColor="text1"/>
          <w:sz w:val="22"/>
          <w:szCs w:val="22"/>
        </w:rPr>
        <w:t xml:space="preserve">Décima </w:t>
      </w:r>
      <w:r w:rsidR="00041881" w:rsidRPr="00110F0D">
        <w:rPr>
          <w:rFonts w:ascii="Arial" w:eastAsia="Arial Unicode MS" w:hAnsi="Arial" w:cs="Arial"/>
          <w:b/>
          <w:color w:val="000000" w:themeColor="text1"/>
          <w:sz w:val="22"/>
          <w:szCs w:val="22"/>
        </w:rPr>
        <w:t>Primeira</w:t>
      </w:r>
      <w:r w:rsidR="00041881" w:rsidRPr="00110F0D">
        <w:rPr>
          <w:rFonts w:ascii="Arial" w:hAnsi="Arial" w:cs="Arial"/>
          <w:color w:val="000000" w:themeColor="text1"/>
          <w:sz w:val="22"/>
          <w:szCs w:val="22"/>
        </w:rPr>
        <w:t xml:space="preserve"> – </w:t>
      </w:r>
      <w:r w:rsidR="00287DB0" w:rsidRPr="00052E5F">
        <w:rPr>
          <w:rFonts w:ascii="Arial" w:hAnsi="Arial" w:cs="Arial"/>
          <w:color w:val="000000" w:themeColor="text1"/>
          <w:sz w:val="22"/>
          <w:szCs w:val="22"/>
        </w:rPr>
        <w:t xml:space="preserve">Será designado funcionário da Comissão </w:t>
      </w:r>
      <w:r w:rsidR="00753164" w:rsidRPr="00052E5F">
        <w:rPr>
          <w:rFonts w:ascii="Arial" w:hAnsi="Arial" w:cs="Arial"/>
          <w:color w:val="000000" w:themeColor="text1"/>
          <w:sz w:val="22"/>
          <w:szCs w:val="22"/>
        </w:rPr>
        <w:t xml:space="preserve">Especial </w:t>
      </w:r>
      <w:r w:rsidR="00287DB0" w:rsidRPr="00052E5F">
        <w:rPr>
          <w:rFonts w:ascii="Arial" w:hAnsi="Arial" w:cs="Arial"/>
          <w:color w:val="000000" w:themeColor="text1"/>
          <w:sz w:val="22"/>
          <w:szCs w:val="22"/>
        </w:rPr>
        <w:t xml:space="preserve">de Recebimento de Compras e Serviços conforme Resolução nº </w:t>
      </w:r>
      <w:r w:rsidR="0004610D" w:rsidRPr="00052E5F">
        <w:rPr>
          <w:rFonts w:ascii="Arial" w:hAnsi="Arial" w:cs="Arial"/>
          <w:color w:val="000000" w:themeColor="text1"/>
          <w:sz w:val="22"/>
          <w:szCs w:val="22"/>
        </w:rPr>
        <w:t>0</w:t>
      </w:r>
      <w:r w:rsidR="0054318F" w:rsidRPr="00052E5F">
        <w:rPr>
          <w:rFonts w:ascii="Arial" w:hAnsi="Arial" w:cs="Arial"/>
          <w:color w:val="000000" w:themeColor="text1"/>
          <w:sz w:val="22"/>
          <w:szCs w:val="22"/>
        </w:rPr>
        <w:t>74</w:t>
      </w:r>
      <w:r w:rsidR="0004610D" w:rsidRPr="00052E5F">
        <w:rPr>
          <w:rFonts w:ascii="Arial" w:hAnsi="Arial" w:cs="Arial"/>
          <w:color w:val="000000" w:themeColor="text1"/>
          <w:sz w:val="22"/>
          <w:szCs w:val="22"/>
        </w:rPr>
        <w:t>/</w:t>
      </w:r>
      <w:r w:rsidR="00287DB0" w:rsidRPr="00052E5F">
        <w:rPr>
          <w:rFonts w:ascii="Arial" w:hAnsi="Arial" w:cs="Arial"/>
          <w:color w:val="000000" w:themeColor="text1"/>
          <w:sz w:val="22"/>
          <w:szCs w:val="22"/>
        </w:rPr>
        <w:t>202</w:t>
      </w:r>
      <w:r w:rsidR="001B18E3" w:rsidRPr="00052E5F">
        <w:rPr>
          <w:rFonts w:ascii="Arial" w:hAnsi="Arial" w:cs="Arial"/>
          <w:color w:val="000000" w:themeColor="text1"/>
          <w:sz w:val="22"/>
          <w:szCs w:val="22"/>
        </w:rPr>
        <w:t>4</w:t>
      </w:r>
      <w:r w:rsidR="00287DB0" w:rsidRPr="00052E5F">
        <w:rPr>
          <w:rFonts w:ascii="Arial" w:hAnsi="Arial" w:cs="Arial"/>
          <w:color w:val="000000" w:themeColor="text1"/>
          <w:sz w:val="22"/>
          <w:szCs w:val="22"/>
        </w:rPr>
        <w:t xml:space="preserve"> para exercer a fiscalização e o acompanhamento do objeto deste Contrato nos termos disciplinados nos artigos 104, III e 117, ambos da Lei Federal nº 14.133/2021, e de acordo com o estabelecido no Edital.</w:t>
      </w:r>
    </w:p>
    <w:p w14:paraId="51B88722" w14:textId="00D7CA6E" w:rsidR="00AC44E1" w:rsidRPr="00052E5F" w:rsidRDefault="00AC44E1" w:rsidP="007B3141">
      <w:pPr>
        <w:tabs>
          <w:tab w:val="left" w:pos="426"/>
        </w:tabs>
        <w:ind w:firstLine="709"/>
        <w:jc w:val="both"/>
        <w:rPr>
          <w:rFonts w:ascii="Arial" w:eastAsia="Arial Unicode MS" w:hAnsi="Arial" w:cs="Arial"/>
          <w:noProof/>
          <w:color w:val="000000" w:themeColor="text1"/>
          <w:sz w:val="22"/>
          <w:szCs w:val="22"/>
        </w:rPr>
      </w:pPr>
    </w:p>
    <w:p w14:paraId="7B356EEF" w14:textId="1C0C374C" w:rsidR="004831E1" w:rsidRPr="00052E5F" w:rsidRDefault="009C1D71" w:rsidP="00392DB6">
      <w:pPr>
        <w:tabs>
          <w:tab w:val="left" w:pos="993"/>
        </w:tabs>
        <w:ind w:firstLine="851"/>
        <w:jc w:val="both"/>
        <w:rPr>
          <w:rFonts w:ascii="Arial" w:hAnsi="Arial" w:cs="Arial"/>
          <w:color w:val="000000" w:themeColor="text1"/>
          <w:sz w:val="22"/>
          <w:szCs w:val="22"/>
        </w:rPr>
      </w:pPr>
      <w:r w:rsidRPr="00052E5F">
        <w:rPr>
          <w:rFonts w:ascii="Arial" w:eastAsia="Arial Unicode MS" w:hAnsi="Arial" w:cs="Arial"/>
          <w:b/>
          <w:color w:val="000000" w:themeColor="text1"/>
          <w:sz w:val="22"/>
          <w:szCs w:val="22"/>
        </w:rPr>
        <w:t xml:space="preserve">Subcláusula </w:t>
      </w:r>
      <w:r w:rsidR="002D6615" w:rsidRPr="00052E5F">
        <w:rPr>
          <w:rFonts w:ascii="Arial" w:eastAsia="Arial Unicode MS" w:hAnsi="Arial" w:cs="Arial"/>
          <w:b/>
          <w:color w:val="000000" w:themeColor="text1"/>
          <w:sz w:val="22"/>
          <w:szCs w:val="22"/>
        </w:rPr>
        <w:t xml:space="preserve">Décima </w:t>
      </w:r>
      <w:r w:rsidR="00041881">
        <w:rPr>
          <w:rFonts w:ascii="Arial" w:eastAsia="Arial Unicode MS" w:hAnsi="Arial" w:cs="Arial"/>
          <w:b/>
          <w:color w:val="000000" w:themeColor="text1"/>
          <w:sz w:val="22"/>
          <w:szCs w:val="22"/>
        </w:rPr>
        <w:t>Segund</w:t>
      </w:r>
      <w:r w:rsidR="002D6615" w:rsidRPr="00052E5F">
        <w:rPr>
          <w:rFonts w:ascii="Arial" w:eastAsia="Arial Unicode MS" w:hAnsi="Arial" w:cs="Arial"/>
          <w:b/>
          <w:color w:val="000000" w:themeColor="text1"/>
          <w:sz w:val="22"/>
          <w:szCs w:val="22"/>
        </w:rPr>
        <w:t>a</w:t>
      </w:r>
      <w:r w:rsidR="002D6615" w:rsidRPr="00052E5F">
        <w:rPr>
          <w:rFonts w:ascii="Arial" w:hAnsi="Arial" w:cs="Arial"/>
          <w:color w:val="000000" w:themeColor="text1"/>
          <w:sz w:val="22"/>
          <w:szCs w:val="22"/>
        </w:rPr>
        <w:t xml:space="preserve"> </w:t>
      </w:r>
      <w:r w:rsidRPr="00052E5F">
        <w:rPr>
          <w:rFonts w:ascii="Arial" w:eastAsia="Arial Unicode MS" w:hAnsi="Arial" w:cs="Arial"/>
          <w:color w:val="000000" w:themeColor="text1"/>
          <w:sz w:val="22"/>
          <w:szCs w:val="22"/>
        </w:rPr>
        <w:t>–</w:t>
      </w:r>
      <w:r w:rsidR="00287DB0" w:rsidRPr="00052E5F">
        <w:rPr>
          <w:rFonts w:ascii="Arial" w:hAnsi="Arial" w:cs="Arial"/>
          <w:color w:val="000000" w:themeColor="text1"/>
          <w:sz w:val="22"/>
          <w:szCs w:val="22"/>
        </w:rPr>
        <w:t xml:space="preserve"> Não será admitida a subcontratação do objeto contratual.</w:t>
      </w:r>
    </w:p>
    <w:p w14:paraId="30084F5A" w14:textId="49D8F35B" w:rsidR="00FB5086" w:rsidRPr="00110F0D" w:rsidRDefault="00FB5086" w:rsidP="007B3141">
      <w:pPr>
        <w:tabs>
          <w:tab w:val="left" w:pos="426"/>
        </w:tabs>
        <w:ind w:firstLine="709"/>
        <w:jc w:val="both"/>
        <w:rPr>
          <w:rFonts w:ascii="Arial" w:hAnsi="Arial" w:cs="Arial"/>
          <w:color w:val="000000" w:themeColor="text1"/>
          <w:sz w:val="21"/>
          <w:szCs w:val="21"/>
        </w:rPr>
      </w:pPr>
    </w:p>
    <w:p w14:paraId="299AA06D" w14:textId="5F64F36A" w:rsidR="00C421E9" w:rsidRPr="00110F0D" w:rsidRDefault="00C421E9" w:rsidP="007B3141">
      <w:pPr>
        <w:jc w:val="both"/>
        <w:rPr>
          <w:rFonts w:ascii="Arial" w:hAnsi="Arial" w:cs="Arial"/>
          <w:b/>
          <w:color w:val="000000" w:themeColor="text1"/>
          <w:sz w:val="22"/>
          <w:szCs w:val="22"/>
        </w:rPr>
      </w:pPr>
      <w:r w:rsidRPr="00110F0D">
        <w:rPr>
          <w:rFonts w:ascii="Arial" w:hAnsi="Arial" w:cs="Arial"/>
          <w:b/>
          <w:color w:val="000000" w:themeColor="text1"/>
          <w:sz w:val="22"/>
          <w:szCs w:val="22"/>
        </w:rPr>
        <w:t>CLÁUSULA TERCEIRA – VALOR CONTRATUAL</w:t>
      </w:r>
    </w:p>
    <w:p w14:paraId="2C092FF8" w14:textId="37A912FD" w:rsidR="00C421E9" w:rsidRPr="00110F0D" w:rsidRDefault="00C421E9" w:rsidP="007B3141">
      <w:pPr>
        <w:ind w:firstLine="1134"/>
        <w:jc w:val="both"/>
        <w:rPr>
          <w:rFonts w:ascii="Arial" w:hAnsi="Arial" w:cs="Arial"/>
          <w:b/>
          <w:color w:val="000000" w:themeColor="text1"/>
          <w:sz w:val="22"/>
          <w:szCs w:val="22"/>
        </w:rPr>
      </w:pPr>
    </w:p>
    <w:p w14:paraId="3D67D57D" w14:textId="77777777" w:rsidR="002C6C7F" w:rsidRPr="00110F0D" w:rsidRDefault="002C6C7F" w:rsidP="002C6C7F">
      <w:pPr>
        <w:autoSpaceDE w:val="0"/>
        <w:autoSpaceDN w:val="0"/>
        <w:adjustRightInd w:val="0"/>
        <w:ind w:firstLine="708"/>
        <w:jc w:val="both"/>
        <w:rPr>
          <w:rFonts w:ascii="Arial" w:hAnsi="Arial" w:cs="Arial"/>
          <w:color w:val="000000" w:themeColor="text1"/>
          <w:sz w:val="22"/>
          <w:szCs w:val="22"/>
        </w:rPr>
      </w:pPr>
      <w:r w:rsidRPr="00110F0D">
        <w:rPr>
          <w:rFonts w:ascii="Arial" w:hAnsi="Arial" w:cs="Arial"/>
          <w:color w:val="000000" w:themeColor="text1"/>
          <w:sz w:val="22"/>
          <w:szCs w:val="22"/>
        </w:rPr>
        <w:t>Pela execução do objeto ora contratado, o Contratante pagará à Contratada o valor global de R$ ___________ (___________), sendo realizado o pagamento nas seguintes condições:</w:t>
      </w:r>
    </w:p>
    <w:p w14:paraId="537601CA" w14:textId="77777777" w:rsidR="002C6C7F" w:rsidRPr="00110F0D" w:rsidRDefault="002C6C7F" w:rsidP="002C6C7F">
      <w:pPr>
        <w:autoSpaceDE w:val="0"/>
        <w:autoSpaceDN w:val="0"/>
        <w:adjustRightInd w:val="0"/>
        <w:ind w:firstLine="708"/>
        <w:jc w:val="both"/>
        <w:rPr>
          <w:rFonts w:ascii="Arial" w:hAnsi="Arial" w:cs="Arial"/>
          <w:color w:val="000000" w:themeColor="text1"/>
          <w:sz w:val="22"/>
          <w:szCs w:val="22"/>
        </w:rPr>
      </w:pPr>
      <w:r w:rsidRPr="00110F0D">
        <w:rPr>
          <w:rFonts w:ascii="Arial" w:hAnsi="Arial" w:cs="Arial"/>
          <w:color w:val="000000" w:themeColor="text1"/>
          <w:sz w:val="22"/>
          <w:szCs w:val="22"/>
        </w:rPr>
        <w:t xml:space="preserve"> Item 1 R$ _________ (___________________), que será pago </w:t>
      </w:r>
      <w:r w:rsidRPr="00110F0D">
        <w:rPr>
          <w:rFonts w:ascii="Arial" w:eastAsia="Arial Unicode MS" w:hAnsi="Arial" w:cs="Arial"/>
          <w:color w:val="000000" w:themeColor="text1"/>
          <w:sz w:val="22"/>
          <w:szCs w:val="22"/>
        </w:rPr>
        <w:t>após a realização da manutenção preventiva, verificação/calibração e entrega do certificado de verificação e aprovação do relatório</w:t>
      </w:r>
      <w:r w:rsidRPr="00110F0D">
        <w:rPr>
          <w:rFonts w:ascii="Arial" w:hAnsi="Arial" w:cs="Arial"/>
          <w:color w:val="000000" w:themeColor="text1"/>
          <w:sz w:val="22"/>
          <w:szCs w:val="22"/>
        </w:rPr>
        <w:t xml:space="preserve">, totalizando R$ _________ (___________________).  </w:t>
      </w:r>
    </w:p>
    <w:p w14:paraId="712F7301" w14:textId="3A46BB01" w:rsidR="002C6C7F" w:rsidRPr="00110F0D" w:rsidRDefault="002C6C7F" w:rsidP="002C6C7F">
      <w:pPr>
        <w:autoSpaceDE w:val="0"/>
        <w:autoSpaceDN w:val="0"/>
        <w:adjustRightInd w:val="0"/>
        <w:ind w:firstLine="709"/>
        <w:jc w:val="both"/>
        <w:rPr>
          <w:rFonts w:ascii="Arial" w:hAnsi="Arial" w:cs="Arial"/>
          <w:color w:val="000000" w:themeColor="text1"/>
          <w:sz w:val="22"/>
          <w:szCs w:val="22"/>
        </w:rPr>
      </w:pPr>
      <w:r w:rsidRPr="00110F0D">
        <w:rPr>
          <w:rFonts w:ascii="Arial" w:hAnsi="Arial" w:cs="Arial"/>
          <w:color w:val="000000" w:themeColor="text1"/>
          <w:sz w:val="22"/>
          <w:szCs w:val="22"/>
        </w:rPr>
        <w:lastRenderedPageBreak/>
        <w:t xml:space="preserve"> Item 2 Será pago de acordo com a necessidade de reposição peças durante a execução do Contrato, através de ressarcimento </w:t>
      </w:r>
      <w:r w:rsidRPr="00041881">
        <w:rPr>
          <w:rFonts w:ascii="Arial" w:hAnsi="Arial" w:cs="Arial"/>
          <w:color w:val="000000" w:themeColor="text1"/>
          <w:sz w:val="22"/>
          <w:szCs w:val="22"/>
        </w:rPr>
        <w:t xml:space="preserve">conforme item </w:t>
      </w:r>
      <w:r w:rsidR="003F49BC" w:rsidRPr="00041881">
        <w:rPr>
          <w:rFonts w:ascii="Arial" w:hAnsi="Arial" w:cs="Arial"/>
          <w:color w:val="000000" w:themeColor="text1"/>
          <w:sz w:val="22"/>
          <w:szCs w:val="22"/>
        </w:rPr>
        <w:t>2.</w:t>
      </w:r>
      <w:r w:rsidRPr="00041881">
        <w:rPr>
          <w:rFonts w:ascii="Arial" w:hAnsi="Arial" w:cs="Arial"/>
          <w:color w:val="000000" w:themeColor="text1"/>
          <w:sz w:val="22"/>
          <w:szCs w:val="22"/>
        </w:rPr>
        <w:t xml:space="preserve">4 do Anexo </w:t>
      </w:r>
      <w:r w:rsidR="003F49BC" w:rsidRPr="00041881">
        <w:rPr>
          <w:rFonts w:ascii="Arial" w:hAnsi="Arial" w:cs="Arial"/>
          <w:color w:val="000000" w:themeColor="text1"/>
          <w:sz w:val="22"/>
          <w:szCs w:val="22"/>
        </w:rPr>
        <w:t>d</w:t>
      </w:r>
      <w:r w:rsidRPr="00041881">
        <w:rPr>
          <w:rFonts w:ascii="Arial" w:hAnsi="Arial" w:cs="Arial"/>
          <w:color w:val="000000" w:themeColor="text1"/>
          <w:sz w:val="22"/>
          <w:szCs w:val="22"/>
        </w:rPr>
        <w:t>este</w:t>
      </w:r>
      <w:r w:rsidRPr="00110F0D">
        <w:rPr>
          <w:rFonts w:ascii="Arial" w:hAnsi="Arial" w:cs="Arial"/>
          <w:color w:val="000000" w:themeColor="text1"/>
          <w:sz w:val="22"/>
          <w:szCs w:val="22"/>
        </w:rPr>
        <w:t xml:space="preserve"> Contrato, até o limite de R$ 1.500,00 (um mil e quinhentos reais).</w:t>
      </w:r>
    </w:p>
    <w:p w14:paraId="6C4A46DA" w14:textId="77777777" w:rsidR="00655ED7" w:rsidRPr="00110F0D" w:rsidRDefault="00655ED7" w:rsidP="00F81B83">
      <w:pPr>
        <w:tabs>
          <w:tab w:val="left" w:pos="851"/>
        </w:tabs>
        <w:ind w:firstLine="851"/>
        <w:jc w:val="both"/>
        <w:rPr>
          <w:rFonts w:ascii="Arial" w:hAnsi="Arial" w:cs="Arial"/>
          <w:b/>
          <w:color w:val="000000" w:themeColor="text1"/>
          <w:sz w:val="22"/>
          <w:szCs w:val="22"/>
        </w:rPr>
      </w:pPr>
    </w:p>
    <w:p w14:paraId="36D36258" w14:textId="77777777" w:rsidR="00EE4B96" w:rsidRPr="00110F0D" w:rsidRDefault="00EE4B96" w:rsidP="00F81B83">
      <w:pPr>
        <w:tabs>
          <w:tab w:val="left" w:pos="284"/>
          <w:tab w:val="left" w:pos="851"/>
        </w:tabs>
        <w:ind w:firstLine="851"/>
        <w:jc w:val="both"/>
        <w:rPr>
          <w:rFonts w:ascii="Arial" w:hAnsi="Arial" w:cs="Arial"/>
          <w:color w:val="000000" w:themeColor="text1"/>
          <w:sz w:val="22"/>
          <w:szCs w:val="22"/>
        </w:rPr>
      </w:pPr>
      <w:r w:rsidRPr="00110F0D">
        <w:rPr>
          <w:rFonts w:ascii="Arial" w:hAnsi="Arial" w:cs="Arial"/>
          <w:b/>
          <w:color w:val="000000" w:themeColor="text1"/>
          <w:sz w:val="22"/>
          <w:szCs w:val="22"/>
        </w:rPr>
        <w:t xml:space="preserve">Subcláusula Primeira </w:t>
      </w:r>
      <w:r w:rsidRPr="00110F0D">
        <w:rPr>
          <w:rFonts w:ascii="Arial" w:hAnsi="Arial" w:cs="Arial"/>
          <w:color w:val="000000" w:themeColor="text1"/>
          <w:sz w:val="22"/>
          <w:szCs w:val="22"/>
        </w:rPr>
        <w:t>– O preço do objeto contratado terá um prazo de validade de 01 (um) ano, contado a partir da data da entrega da Nota de Empenho à Contratada.</w:t>
      </w:r>
    </w:p>
    <w:p w14:paraId="667089BB" w14:textId="77777777" w:rsidR="00EE4B96" w:rsidRPr="00110F0D" w:rsidRDefault="00EE4B96" w:rsidP="00F81B83">
      <w:pPr>
        <w:tabs>
          <w:tab w:val="left" w:pos="851"/>
        </w:tabs>
        <w:ind w:firstLine="851"/>
        <w:jc w:val="both"/>
        <w:rPr>
          <w:rFonts w:ascii="Arial" w:hAnsi="Arial" w:cs="Arial"/>
          <w:b/>
          <w:iCs/>
          <w:color w:val="000000" w:themeColor="text1"/>
          <w:sz w:val="22"/>
          <w:szCs w:val="22"/>
        </w:rPr>
      </w:pPr>
    </w:p>
    <w:p w14:paraId="0660BAE1" w14:textId="70ED8C9C" w:rsidR="00EE4B96" w:rsidRPr="00110F0D" w:rsidRDefault="00EE4B96" w:rsidP="00F81B83">
      <w:pPr>
        <w:pStyle w:val="PargrafodaLista"/>
        <w:tabs>
          <w:tab w:val="left" w:pos="284"/>
          <w:tab w:val="left" w:pos="851"/>
        </w:tabs>
        <w:spacing w:after="0" w:line="240" w:lineRule="auto"/>
        <w:ind w:left="0" w:firstLine="851"/>
        <w:jc w:val="both"/>
        <w:rPr>
          <w:rFonts w:ascii="Arial" w:hAnsi="Arial" w:cs="Arial"/>
          <w:color w:val="000000" w:themeColor="text1"/>
        </w:rPr>
      </w:pPr>
      <w:r w:rsidRPr="00110F0D">
        <w:rPr>
          <w:rFonts w:ascii="Arial" w:hAnsi="Arial" w:cs="Arial"/>
          <w:b/>
          <w:color w:val="000000" w:themeColor="text1"/>
        </w:rPr>
        <w:t xml:space="preserve">Subcláusula Segunda </w:t>
      </w:r>
      <w:r w:rsidRPr="00110F0D">
        <w:rPr>
          <w:rFonts w:ascii="Arial" w:eastAsia="Times New Roman" w:hAnsi="Arial" w:cs="Arial"/>
          <w:color w:val="000000" w:themeColor="text1"/>
          <w:lang w:eastAsia="pt-BR"/>
        </w:rPr>
        <w:t>– O valor acima é meramente estimativo, de forma que os pagamentos devidos a Contratada dependerão dos quantitativos efetivamente fornecidos.</w:t>
      </w:r>
    </w:p>
    <w:p w14:paraId="47EE0B73" w14:textId="77777777" w:rsidR="00EE4B96" w:rsidRPr="00110F0D" w:rsidRDefault="00EE4B96" w:rsidP="00F81B83">
      <w:pPr>
        <w:pStyle w:val="PargrafodaLista"/>
        <w:tabs>
          <w:tab w:val="left" w:pos="284"/>
          <w:tab w:val="left" w:pos="851"/>
        </w:tabs>
        <w:spacing w:after="0" w:line="240" w:lineRule="auto"/>
        <w:ind w:left="0" w:firstLine="851"/>
        <w:jc w:val="both"/>
        <w:rPr>
          <w:rFonts w:ascii="Arial" w:hAnsi="Arial" w:cs="Arial"/>
          <w:color w:val="000000" w:themeColor="text1"/>
        </w:rPr>
      </w:pPr>
    </w:p>
    <w:p w14:paraId="123A2015" w14:textId="101AD86D" w:rsidR="00EE4B96" w:rsidRPr="00110F0D" w:rsidRDefault="00EE4B96" w:rsidP="00F81B83">
      <w:pPr>
        <w:pStyle w:val="PargrafodaLista"/>
        <w:tabs>
          <w:tab w:val="left" w:pos="284"/>
          <w:tab w:val="left" w:pos="851"/>
        </w:tabs>
        <w:spacing w:after="0" w:line="240" w:lineRule="auto"/>
        <w:ind w:left="0" w:firstLine="851"/>
        <w:jc w:val="both"/>
        <w:rPr>
          <w:rFonts w:ascii="Arial" w:eastAsia="Arial Unicode MS" w:hAnsi="Arial" w:cs="Arial"/>
          <w:color w:val="000000" w:themeColor="text1"/>
          <w:lang w:eastAsia="pt-BR"/>
        </w:rPr>
      </w:pPr>
      <w:r w:rsidRPr="00110F0D">
        <w:rPr>
          <w:rFonts w:ascii="Arial" w:hAnsi="Arial" w:cs="Arial"/>
          <w:b/>
          <w:color w:val="000000" w:themeColor="text1"/>
        </w:rPr>
        <w:t xml:space="preserve">Subcláusula Terceira </w:t>
      </w:r>
      <w:r w:rsidRPr="00110F0D">
        <w:rPr>
          <w:rFonts w:ascii="Arial" w:hAnsi="Arial" w:cs="Arial"/>
          <w:color w:val="000000" w:themeColor="text1"/>
        </w:rPr>
        <w:t xml:space="preserve">– </w:t>
      </w:r>
      <w:r w:rsidRPr="00110F0D">
        <w:rPr>
          <w:rFonts w:ascii="Arial" w:eastAsia="Times New Roman" w:hAnsi="Arial" w:cs="Arial"/>
          <w:color w:val="000000" w:themeColor="text1"/>
          <w:lang w:eastAsia="pt-BR"/>
        </w:rPr>
        <w:t>Todos os custos para o cumprimento das obrigações exigidas, incluindo mão de obra, seguros, deslocamento, encargos sociais, tributos, transporte, alimentação, hospedagem, equipamentos e outras despesas necessárias à perfeita execução do objeto, estão compreendidas no valor ofertado durante o procedimento licitatório, não cabendo qualquer espécie de pedido de indenização ou complementação e valor da Contratada para o Contratante.</w:t>
      </w:r>
    </w:p>
    <w:p w14:paraId="5F206542" w14:textId="71111158" w:rsidR="00C421E9" w:rsidRPr="00110F0D" w:rsidRDefault="00C421E9" w:rsidP="00EE4B96">
      <w:pPr>
        <w:pStyle w:val="PargrafodaLista"/>
        <w:spacing w:after="0" w:line="240" w:lineRule="auto"/>
        <w:ind w:left="0" w:firstLine="284"/>
        <w:jc w:val="both"/>
        <w:rPr>
          <w:rFonts w:ascii="Arial" w:eastAsia="Arial Unicode MS" w:hAnsi="Arial" w:cs="Arial"/>
          <w:color w:val="000000" w:themeColor="text1"/>
          <w:lang w:eastAsia="pt-BR"/>
        </w:rPr>
      </w:pPr>
    </w:p>
    <w:p w14:paraId="4A1DE6D8" w14:textId="491782C1" w:rsidR="00C421E9" w:rsidRPr="00110F0D" w:rsidRDefault="00C421E9" w:rsidP="007B3141">
      <w:pPr>
        <w:jc w:val="both"/>
        <w:rPr>
          <w:rFonts w:ascii="Arial" w:hAnsi="Arial" w:cs="Arial"/>
          <w:b/>
          <w:color w:val="000000" w:themeColor="text1"/>
          <w:sz w:val="22"/>
          <w:szCs w:val="22"/>
        </w:rPr>
      </w:pPr>
      <w:r w:rsidRPr="00110F0D">
        <w:rPr>
          <w:rFonts w:ascii="Arial" w:hAnsi="Arial" w:cs="Arial"/>
          <w:b/>
          <w:color w:val="000000" w:themeColor="text1"/>
          <w:sz w:val="22"/>
          <w:szCs w:val="22"/>
        </w:rPr>
        <w:t>CLÁUSULA QUARTA – CONDIÇÕES DE PAGAMENTO</w:t>
      </w:r>
    </w:p>
    <w:p w14:paraId="26000D24" w14:textId="6B04EE8C" w:rsidR="00D704DF" w:rsidRPr="00110F0D" w:rsidRDefault="00D704DF" w:rsidP="007B3141">
      <w:pPr>
        <w:jc w:val="both"/>
        <w:rPr>
          <w:rFonts w:ascii="Arial" w:hAnsi="Arial" w:cs="Arial"/>
          <w:b/>
          <w:color w:val="000000" w:themeColor="text1"/>
          <w:sz w:val="22"/>
          <w:szCs w:val="22"/>
        </w:rPr>
      </w:pPr>
    </w:p>
    <w:p w14:paraId="69434A4D" w14:textId="011DD4B8" w:rsidR="002C6C7F" w:rsidRPr="00110F0D" w:rsidRDefault="002C6C7F" w:rsidP="002C6C7F">
      <w:pPr>
        <w:ind w:firstLine="708"/>
        <w:jc w:val="both"/>
        <w:rPr>
          <w:rFonts w:ascii="Arial" w:hAnsi="Arial" w:cs="Arial"/>
          <w:bCs/>
          <w:color w:val="000000" w:themeColor="text1"/>
          <w:sz w:val="22"/>
          <w:szCs w:val="22"/>
        </w:rPr>
      </w:pPr>
      <w:r w:rsidRPr="00110F0D">
        <w:rPr>
          <w:rFonts w:ascii="Arial" w:hAnsi="Arial" w:cs="Arial"/>
          <w:bCs/>
          <w:color w:val="000000" w:themeColor="text1"/>
          <w:sz w:val="22"/>
          <w:szCs w:val="22"/>
        </w:rPr>
        <w:t>O pagamento será efetuado através de Transferência ou Boleto Bancário, no prazo de até 05 (cinco) dias úteis após o recebimento da Nota Fiscal devidamente conferida pela Comissão de Recebimento de Bens e Serviços do CISAMUSEP, de acordo com as seguintes condições:</w:t>
      </w:r>
    </w:p>
    <w:p w14:paraId="55864EA7" w14:textId="1B92364E" w:rsidR="002C6C7F" w:rsidRPr="00110F0D" w:rsidRDefault="002C6C7F" w:rsidP="002C6C7F">
      <w:pPr>
        <w:pStyle w:val="PargrafodaLista"/>
        <w:numPr>
          <w:ilvl w:val="0"/>
          <w:numId w:val="32"/>
        </w:numPr>
        <w:spacing w:line="240" w:lineRule="auto"/>
        <w:jc w:val="both"/>
        <w:rPr>
          <w:rFonts w:ascii="Arial" w:hAnsi="Arial" w:cs="Arial"/>
          <w:bCs/>
          <w:color w:val="000000" w:themeColor="text1"/>
        </w:rPr>
      </w:pPr>
      <w:r w:rsidRPr="00110F0D">
        <w:rPr>
          <w:rFonts w:ascii="Arial" w:hAnsi="Arial" w:cs="Arial"/>
          <w:bCs/>
          <w:color w:val="000000" w:themeColor="text1"/>
        </w:rPr>
        <w:t>Item 1: será efetuado após a realização da manutenção preventiva, calibração, entrega do relatório e do certificado.</w:t>
      </w:r>
    </w:p>
    <w:p w14:paraId="50F293CE" w14:textId="1C843EFA" w:rsidR="00EE4B96" w:rsidRPr="00110F0D" w:rsidRDefault="002C6C7F" w:rsidP="002C6C7F">
      <w:pPr>
        <w:pStyle w:val="PargrafodaLista"/>
        <w:numPr>
          <w:ilvl w:val="0"/>
          <w:numId w:val="32"/>
        </w:numPr>
        <w:spacing w:line="240" w:lineRule="auto"/>
        <w:jc w:val="both"/>
        <w:rPr>
          <w:rFonts w:ascii="Arial" w:hAnsi="Arial" w:cs="Arial"/>
          <w:bCs/>
          <w:color w:val="000000" w:themeColor="text1"/>
        </w:rPr>
      </w:pPr>
      <w:r w:rsidRPr="00110F0D">
        <w:rPr>
          <w:rFonts w:ascii="Arial" w:hAnsi="Arial" w:cs="Arial"/>
          <w:bCs/>
          <w:color w:val="000000" w:themeColor="text1"/>
        </w:rPr>
        <w:t>Item 2 de acordo com a necessidade de reposição das peças, através de ressarcimento.</w:t>
      </w:r>
    </w:p>
    <w:p w14:paraId="4B9107C9" w14:textId="457791C4" w:rsidR="00EE4B96" w:rsidRPr="00110F0D" w:rsidRDefault="00EE4B96" w:rsidP="002C6C7F">
      <w:pPr>
        <w:autoSpaceDE w:val="0"/>
        <w:autoSpaceDN w:val="0"/>
        <w:adjustRightInd w:val="0"/>
        <w:ind w:firstLine="851"/>
        <w:contextualSpacing/>
        <w:jc w:val="both"/>
        <w:rPr>
          <w:rFonts w:ascii="Arial" w:hAnsi="Arial" w:cs="Arial"/>
          <w:color w:val="000000" w:themeColor="text1"/>
          <w:sz w:val="22"/>
          <w:szCs w:val="22"/>
        </w:rPr>
      </w:pPr>
      <w:r w:rsidRPr="00110F0D">
        <w:rPr>
          <w:rFonts w:ascii="Arial" w:hAnsi="Arial" w:cs="Arial"/>
          <w:b/>
          <w:color w:val="000000" w:themeColor="text1"/>
          <w:sz w:val="22"/>
          <w:szCs w:val="22"/>
        </w:rPr>
        <w:t>Subcláusula Primeira</w:t>
      </w:r>
      <w:r w:rsidRPr="00110F0D">
        <w:rPr>
          <w:rFonts w:ascii="Arial" w:hAnsi="Arial" w:cs="Arial"/>
          <w:bCs/>
          <w:color w:val="000000" w:themeColor="text1"/>
          <w:sz w:val="22"/>
          <w:szCs w:val="22"/>
        </w:rPr>
        <w:t xml:space="preserve"> – </w:t>
      </w:r>
      <w:r w:rsidR="002C6C7F" w:rsidRPr="00110F0D">
        <w:rPr>
          <w:rFonts w:ascii="Arial" w:hAnsi="Arial" w:cs="Arial"/>
          <w:color w:val="000000" w:themeColor="text1"/>
          <w:sz w:val="22"/>
          <w:szCs w:val="22"/>
        </w:rPr>
        <w:t xml:space="preserve">A </w:t>
      </w:r>
      <w:r w:rsidR="004566D2" w:rsidRPr="00110F0D">
        <w:rPr>
          <w:rFonts w:ascii="Arial" w:hAnsi="Arial" w:cs="Arial"/>
          <w:color w:val="000000" w:themeColor="text1"/>
          <w:sz w:val="22"/>
          <w:szCs w:val="22"/>
        </w:rPr>
        <w:t>C</w:t>
      </w:r>
      <w:r w:rsidR="002C6C7F" w:rsidRPr="00110F0D">
        <w:rPr>
          <w:rFonts w:ascii="Arial" w:hAnsi="Arial" w:cs="Arial"/>
          <w:color w:val="000000" w:themeColor="text1"/>
          <w:sz w:val="22"/>
          <w:szCs w:val="22"/>
        </w:rPr>
        <w:t>ontratada deverá faturar a Nota Fiscal em nome do Consórcio Público Intermunicipal de Saúde do Setentrião Paranaense - podendo ser abreviado, da seguinte forma - Consórcio P. Int. de Saúde do Set. Pr, inscrita no CNPJ: 04.956.153/0001-68, com sede na Rua Adolpho Contessotto, nº 620, Zona 28, Maringá/PR, CEP: 87.053-285, bem como os dados bancários (banco, agência e nº da conta corrente) em nome da pessoa jurídica para efetivação do pagamento</w:t>
      </w:r>
      <w:r w:rsidRPr="00110F0D">
        <w:rPr>
          <w:rFonts w:ascii="Arial" w:hAnsi="Arial" w:cs="Arial"/>
          <w:color w:val="000000" w:themeColor="text1"/>
          <w:sz w:val="22"/>
          <w:szCs w:val="22"/>
        </w:rPr>
        <w:t>.</w:t>
      </w:r>
    </w:p>
    <w:p w14:paraId="15E474F3" w14:textId="77777777" w:rsidR="00EE4B96" w:rsidRPr="00110F0D" w:rsidRDefault="00EE4B96" w:rsidP="00F81B83">
      <w:pPr>
        <w:tabs>
          <w:tab w:val="left" w:pos="709"/>
          <w:tab w:val="left" w:pos="1418"/>
        </w:tabs>
        <w:autoSpaceDE w:val="0"/>
        <w:autoSpaceDN w:val="0"/>
        <w:adjustRightInd w:val="0"/>
        <w:contextualSpacing/>
        <w:jc w:val="both"/>
        <w:rPr>
          <w:rFonts w:ascii="Arial" w:hAnsi="Arial" w:cs="Arial"/>
          <w:color w:val="000000" w:themeColor="text1"/>
          <w:sz w:val="22"/>
          <w:szCs w:val="22"/>
        </w:rPr>
      </w:pPr>
    </w:p>
    <w:p w14:paraId="78675A54" w14:textId="459C4864" w:rsidR="00EE4B96" w:rsidRPr="00110F0D" w:rsidRDefault="00EE4B96" w:rsidP="002C6C7F">
      <w:pPr>
        <w:tabs>
          <w:tab w:val="left" w:pos="709"/>
        </w:tabs>
        <w:autoSpaceDE w:val="0"/>
        <w:autoSpaceDN w:val="0"/>
        <w:adjustRightInd w:val="0"/>
        <w:ind w:firstLine="851"/>
        <w:contextualSpacing/>
        <w:jc w:val="both"/>
        <w:rPr>
          <w:rFonts w:ascii="Arial" w:hAnsi="Arial" w:cs="Arial"/>
          <w:color w:val="000000" w:themeColor="text1"/>
          <w:sz w:val="22"/>
          <w:szCs w:val="22"/>
        </w:rPr>
      </w:pPr>
      <w:r w:rsidRPr="00110F0D">
        <w:rPr>
          <w:rFonts w:ascii="Arial" w:hAnsi="Arial" w:cs="Arial"/>
          <w:b/>
          <w:color w:val="000000" w:themeColor="text1"/>
          <w:sz w:val="22"/>
          <w:szCs w:val="22"/>
        </w:rPr>
        <w:t>Subcláusula Segunda</w:t>
      </w:r>
      <w:r w:rsidRPr="00110F0D">
        <w:rPr>
          <w:rFonts w:ascii="Arial" w:hAnsi="Arial" w:cs="Arial"/>
          <w:bCs/>
          <w:color w:val="000000" w:themeColor="text1"/>
          <w:sz w:val="22"/>
          <w:szCs w:val="22"/>
        </w:rPr>
        <w:t xml:space="preserve"> – </w:t>
      </w:r>
      <w:bookmarkStart w:id="33" w:name="_Hlk173411398"/>
      <w:r w:rsidR="002C6C7F" w:rsidRPr="00110F0D">
        <w:rPr>
          <w:rFonts w:ascii="Arial" w:hAnsi="Arial" w:cs="Arial"/>
          <w:color w:val="000000" w:themeColor="text1"/>
          <w:sz w:val="22"/>
          <w:szCs w:val="22"/>
        </w:rPr>
        <w:t xml:space="preserve">Deverão ser discriminados no corpo da respectiva Nota Fiscal os serviços prestados e/ou as peças substituídas, a quantidade, valores unitários e totais de cada item. A </w:t>
      </w:r>
      <w:r w:rsidR="004566D2" w:rsidRPr="00110F0D">
        <w:rPr>
          <w:rFonts w:ascii="Arial" w:hAnsi="Arial" w:cs="Arial"/>
          <w:color w:val="000000" w:themeColor="text1"/>
          <w:sz w:val="22"/>
          <w:szCs w:val="22"/>
        </w:rPr>
        <w:t>Contratad</w:t>
      </w:r>
      <w:r w:rsidR="002C6C7F" w:rsidRPr="00110F0D">
        <w:rPr>
          <w:rFonts w:ascii="Arial" w:hAnsi="Arial" w:cs="Arial"/>
          <w:color w:val="000000" w:themeColor="text1"/>
          <w:sz w:val="22"/>
          <w:szCs w:val="22"/>
        </w:rPr>
        <w:t xml:space="preserve">a também deverá mencionar na respectiva Nota Fiscal o número e a modalidade da Licitação e o </w:t>
      </w:r>
      <w:r w:rsidRPr="00110F0D">
        <w:rPr>
          <w:rFonts w:ascii="Arial" w:hAnsi="Arial" w:cs="Arial"/>
          <w:color w:val="000000" w:themeColor="text1"/>
          <w:sz w:val="22"/>
          <w:szCs w:val="22"/>
        </w:rPr>
        <w:t>Empenho</w:t>
      </w:r>
      <w:bookmarkEnd w:id="33"/>
      <w:r w:rsidRPr="00110F0D">
        <w:rPr>
          <w:rFonts w:ascii="Arial" w:hAnsi="Arial" w:cs="Arial"/>
          <w:color w:val="000000" w:themeColor="text1"/>
          <w:sz w:val="22"/>
          <w:szCs w:val="22"/>
        </w:rPr>
        <w:t xml:space="preserve"> nº </w:t>
      </w:r>
      <w:r w:rsidR="002C6C7F" w:rsidRPr="00110F0D">
        <w:rPr>
          <w:rFonts w:ascii="Arial" w:hAnsi="Arial" w:cs="Arial"/>
          <w:color w:val="000000" w:themeColor="text1"/>
          <w:sz w:val="22"/>
          <w:szCs w:val="22"/>
        </w:rPr>
        <w:t>____</w:t>
      </w:r>
      <w:r w:rsidRPr="00110F0D">
        <w:rPr>
          <w:rFonts w:ascii="Arial" w:hAnsi="Arial" w:cs="Arial"/>
          <w:color w:val="000000" w:themeColor="text1"/>
          <w:sz w:val="22"/>
          <w:szCs w:val="22"/>
        </w:rPr>
        <w:t>/</w:t>
      </w:r>
      <w:r w:rsidR="002C6C7F" w:rsidRPr="00110F0D">
        <w:rPr>
          <w:rFonts w:ascii="Arial" w:hAnsi="Arial" w:cs="Arial"/>
          <w:color w:val="000000" w:themeColor="text1"/>
          <w:sz w:val="22"/>
          <w:szCs w:val="22"/>
        </w:rPr>
        <w:t>____</w:t>
      </w:r>
      <w:r w:rsidRPr="00110F0D">
        <w:rPr>
          <w:rFonts w:ascii="Arial" w:hAnsi="Arial" w:cs="Arial"/>
          <w:color w:val="000000" w:themeColor="text1"/>
          <w:sz w:val="22"/>
          <w:szCs w:val="22"/>
        </w:rPr>
        <w:t>.</w:t>
      </w:r>
    </w:p>
    <w:p w14:paraId="3001305E" w14:textId="77777777" w:rsidR="00EE4B96" w:rsidRPr="00110F0D" w:rsidRDefault="00EE4B96" w:rsidP="00F81B83">
      <w:pPr>
        <w:tabs>
          <w:tab w:val="left" w:pos="709"/>
          <w:tab w:val="left" w:pos="1418"/>
        </w:tabs>
        <w:autoSpaceDE w:val="0"/>
        <w:autoSpaceDN w:val="0"/>
        <w:adjustRightInd w:val="0"/>
        <w:contextualSpacing/>
        <w:jc w:val="both"/>
        <w:rPr>
          <w:rFonts w:ascii="Arial" w:hAnsi="Arial" w:cs="Arial"/>
          <w:color w:val="000000" w:themeColor="text1"/>
          <w:sz w:val="20"/>
          <w:szCs w:val="20"/>
        </w:rPr>
      </w:pPr>
    </w:p>
    <w:p w14:paraId="38A956B2" w14:textId="5785A125" w:rsidR="00EE4B96" w:rsidRPr="00110F0D" w:rsidRDefault="00EE4B96" w:rsidP="002C6C7F">
      <w:pPr>
        <w:tabs>
          <w:tab w:val="left" w:pos="709"/>
        </w:tabs>
        <w:spacing w:after="200"/>
        <w:ind w:firstLine="851"/>
        <w:jc w:val="both"/>
        <w:rPr>
          <w:rFonts w:ascii="Arial" w:hAnsi="Arial" w:cs="Arial"/>
          <w:bCs/>
          <w:color w:val="000000" w:themeColor="text1"/>
          <w:sz w:val="22"/>
          <w:szCs w:val="22"/>
        </w:rPr>
      </w:pPr>
      <w:r w:rsidRPr="00110F0D">
        <w:rPr>
          <w:rFonts w:ascii="Arial" w:hAnsi="Arial" w:cs="Arial"/>
          <w:b/>
          <w:color w:val="000000" w:themeColor="text1"/>
          <w:sz w:val="22"/>
          <w:szCs w:val="22"/>
        </w:rPr>
        <w:t>Subcláusula Terceira</w:t>
      </w:r>
      <w:r w:rsidRPr="00110F0D">
        <w:rPr>
          <w:rFonts w:ascii="Arial" w:hAnsi="Arial" w:cs="Arial"/>
          <w:bCs/>
          <w:color w:val="000000" w:themeColor="text1"/>
          <w:sz w:val="22"/>
          <w:szCs w:val="22"/>
        </w:rPr>
        <w:t xml:space="preserve"> – </w:t>
      </w:r>
      <w:r w:rsidR="002C6C7F" w:rsidRPr="00110F0D">
        <w:rPr>
          <w:rFonts w:ascii="Arial" w:hAnsi="Arial" w:cs="Arial"/>
          <w:bCs/>
          <w:color w:val="000000" w:themeColor="text1"/>
          <w:sz w:val="22"/>
          <w:szCs w:val="22"/>
        </w:rPr>
        <w:t xml:space="preserve">A </w:t>
      </w:r>
      <w:r w:rsidR="004566D2" w:rsidRPr="00110F0D">
        <w:rPr>
          <w:rFonts w:ascii="Arial" w:hAnsi="Arial" w:cs="Arial"/>
          <w:bCs/>
          <w:color w:val="000000" w:themeColor="text1"/>
          <w:sz w:val="22"/>
          <w:szCs w:val="22"/>
        </w:rPr>
        <w:t>C</w:t>
      </w:r>
      <w:r w:rsidR="002C6C7F" w:rsidRPr="00110F0D">
        <w:rPr>
          <w:rFonts w:ascii="Arial" w:hAnsi="Arial" w:cs="Arial"/>
          <w:bCs/>
          <w:color w:val="000000" w:themeColor="text1"/>
          <w:sz w:val="22"/>
          <w:szCs w:val="22"/>
        </w:rPr>
        <w:t>ontratada deverá encaminhar juntamente com a Nota Fiscal a Certidão Negativa de Débitos Relativos aos Tributos Federais e à Dívida Ativa da União e Certificado de Regularidade do FGTS exigidos para a realização do pagamento.</w:t>
      </w:r>
    </w:p>
    <w:p w14:paraId="536FCE9E" w14:textId="7DA06D9B" w:rsidR="00EE4B96" w:rsidRPr="00110F0D" w:rsidRDefault="00EE4B96" w:rsidP="002C6C7F">
      <w:pPr>
        <w:tabs>
          <w:tab w:val="left" w:pos="709"/>
        </w:tabs>
        <w:spacing w:after="200"/>
        <w:ind w:firstLine="851"/>
        <w:jc w:val="both"/>
        <w:rPr>
          <w:rFonts w:ascii="Arial" w:hAnsi="Arial" w:cs="Arial"/>
          <w:bCs/>
          <w:color w:val="000000" w:themeColor="text1"/>
          <w:sz w:val="22"/>
          <w:szCs w:val="22"/>
        </w:rPr>
      </w:pPr>
      <w:r w:rsidRPr="00110F0D">
        <w:rPr>
          <w:rFonts w:ascii="Arial" w:hAnsi="Arial" w:cs="Arial"/>
          <w:b/>
          <w:color w:val="000000" w:themeColor="text1"/>
          <w:sz w:val="22"/>
          <w:szCs w:val="22"/>
        </w:rPr>
        <w:t>Subcláusula Quarta</w:t>
      </w:r>
      <w:r w:rsidRPr="00110F0D">
        <w:rPr>
          <w:rFonts w:ascii="Arial" w:hAnsi="Arial" w:cs="Arial"/>
          <w:bCs/>
          <w:color w:val="000000" w:themeColor="text1"/>
          <w:sz w:val="22"/>
          <w:szCs w:val="22"/>
        </w:rPr>
        <w:t xml:space="preserve"> – </w:t>
      </w:r>
      <w:r w:rsidR="002C6C7F" w:rsidRPr="00110F0D">
        <w:rPr>
          <w:rFonts w:ascii="Arial" w:hAnsi="Arial" w:cs="Arial"/>
          <w:bCs/>
          <w:color w:val="000000" w:themeColor="text1"/>
          <w:sz w:val="22"/>
          <w:szCs w:val="22"/>
        </w:rPr>
        <w:t>No caso de constatação de erros ou irregularidades do documento fiscal, o prazo de pagamento será suspenso e somente voltará a fluir após a apresentação de nova Nota Fiscal /Boleto Bancário correto(a)</w:t>
      </w:r>
      <w:r w:rsidRPr="00110F0D">
        <w:rPr>
          <w:rFonts w:ascii="Arial" w:hAnsi="Arial" w:cs="Arial"/>
          <w:bCs/>
          <w:color w:val="000000" w:themeColor="text1"/>
          <w:sz w:val="22"/>
          <w:szCs w:val="22"/>
        </w:rPr>
        <w:t>.</w:t>
      </w:r>
    </w:p>
    <w:p w14:paraId="0E99D7EF" w14:textId="67012A7E" w:rsidR="002C6C7F" w:rsidRPr="00110F0D" w:rsidRDefault="002C6C7F" w:rsidP="002C6C7F">
      <w:pPr>
        <w:tabs>
          <w:tab w:val="left" w:pos="709"/>
        </w:tabs>
        <w:spacing w:after="200"/>
        <w:ind w:firstLine="851"/>
        <w:jc w:val="both"/>
        <w:rPr>
          <w:rFonts w:ascii="Arial" w:hAnsi="Arial" w:cs="Arial"/>
          <w:bCs/>
          <w:color w:val="000000" w:themeColor="text1"/>
          <w:sz w:val="22"/>
          <w:szCs w:val="22"/>
        </w:rPr>
      </w:pPr>
      <w:r w:rsidRPr="00110F0D">
        <w:rPr>
          <w:rFonts w:ascii="Arial" w:hAnsi="Arial" w:cs="Arial"/>
          <w:b/>
          <w:color w:val="000000" w:themeColor="text1"/>
          <w:sz w:val="22"/>
          <w:szCs w:val="22"/>
        </w:rPr>
        <w:t>Subcláusula Quinta</w:t>
      </w:r>
      <w:r w:rsidRPr="00110F0D">
        <w:rPr>
          <w:rFonts w:ascii="Arial" w:hAnsi="Arial" w:cs="Arial"/>
          <w:bCs/>
          <w:color w:val="000000" w:themeColor="text1"/>
          <w:sz w:val="22"/>
          <w:szCs w:val="22"/>
        </w:rPr>
        <w:t xml:space="preserve"> – </w:t>
      </w:r>
      <w:r w:rsidRPr="00110F0D">
        <w:rPr>
          <w:rFonts w:ascii="Arial" w:hAnsi="Arial" w:cs="Arial"/>
          <w:color w:val="000000" w:themeColor="text1"/>
          <w:sz w:val="22"/>
          <w:szCs w:val="22"/>
        </w:rPr>
        <w:t>No caso de abertura de procedimento administrativo, o prazo de pagamento será suspenso e somente voltará a fluir após a decisão do referido processo</w:t>
      </w:r>
    </w:p>
    <w:p w14:paraId="483A7FAE" w14:textId="094DA524" w:rsidR="00885A15" w:rsidRPr="00110F0D" w:rsidRDefault="00C421E9" w:rsidP="007B3141">
      <w:pPr>
        <w:jc w:val="both"/>
        <w:rPr>
          <w:rFonts w:ascii="Arial" w:hAnsi="Arial" w:cs="Arial"/>
          <w:b/>
          <w:color w:val="000000" w:themeColor="text1"/>
          <w:sz w:val="22"/>
          <w:szCs w:val="22"/>
        </w:rPr>
      </w:pPr>
      <w:r w:rsidRPr="00110F0D">
        <w:rPr>
          <w:rFonts w:ascii="Arial" w:hAnsi="Arial" w:cs="Arial"/>
          <w:b/>
          <w:color w:val="000000" w:themeColor="text1"/>
          <w:sz w:val="22"/>
          <w:szCs w:val="22"/>
        </w:rPr>
        <w:t>CLÁUSULA QUINTA – RECURSO FINANCEIRO</w:t>
      </w:r>
    </w:p>
    <w:p w14:paraId="02C50836" w14:textId="77777777" w:rsidR="00EE4B96" w:rsidRPr="00110F0D" w:rsidRDefault="00EE4B96" w:rsidP="007B3141">
      <w:pPr>
        <w:jc w:val="both"/>
        <w:rPr>
          <w:rFonts w:ascii="Arial" w:hAnsi="Arial" w:cs="Arial"/>
          <w:b/>
          <w:color w:val="000000" w:themeColor="text1"/>
          <w:sz w:val="22"/>
          <w:szCs w:val="22"/>
        </w:rPr>
      </w:pPr>
    </w:p>
    <w:p w14:paraId="48FF8F53" w14:textId="5EF1E157" w:rsidR="00C421E9" w:rsidRPr="00110F0D" w:rsidRDefault="00C74B49" w:rsidP="007B3141">
      <w:pPr>
        <w:jc w:val="both"/>
        <w:rPr>
          <w:rFonts w:ascii="Arial" w:hAnsi="Arial" w:cs="Arial"/>
          <w:b/>
          <w:color w:val="000000" w:themeColor="text1"/>
          <w:sz w:val="22"/>
          <w:szCs w:val="22"/>
        </w:rPr>
      </w:pPr>
      <w:r w:rsidRPr="00110F0D">
        <w:rPr>
          <w:rFonts w:ascii="Arial" w:hAnsi="Arial" w:cs="Arial"/>
          <w:b/>
          <w:color w:val="000000" w:themeColor="text1"/>
          <w:sz w:val="22"/>
          <w:szCs w:val="22"/>
        </w:rPr>
        <w:tab/>
      </w:r>
      <w:r w:rsidRPr="00BB16EE">
        <w:rPr>
          <w:rFonts w:ascii="Arial" w:eastAsia="Arial Unicode MS" w:hAnsi="Arial" w:cs="Arial"/>
          <w:color w:val="000000" w:themeColor="text1"/>
          <w:sz w:val="22"/>
          <w:szCs w:val="22"/>
        </w:rPr>
        <w:t xml:space="preserve">As despesas com a contratação do objeto desta licitação correrão à conta dos recursos das dotações orçamentárias </w:t>
      </w:r>
      <w:r w:rsidR="00524496" w:rsidRPr="00BB16EE">
        <w:rPr>
          <w:rFonts w:ascii="Arial" w:eastAsia="Arial Unicode MS" w:hAnsi="Arial" w:cs="Arial"/>
          <w:color w:val="000000" w:themeColor="text1"/>
          <w:sz w:val="22"/>
          <w:szCs w:val="22"/>
        </w:rPr>
        <w:t>nº 01.001.10.</w:t>
      </w:r>
      <w:r w:rsidR="00900A0E" w:rsidRPr="00BB16EE">
        <w:rPr>
          <w:rFonts w:ascii="Arial" w:eastAsia="Arial Unicode MS" w:hAnsi="Arial" w:cs="Arial"/>
          <w:color w:val="000000" w:themeColor="text1"/>
          <w:sz w:val="22"/>
          <w:szCs w:val="22"/>
        </w:rPr>
        <w:t>302</w:t>
      </w:r>
      <w:r w:rsidR="00524496" w:rsidRPr="00BB16EE">
        <w:rPr>
          <w:rFonts w:ascii="Arial" w:eastAsia="Arial Unicode MS" w:hAnsi="Arial" w:cs="Arial"/>
          <w:color w:val="000000" w:themeColor="text1"/>
          <w:sz w:val="22"/>
          <w:szCs w:val="22"/>
        </w:rPr>
        <w:t>.</w:t>
      </w:r>
      <w:r w:rsidR="00900A0E" w:rsidRPr="00BB16EE">
        <w:rPr>
          <w:rFonts w:ascii="Arial" w:eastAsia="Arial Unicode MS" w:hAnsi="Arial" w:cs="Arial"/>
          <w:color w:val="000000" w:themeColor="text1"/>
          <w:sz w:val="22"/>
          <w:szCs w:val="22"/>
        </w:rPr>
        <w:t>0003</w:t>
      </w:r>
      <w:r w:rsidR="00524496" w:rsidRPr="00BB16EE">
        <w:rPr>
          <w:rFonts w:ascii="Arial" w:eastAsia="Arial Unicode MS" w:hAnsi="Arial" w:cs="Arial"/>
          <w:color w:val="000000" w:themeColor="text1"/>
          <w:sz w:val="22"/>
          <w:szCs w:val="22"/>
        </w:rPr>
        <w:t>.200</w:t>
      </w:r>
      <w:r w:rsidR="00900A0E" w:rsidRPr="00BB16EE">
        <w:rPr>
          <w:rFonts w:ascii="Arial" w:eastAsia="Arial Unicode MS" w:hAnsi="Arial" w:cs="Arial"/>
          <w:color w:val="000000" w:themeColor="text1"/>
          <w:sz w:val="22"/>
          <w:szCs w:val="22"/>
        </w:rPr>
        <w:t>3</w:t>
      </w:r>
      <w:r w:rsidR="00524496" w:rsidRPr="00BB16EE">
        <w:rPr>
          <w:rFonts w:ascii="Arial" w:eastAsia="Arial Unicode MS" w:hAnsi="Arial" w:cs="Arial"/>
          <w:color w:val="000000" w:themeColor="text1"/>
          <w:sz w:val="22"/>
          <w:szCs w:val="22"/>
        </w:rPr>
        <w:t>.3.3.90.39.00.00 – Outros Serviços de Terceiros – Pessoa Jurídica</w:t>
      </w:r>
      <w:r w:rsidR="007F5DE5" w:rsidRPr="00BB16EE">
        <w:rPr>
          <w:rFonts w:ascii="Arial" w:eastAsia="Arial Unicode MS" w:hAnsi="Arial" w:cs="Arial"/>
          <w:color w:val="000000" w:themeColor="text1"/>
          <w:sz w:val="22"/>
          <w:szCs w:val="22"/>
        </w:rPr>
        <w:t xml:space="preserve"> </w:t>
      </w:r>
      <w:r w:rsidR="00524496" w:rsidRPr="00BB16EE">
        <w:rPr>
          <w:rFonts w:ascii="Arial" w:eastAsia="Arial Unicode MS" w:hAnsi="Arial" w:cs="Arial"/>
          <w:color w:val="000000" w:themeColor="text1"/>
          <w:sz w:val="22"/>
          <w:szCs w:val="22"/>
        </w:rPr>
        <w:t>e nº 01.001.10.</w:t>
      </w:r>
      <w:r w:rsidR="00900A0E" w:rsidRPr="00BB16EE">
        <w:rPr>
          <w:rFonts w:ascii="Arial" w:eastAsia="Arial Unicode MS" w:hAnsi="Arial" w:cs="Arial"/>
          <w:color w:val="000000" w:themeColor="text1"/>
          <w:sz w:val="22"/>
          <w:szCs w:val="22"/>
        </w:rPr>
        <w:t>302</w:t>
      </w:r>
      <w:r w:rsidR="00524496" w:rsidRPr="00BB16EE">
        <w:rPr>
          <w:rFonts w:ascii="Arial" w:eastAsia="Arial Unicode MS" w:hAnsi="Arial" w:cs="Arial"/>
          <w:color w:val="000000" w:themeColor="text1"/>
          <w:sz w:val="22"/>
          <w:szCs w:val="22"/>
        </w:rPr>
        <w:t>.000</w:t>
      </w:r>
      <w:r w:rsidR="00900A0E" w:rsidRPr="00BB16EE">
        <w:rPr>
          <w:rFonts w:ascii="Arial" w:eastAsia="Arial Unicode MS" w:hAnsi="Arial" w:cs="Arial"/>
          <w:color w:val="000000" w:themeColor="text1"/>
          <w:sz w:val="22"/>
          <w:szCs w:val="22"/>
        </w:rPr>
        <w:t>3</w:t>
      </w:r>
      <w:r w:rsidR="00524496" w:rsidRPr="00BB16EE">
        <w:rPr>
          <w:rFonts w:ascii="Arial" w:eastAsia="Arial Unicode MS" w:hAnsi="Arial" w:cs="Arial"/>
          <w:color w:val="000000" w:themeColor="text1"/>
          <w:sz w:val="22"/>
          <w:szCs w:val="22"/>
        </w:rPr>
        <w:t>.200</w:t>
      </w:r>
      <w:r w:rsidR="00900A0E" w:rsidRPr="00BB16EE">
        <w:rPr>
          <w:rFonts w:ascii="Arial" w:eastAsia="Arial Unicode MS" w:hAnsi="Arial" w:cs="Arial"/>
          <w:color w:val="000000" w:themeColor="text1"/>
          <w:sz w:val="22"/>
          <w:szCs w:val="22"/>
        </w:rPr>
        <w:t>3</w:t>
      </w:r>
      <w:r w:rsidR="00524496" w:rsidRPr="00BB16EE">
        <w:rPr>
          <w:rFonts w:ascii="Arial" w:eastAsia="Arial Unicode MS" w:hAnsi="Arial" w:cs="Arial"/>
          <w:color w:val="000000" w:themeColor="text1"/>
          <w:sz w:val="22"/>
          <w:szCs w:val="22"/>
        </w:rPr>
        <w:t>.3.3.90.30.00.00 – Material de Consumo.</w:t>
      </w:r>
      <w:r w:rsidR="00C421E9" w:rsidRPr="00110F0D">
        <w:rPr>
          <w:rFonts w:ascii="Arial" w:hAnsi="Arial" w:cs="Arial"/>
          <w:b/>
          <w:color w:val="000000" w:themeColor="text1"/>
          <w:sz w:val="22"/>
          <w:szCs w:val="22"/>
        </w:rPr>
        <w:tab/>
      </w:r>
    </w:p>
    <w:p w14:paraId="39BDB5DD" w14:textId="77777777" w:rsidR="00885A15" w:rsidRPr="00110F0D" w:rsidRDefault="00885A15" w:rsidP="007B3141">
      <w:pPr>
        <w:ind w:firstLine="1440"/>
        <w:jc w:val="both"/>
        <w:rPr>
          <w:rFonts w:ascii="Arial" w:hAnsi="Arial" w:cs="Arial"/>
          <w:b/>
          <w:color w:val="000000" w:themeColor="text1"/>
          <w:sz w:val="22"/>
          <w:szCs w:val="22"/>
        </w:rPr>
      </w:pPr>
    </w:p>
    <w:p w14:paraId="6310C6D5" w14:textId="77777777" w:rsidR="00C421E9" w:rsidRPr="00110F0D" w:rsidRDefault="00C421E9" w:rsidP="007B3141">
      <w:pPr>
        <w:jc w:val="both"/>
        <w:rPr>
          <w:rFonts w:ascii="Arial" w:hAnsi="Arial" w:cs="Arial"/>
          <w:b/>
          <w:color w:val="000000" w:themeColor="text1"/>
          <w:sz w:val="22"/>
          <w:szCs w:val="22"/>
        </w:rPr>
      </w:pPr>
      <w:r w:rsidRPr="00110F0D">
        <w:rPr>
          <w:rFonts w:ascii="Arial" w:hAnsi="Arial" w:cs="Arial"/>
          <w:b/>
          <w:color w:val="000000" w:themeColor="text1"/>
          <w:sz w:val="22"/>
          <w:szCs w:val="22"/>
        </w:rPr>
        <w:t>CLÁUSULA SEXTA – DO CRITÉRIO DE REAJUSTE</w:t>
      </w:r>
    </w:p>
    <w:p w14:paraId="15A8B64B" w14:textId="77777777" w:rsidR="00C421E9" w:rsidRPr="00110F0D" w:rsidRDefault="00C421E9" w:rsidP="007B3141">
      <w:pPr>
        <w:jc w:val="both"/>
        <w:rPr>
          <w:rFonts w:ascii="Arial" w:hAnsi="Arial" w:cs="Arial"/>
          <w:color w:val="000000" w:themeColor="text1"/>
          <w:sz w:val="22"/>
          <w:szCs w:val="22"/>
        </w:rPr>
      </w:pPr>
    </w:p>
    <w:p w14:paraId="750D0F7B" w14:textId="77777777" w:rsidR="00EE4B96" w:rsidRPr="00110F0D" w:rsidRDefault="00C421E9" w:rsidP="00EE4B96">
      <w:pPr>
        <w:pStyle w:val="Default"/>
        <w:rPr>
          <w:rFonts w:ascii="Arial" w:eastAsiaTheme="minorHAnsi" w:hAnsi="Arial" w:cs="Arial"/>
          <w:color w:val="000000" w:themeColor="text1"/>
          <w:sz w:val="22"/>
          <w:szCs w:val="22"/>
          <w:lang w:eastAsia="en-US"/>
        </w:rPr>
      </w:pPr>
      <w:r w:rsidRPr="00110F0D">
        <w:rPr>
          <w:rFonts w:ascii="Arial" w:hAnsi="Arial" w:cs="Arial"/>
          <w:color w:val="000000" w:themeColor="text1"/>
          <w:sz w:val="22"/>
          <w:szCs w:val="22"/>
        </w:rPr>
        <w:tab/>
      </w:r>
      <w:r w:rsidR="00EE4B96" w:rsidRPr="00110F0D">
        <w:rPr>
          <w:rFonts w:ascii="Arial" w:eastAsiaTheme="minorHAnsi" w:hAnsi="Arial" w:cs="Arial"/>
          <w:color w:val="000000" w:themeColor="text1"/>
          <w:sz w:val="22"/>
          <w:szCs w:val="22"/>
          <w:lang w:eastAsia="en-US"/>
        </w:rPr>
        <w:t>Os preços inicialmente contratados são fixos e irreajustáveis no prazo de um ano.</w:t>
      </w:r>
    </w:p>
    <w:p w14:paraId="1117D7A0" w14:textId="77777777" w:rsidR="00EE4B96" w:rsidRPr="00110F0D" w:rsidRDefault="00EE4B96" w:rsidP="00EE4B96">
      <w:pPr>
        <w:pStyle w:val="Default"/>
        <w:rPr>
          <w:rFonts w:ascii="Arial" w:eastAsiaTheme="minorHAnsi" w:hAnsi="Arial" w:cs="Arial"/>
          <w:color w:val="000000" w:themeColor="text1"/>
          <w:sz w:val="22"/>
          <w:szCs w:val="22"/>
          <w:lang w:eastAsia="en-US"/>
        </w:rPr>
      </w:pPr>
      <w:r w:rsidRPr="00110F0D">
        <w:rPr>
          <w:rFonts w:ascii="Arial" w:eastAsiaTheme="minorHAnsi" w:hAnsi="Arial" w:cs="Arial"/>
          <w:color w:val="000000" w:themeColor="text1"/>
          <w:sz w:val="22"/>
          <w:szCs w:val="22"/>
          <w:lang w:eastAsia="en-US"/>
        </w:rPr>
        <w:t xml:space="preserve"> </w:t>
      </w:r>
    </w:p>
    <w:p w14:paraId="5AB7C501" w14:textId="77777777" w:rsidR="00EE4B96" w:rsidRPr="00110F0D"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r w:rsidRPr="00110F0D">
        <w:rPr>
          <w:rFonts w:ascii="Arial" w:eastAsiaTheme="minorHAnsi" w:hAnsi="Arial" w:cs="Arial"/>
          <w:b/>
          <w:bCs/>
          <w:color w:val="000000" w:themeColor="text1"/>
          <w:sz w:val="22"/>
          <w:szCs w:val="22"/>
          <w:lang w:eastAsia="en-US"/>
        </w:rPr>
        <w:t xml:space="preserve">Subcláusula Primeira </w:t>
      </w:r>
      <w:r w:rsidRPr="00110F0D">
        <w:rPr>
          <w:rFonts w:ascii="Arial" w:eastAsiaTheme="minorHAnsi" w:hAnsi="Arial" w:cs="Arial"/>
          <w:color w:val="000000" w:themeColor="text1"/>
          <w:sz w:val="22"/>
          <w:szCs w:val="22"/>
          <w:lang w:eastAsia="en-US"/>
        </w:rPr>
        <w:t>–</w:t>
      </w:r>
      <w:r w:rsidRPr="00110F0D">
        <w:rPr>
          <w:rFonts w:ascii="Arial" w:eastAsiaTheme="minorHAnsi" w:hAnsi="Arial" w:cs="Arial"/>
          <w:b/>
          <w:bCs/>
          <w:color w:val="000000" w:themeColor="text1"/>
          <w:sz w:val="22"/>
          <w:szCs w:val="22"/>
          <w:lang w:eastAsia="en-US"/>
        </w:rPr>
        <w:t xml:space="preserve"> </w:t>
      </w:r>
      <w:r w:rsidRPr="00110F0D">
        <w:rPr>
          <w:rFonts w:ascii="Arial" w:eastAsiaTheme="minorHAnsi" w:hAnsi="Arial" w:cs="Arial"/>
          <w:color w:val="000000" w:themeColor="text1"/>
          <w:sz w:val="22"/>
          <w:szCs w:val="22"/>
          <w:lang w:eastAsia="en-US"/>
        </w:rPr>
        <w:t>Após o interregno de um ano os preços iniciais poderão reajustados, mediante a aplicação, pelo Contratante, do índice IPCA/IBGE</w:t>
      </w:r>
      <w:r w:rsidRPr="00110F0D">
        <w:rPr>
          <w:rFonts w:ascii="Arial" w:eastAsiaTheme="minorHAnsi" w:hAnsi="Arial" w:cs="Arial"/>
          <w:i/>
          <w:iCs/>
          <w:color w:val="000000" w:themeColor="text1"/>
          <w:sz w:val="22"/>
          <w:szCs w:val="22"/>
          <w:lang w:eastAsia="en-US"/>
        </w:rPr>
        <w:t xml:space="preserve">, </w:t>
      </w:r>
      <w:r w:rsidRPr="00110F0D">
        <w:rPr>
          <w:rFonts w:ascii="Arial" w:eastAsiaTheme="minorHAnsi" w:hAnsi="Arial" w:cs="Arial"/>
          <w:color w:val="000000" w:themeColor="text1"/>
          <w:sz w:val="22"/>
          <w:szCs w:val="22"/>
          <w:lang w:eastAsia="en-US"/>
        </w:rPr>
        <w:t>exclusivamente para as obrigações iniciadas e concluídas após a ocorrência da anualidade.</w:t>
      </w:r>
    </w:p>
    <w:p w14:paraId="570D93D3" w14:textId="77777777" w:rsidR="00EE4B96" w:rsidRPr="00110F0D"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r w:rsidRPr="00110F0D">
        <w:rPr>
          <w:rFonts w:ascii="Arial" w:eastAsiaTheme="minorHAnsi" w:hAnsi="Arial" w:cs="Arial"/>
          <w:color w:val="000000" w:themeColor="text1"/>
          <w:sz w:val="22"/>
          <w:szCs w:val="22"/>
          <w:lang w:eastAsia="en-US"/>
        </w:rPr>
        <w:t xml:space="preserve"> </w:t>
      </w:r>
    </w:p>
    <w:p w14:paraId="3EECE509" w14:textId="77777777" w:rsidR="00EE4B96" w:rsidRPr="00110F0D"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r w:rsidRPr="00110F0D">
        <w:rPr>
          <w:rFonts w:ascii="Arial" w:eastAsiaTheme="minorHAnsi" w:hAnsi="Arial" w:cs="Arial"/>
          <w:b/>
          <w:bCs/>
          <w:color w:val="000000" w:themeColor="text1"/>
          <w:sz w:val="22"/>
          <w:szCs w:val="22"/>
          <w:lang w:eastAsia="en-US"/>
        </w:rPr>
        <w:t xml:space="preserve">Subcláusula Segunda </w:t>
      </w:r>
      <w:r w:rsidRPr="00110F0D">
        <w:rPr>
          <w:rFonts w:ascii="Arial" w:eastAsiaTheme="minorHAnsi" w:hAnsi="Arial" w:cs="Arial"/>
          <w:color w:val="000000" w:themeColor="text1"/>
          <w:sz w:val="22"/>
          <w:szCs w:val="22"/>
          <w:lang w:eastAsia="en-US"/>
        </w:rPr>
        <w:t>–</w:t>
      </w:r>
      <w:r w:rsidRPr="00110F0D">
        <w:rPr>
          <w:rFonts w:ascii="Arial" w:eastAsiaTheme="minorHAnsi" w:hAnsi="Arial" w:cs="Arial"/>
          <w:b/>
          <w:bCs/>
          <w:color w:val="000000" w:themeColor="text1"/>
          <w:sz w:val="22"/>
          <w:szCs w:val="22"/>
          <w:lang w:eastAsia="en-US"/>
        </w:rPr>
        <w:t xml:space="preserve"> </w:t>
      </w:r>
      <w:r w:rsidRPr="00110F0D">
        <w:rPr>
          <w:rFonts w:ascii="Arial" w:eastAsiaTheme="minorHAnsi" w:hAnsi="Arial" w:cs="Arial"/>
          <w:color w:val="000000" w:themeColor="text1"/>
          <w:sz w:val="22"/>
          <w:szCs w:val="22"/>
          <w:lang w:eastAsia="en-US"/>
        </w:rPr>
        <w:t xml:space="preserve">Nos reajustes subsequentes ao primeiro, o interregno mínimo de um ano será contado a partir dos efeitos financeiros do último reajuste. </w:t>
      </w:r>
    </w:p>
    <w:p w14:paraId="211B6CE1" w14:textId="77777777" w:rsidR="00EE4B96" w:rsidRPr="00110F0D"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p>
    <w:p w14:paraId="342CA8B7" w14:textId="77777777" w:rsidR="00EE4B96" w:rsidRPr="00110F0D"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r w:rsidRPr="00110F0D">
        <w:rPr>
          <w:rFonts w:ascii="Arial" w:eastAsiaTheme="minorHAnsi" w:hAnsi="Arial" w:cs="Arial"/>
          <w:b/>
          <w:bCs/>
          <w:color w:val="000000" w:themeColor="text1"/>
          <w:sz w:val="22"/>
          <w:szCs w:val="22"/>
          <w:lang w:eastAsia="en-US"/>
        </w:rPr>
        <w:t xml:space="preserve">Subcláusula Terceira </w:t>
      </w:r>
      <w:r w:rsidRPr="00110F0D">
        <w:rPr>
          <w:rFonts w:ascii="Arial" w:eastAsiaTheme="minorHAnsi" w:hAnsi="Arial" w:cs="Arial"/>
          <w:color w:val="000000" w:themeColor="text1"/>
          <w:sz w:val="22"/>
          <w:szCs w:val="22"/>
          <w:lang w:eastAsia="en-US"/>
        </w:rPr>
        <w:t>–</w:t>
      </w:r>
      <w:r w:rsidRPr="00110F0D">
        <w:rPr>
          <w:rFonts w:ascii="Arial" w:eastAsiaTheme="minorHAnsi" w:hAnsi="Arial" w:cs="Arial"/>
          <w:b/>
          <w:bCs/>
          <w:color w:val="000000" w:themeColor="text1"/>
          <w:sz w:val="22"/>
          <w:szCs w:val="22"/>
          <w:lang w:eastAsia="en-US"/>
        </w:rPr>
        <w:t xml:space="preserve"> </w:t>
      </w:r>
      <w:r w:rsidRPr="00110F0D">
        <w:rPr>
          <w:rFonts w:ascii="Arial" w:eastAsiaTheme="minorHAnsi" w:hAnsi="Arial" w:cs="Arial"/>
          <w:color w:val="000000" w:themeColor="text1"/>
          <w:sz w:val="22"/>
          <w:szCs w:val="22"/>
          <w:lang w:eastAsia="en-US"/>
        </w:rPr>
        <w:t xml:space="preserve">No caso de atraso ou não divulgação do(s) índice (s) de reajustamento, o Contratante pagará a Contratada a importância já consolidada em Contrato ou último aditivo/apostilamento, liquidando a diferença correspondente tão logo seja(m) divulgado(s) o(s) índice(s) definitivo(s). </w:t>
      </w:r>
    </w:p>
    <w:p w14:paraId="30513811" w14:textId="77777777" w:rsidR="00EE4B96" w:rsidRPr="00110F0D" w:rsidRDefault="00EE4B96" w:rsidP="00EE4B96">
      <w:pPr>
        <w:autoSpaceDE w:val="0"/>
        <w:autoSpaceDN w:val="0"/>
        <w:adjustRightInd w:val="0"/>
        <w:ind w:firstLine="709"/>
        <w:rPr>
          <w:rFonts w:ascii="Arial" w:eastAsiaTheme="minorHAnsi" w:hAnsi="Arial" w:cs="Arial"/>
          <w:color w:val="000000" w:themeColor="text1"/>
          <w:sz w:val="22"/>
          <w:szCs w:val="22"/>
          <w:lang w:eastAsia="en-US"/>
        </w:rPr>
      </w:pPr>
    </w:p>
    <w:p w14:paraId="36E0B7DF" w14:textId="77777777" w:rsidR="00EE4B96" w:rsidRPr="00110F0D"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r w:rsidRPr="00110F0D">
        <w:rPr>
          <w:rFonts w:ascii="Arial" w:eastAsiaTheme="minorHAnsi" w:hAnsi="Arial" w:cs="Arial"/>
          <w:b/>
          <w:bCs/>
          <w:color w:val="000000" w:themeColor="text1"/>
          <w:sz w:val="22"/>
          <w:szCs w:val="22"/>
          <w:lang w:eastAsia="en-US"/>
        </w:rPr>
        <w:t xml:space="preserve">Subcláusula Quarta </w:t>
      </w:r>
      <w:r w:rsidRPr="00110F0D">
        <w:rPr>
          <w:rFonts w:ascii="Arial" w:eastAsiaTheme="minorHAnsi" w:hAnsi="Arial" w:cs="Arial"/>
          <w:color w:val="000000" w:themeColor="text1"/>
          <w:sz w:val="22"/>
          <w:szCs w:val="22"/>
          <w:lang w:eastAsia="en-US"/>
        </w:rPr>
        <w:t>–</w:t>
      </w:r>
      <w:r w:rsidRPr="00110F0D">
        <w:rPr>
          <w:rFonts w:ascii="Arial" w:eastAsiaTheme="minorHAnsi" w:hAnsi="Arial" w:cs="Arial"/>
          <w:b/>
          <w:bCs/>
          <w:color w:val="000000" w:themeColor="text1"/>
          <w:sz w:val="22"/>
          <w:szCs w:val="22"/>
          <w:lang w:eastAsia="en-US"/>
        </w:rPr>
        <w:t xml:space="preserve"> </w:t>
      </w:r>
      <w:r w:rsidRPr="00110F0D">
        <w:rPr>
          <w:rFonts w:ascii="Arial" w:eastAsiaTheme="minorHAnsi" w:hAnsi="Arial" w:cs="Arial"/>
          <w:color w:val="000000" w:themeColor="text1"/>
          <w:sz w:val="22"/>
          <w:szCs w:val="22"/>
          <w:lang w:eastAsia="en-US"/>
        </w:rPr>
        <w:t>Caso o(s) índice(s) estabelecido(s) para reajustamento venha(m) a ser extinto(s) ou de qualquer forma não possa(m) mais ser utilizado(s), será(</w:t>
      </w:r>
      <w:proofErr w:type="spellStart"/>
      <w:r w:rsidRPr="00110F0D">
        <w:rPr>
          <w:rFonts w:ascii="Arial" w:eastAsiaTheme="minorHAnsi" w:hAnsi="Arial" w:cs="Arial"/>
          <w:color w:val="000000" w:themeColor="text1"/>
          <w:sz w:val="22"/>
          <w:szCs w:val="22"/>
          <w:lang w:eastAsia="en-US"/>
        </w:rPr>
        <w:t>ão</w:t>
      </w:r>
      <w:proofErr w:type="spellEnd"/>
      <w:r w:rsidRPr="00110F0D">
        <w:rPr>
          <w:rFonts w:ascii="Arial" w:eastAsiaTheme="minorHAnsi" w:hAnsi="Arial" w:cs="Arial"/>
          <w:color w:val="000000" w:themeColor="text1"/>
          <w:sz w:val="22"/>
          <w:szCs w:val="22"/>
          <w:lang w:eastAsia="en-US"/>
        </w:rPr>
        <w:t xml:space="preserve">) adotado(s), em substituição, o(s) que vier(em) a ser determinado(s) pela legislação então em vigor. </w:t>
      </w:r>
    </w:p>
    <w:p w14:paraId="65FABBBA" w14:textId="77777777" w:rsidR="00EE4B96" w:rsidRPr="00110F0D"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p>
    <w:p w14:paraId="5F00C6FA" w14:textId="77777777" w:rsidR="00EE4B96" w:rsidRPr="00110F0D"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r w:rsidRPr="00110F0D">
        <w:rPr>
          <w:rFonts w:ascii="Arial" w:eastAsiaTheme="minorHAnsi" w:hAnsi="Arial" w:cs="Arial"/>
          <w:b/>
          <w:bCs/>
          <w:color w:val="000000" w:themeColor="text1"/>
          <w:sz w:val="22"/>
          <w:szCs w:val="22"/>
          <w:lang w:eastAsia="en-US"/>
        </w:rPr>
        <w:t xml:space="preserve">Subcláusula Quinta </w:t>
      </w:r>
      <w:r w:rsidRPr="00110F0D">
        <w:rPr>
          <w:rFonts w:ascii="Arial" w:eastAsiaTheme="minorHAnsi" w:hAnsi="Arial" w:cs="Arial"/>
          <w:color w:val="000000" w:themeColor="text1"/>
          <w:sz w:val="22"/>
          <w:szCs w:val="22"/>
          <w:lang w:eastAsia="en-US"/>
        </w:rPr>
        <w:t>–</w:t>
      </w:r>
      <w:r w:rsidRPr="00110F0D">
        <w:rPr>
          <w:rFonts w:ascii="Arial" w:eastAsiaTheme="minorHAnsi" w:hAnsi="Arial" w:cs="Arial"/>
          <w:b/>
          <w:bCs/>
          <w:color w:val="000000" w:themeColor="text1"/>
          <w:sz w:val="22"/>
          <w:szCs w:val="22"/>
          <w:lang w:eastAsia="en-US"/>
        </w:rPr>
        <w:t xml:space="preserve"> </w:t>
      </w:r>
      <w:r w:rsidRPr="00110F0D">
        <w:rPr>
          <w:rFonts w:ascii="Arial" w:eastAsiaTheme="minorHAnsi" w:hAnsi="Arial" w:cs="Arial"/>
          <w:color w:val="000000" w:themeColor="text1"/>
          <w:sz w:val="22"/>
          <w:szCs w:val="22"/>
          <w:lang w:eastAsia="en-US"/>
        </w:rPr>
        <w:t xml:space="preserve">Na ausência de previsão legal quanto ao índice substituto, as partes elegerão novo índice oficial, para reajustamento do preço do valor remanescente, por meio de termo aditivo. </w:t>
      </w:r>
    </w:p>
    <w:p w14:paraId="3BDE610D" w14:textId="77777777" w:rsidR="00EE4B96" w:rsidRPr="00110F0D"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p>
    <w:p w14:paraId="3CEC34FB" w14:textId="5D3E0FB4" w:rsidR="00C421E9" w:rsidRPr="00110F0D" w:rsidRDefault="00EE4B96" w:rsidP="00EE4B96">
      <w:pPr>
        <w:jc w:val="both"/>
        <w:rPr>
          <w:color w:val="000000" w:themeColor="text1"/>
          <w:sz w:val="22"/>
          <w:szCs w:val="22"/>
        </w:rPr>
      </w:pPr>
      <w:r w:rsidRPr="00110F0D">
        <w:rPr>
          <w:rFonts w:ascii="Arial" w:eastAsiaTheme="minorHAnsi" w:hAnsi="Arial" w:cs="Arial"/>
          <w:b/>
          <w:bCs/>
          <w:color w:val="000000" w:themeColor="text1"/>
          <w:sz w:val="22"/>
          <w:szCs w:val="22"/>
          <w:lang w:eastAsia="en-US"/>
        </w:rPr>
        <w:tab/>
        <w:t xml:space="preserve">Subcláusula Sexta </w:t>
      </w:r>
      <w:r w:rsidRPr="00110F0D">
        <w:rPr>
          <w:rFonts w:ascii="Arial" w:eastAsiaTheme="minorHAnsi" w:hAnsi="Arial" w:cs="Arial"/>
          <w:color w:val="000000" w:themeColor="text1"/>
          <w:sz w:val="22"/>
          <w:szCs w:val="22"/>
          <w:lang w:eastAsia="en-US"/>
        </w:rPr>
        <w:t>– O reajuste será realizado por apostilamento.</w:t>
      </w:r>
    </w:p>
    <w:p w14:paraId="490A6874" w14:textId="77777777" w:rsidR="00C74B49" w:rsidRPr="00110F0D" w:rsidRDefault="00C74B49" w:rsidP="007B3141">
      <w:pPr>
        <w:pStyle w:val="Nivel2"/>
        <w:numPr>
          <w:ilvl w:val="0"/>
          <w:numId w:val="0"/>
        </w:numPr>
        <w:spacing w:before="0" w:after="0" w:line="240" w:lineRule="auto"/>
        <w:rPr>
          <w:color w:val="000000" w:themeColor="text1"/>
          <w:sz w:val="22"/>
          <w:szCs w:val="22"/>
        </w:rPr>
      </w:pPr>
    </w:p>
    <w:p w14:paraId="26CCC547" w14:textId="77777777" w:rsidR="00C421E9" w:rsidRPr="00110F0D" w:rsidRDefault="00C421E9" w:rsidP="007B3141">
      <w:pPr>
        <w:jc w:val="both"/>
        <w:rPr>
          <w:rFonts w:ascii="Arial" w:hAnsi="Arial" w:cs="Arial"/>
          <w:b/>
          <w:color w:val="000000" w:themeColor="text1"/>
          <w:sz w:val="22"/>
          <w:szCs w:val="22"/>
        </w:rPr>
      </w:pPr>
      <w:r w:rsidRPr="00110F0D">
        <w:rPr>
          <w:rFonts w:ascii="Arial" w:hAnsi="Arial" w:cs="Arial"/>
          <w:b/>
          <w:color w:val="000000" w:themeColor="text1"/>
          <w:sz w:val="22"/>
          <w:szCs w:val="22"/>
        </w:rPr>
        <w:t>CLÁUSULA SÉTIMA – REVISÃO DE PREÇOS</w:t>
      </w:r>
    </w:p>
    <w:p w14:paraId="18B9063E" w14:textId="77777777" w:rsidR="00C421E9" w:rsidRPr="00110F0D" w:rsidRDefault="00C421E9" w:rsidP="007B3141">
      <w:pPr>
        <w:jc w:val="both"/>
        <w:rPr>
          <w:rFonts w:ascii="Arial" w:hAnsi="Arial" w:cs="Arial"/>
          <w:b/>
          <w:color w:val="000000" w:themeColor="text1"/>
          <w:sz w:val="22"/>
          <w:szCs w:val="22"/>
        </w:rPr>
      </w:pPr>
    </w:p>
    <w:p w14:paraId="2A480445" w14:textId="77777777" w:rsidR="00EE4B96" w:rsidRPr="00110F0D" w:rsidRDefault="00C421E9" w:rsidP="00EE4B96">
      <w:pPr>
        <w:pStyle w:val="Default"/>
        <w:jc w:val="both"/>
        <w:rPr>
          <w:rFonts w:ascii="Arial" w:eastAsiaTheme="minorHAnsi" w:hAnsi="Arial" w:cs="Arial"/>
          <w:color w:val="000000" w:themeColor="text1"/>
          <w:sz w:val="22"/>
          <w:szCs w:val="22"/>
          <w:lang w:eastAsia="en-US"/>
        </w:rPr>
      </w:pPr>
      <w:r w:rsidRPr="00110F0D">
        <w:rPr>
          <w:rFonts w:ascii="Arial" w:hAnsi="Arial" w:cs="Arial"/>
          <w:b/>
          <w:color w:val="000000" w:themeColor="text1"/>
          <w:sz w:val="22"/>
          <w:szCs w:val="22"/>
        </w:rPr>
        <w:tab/>
      </w:r>
      <w:r w:rsidR="00EE4B96" w:rsidRPr="00110F0D">
        <w:rPr>
          <w:rFonts w:ascii="Arial" w:eastAsiaTheme="minorHAnsi" w:hAnsi="Arial" w:cs="Arial"/>
          <w:color w:val="000000" w:themeColor="text1"/>
          <w:sz w:val="22"/>
          <w:szCs w:val="22"/>
          <w:lang w:eastAsia="en-US"/>
        </w:rPr>
        <w:t xml:space="preserve">Os preços poderão ser revistos desde que comprovado o desequilíbrio econômico-financeiro inicial do Contrato, na hipótese de sobrevirem fatos imprevisíveis ou previsíveis, porém de consequências incalculáveis, retardadores ou impeditivos da execução do ajustado, ou ainda em caso de força maior, caso fortuito ou fato do príncipe, configurando álea econômica extraordinária ou extracontratual. </w:t>
      </w:r>
    </w:p>
    <w:p w14:paraId="27D8934D" w14:textId="77777777" w:rsidR="00EE4B96" w:rsidRPr="00110F0D" w:rsidRDefault="00EE4B96" w:rsidP="00EE4B96">
      <w:pPr>
        <w:pStyle w:val="Default"/>
        <w:rPr>
          <w:rFonts w:ascii="Arial" w:eastAsiaTheme="minorHAnsi" w:hAnsi="Arial" w:cs="Arial"/>
          <w:color w:val="000000" w:themeColor="text1"/>
          <w:sz w:val="22"/>
          <w:szCs w:val="22"/>
          <w:lang w:eastAsia="en-US"/>
        </w:rPr>
      </w:pPr>
    </w:p>
    <w:p w14:paraId="3A97A858" w14:textId="77777777" w:rsidR="00EE4B96" w:rsidRPr="00110F0D"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r w:rsidRPr="00110F0D">
        <w:rPr>
          <w:rFonts w:ascii="Arial" w:eastAsiaTheme="minorHAnsi" w:hAnsi="Arial" w:cs="Arial"/>
          <w:b/>
          <w:bCs/>
          <w:color w:val="000000" w:themeColor="text1"/>
          <w:sz w:val="22"/>
          <w:szCs w:val="22"/>
          <w:lang w:eastAsia="en-US"/>
        </w:rPr>
        <w:t xml:space="preserve">Subcláusula Primeira </w:t>
      </w:r>
      <w:r w:rsidRPr="00110F0D">
        <w:rPr>
          <w:rFonts w:ascii="Arial" w:eastAsiaTheme="minorHAnsi" w:hAnsi="Arial" w:cs="Arial"/>
          <w:color w:val="000000" w:themeColor="text1"/>
          <w:sz w:val="22"/>
          <w:szCs w:val="22"/>
          <w:lang w:eastAsia="en-US"/>
        </w:rPr>
        <w:t xml:space="preserve">– A análise do desequilíbrio econômico-financeiro necessariamente levará em conta uma análise global dos custos da contratação, incluindo todos os insumos relevantes, bem como todos os itens/lotes adjudicados e não somente sobre os que tenham recebido a incidência da elevação de preços. </w:t>
      </w:r>
    </w:p>
    <w:p w14:paraId="67221AB9" w14:textId="77777777" w:rsidR="00EE4B96" w:rsidRPr="00110F0D" w:rsidRDefault="00EE4B96" w:rsidP="00EE4B96">
      <w:pPr>
        <w:autoSpaceDE w:val="0"/>
        <w:autoSpaceDN w:val="0"/>
        <w:adjustRightInd w:val="0"/>
        <w:jc w:val="both"/>
        <w:rPr>
          <w:rFonts w:ascii="Arial" w:eastAsiaTheme="minorHAnsi" w:hAnsi="Arial" w:cs="Arial"/>
          <w:color w:val="000000" w:themeColor="text1"/>
          <w:sz w:val="22"/>
          <w:szCs w:val="22"/>
          <w:lang w:eastAsia="en-US"/>
        </w:rPr>
      </w:pPr>
    </w:p>
    <w:p w14:paraId="2268147C" w14:textId="77777777" w:rsidR="00EE4B96" w:rsidRPr="00110F0D" w:rsidRDefault="00EE4B96" w:rsidP="00EE4B96">
      <w:pPr>
        <w:autoSpaceDE w:val="0"/>
        <w:autoSpaceDN w:val="0"/>
        <w:adjustRightInd w:val="0"/>
        <w:ind w:firstLine="709"/>
        <w:jc w:val="both"/>
        <w:rPr>
          <w:rFonts w:ascii="Arial" w:eastAsiaTheme="minorHAnsi" w:hAnsi="Arial" w:cs="Arial"/>
          <w:color w:val="000000" w:themeColor="text1"/>
          <w:sz w:val="22"/>
          <w:szCs w:val="22"/>
          <w:lang w:eastAsia="en-US"/>
        </w:rPr>
      </w:pPr>
      <w:r w:rsidRPr="00110F0D">
        <w:rPr>
          <w:rFonts w:ascii="Arial" w:eastAsiaTheme="minorHAnsi" w:hAnsi="Arial" w:cs="Arial"/>
          <w:b/>
          <w:bCs/>
          <w:color w:val="000000" w:themeColor="text1"/>
          <w:sz w:val="22"/>
          <w:szCs w:val="22"/>
          <w:lang w:eastAsia="en-US"/>
        </w:rPr>
        <w:t xml:space="preserve">Subcláusula Segunda </w:t>
      </w:r>
      <w:r w:rsidRPr="00110F0D">
        <w:rPr>
          <w:rFonts w:ascii="Arial" w:eastAsiaTheme="minorHAnsi" w:hAnsi="Arial" w:cs="Arial"/>
          <w:color w:val="000000" w:themeColor="text1"/>
          <w:sz w:val="22"/>
          <w:szCs w:val="22"/>
          <w:lang w:eastAsia="en-US"/>
        </w:rPr>
        <w:t>– Para fins de comprovação do desequilíbrio econômico-financeiro a Contratada deverá apresentar requerimento instruído com documentos que comprovem a situação inicial de todos os itens/lotes adjudicados, bem como a situação atual de todos os itens/lotes, independentemente de a pretensão recair apenas sobre um ou alguns dos itens, vez que o reequilíbrio se estabelece sobre o Contrato como um todo e não apenas sobre um ou alguns itens/lotes isolados.</w:t>
      </w:r>
    </w:p>
    <w:p w14:paraId="0DE69465" w14:textId="77777777" w:rsidR="00EE4B96" w:rsidRPr="00110F0D" w:rsidRDefault="00EE4B96" w:rsidP="00EE4B96">
      <w:pPr>
        <w:autoSpaceDE w:val="0"/>
        <w:autoSpaceDN w:val="0"/>
        <w:adjustRightInd w:val="0"/>
        <w:rPr>
          <w:rFonts w:ascii="Arial" w:eastAsiaTheme="minorHAnsi" w:hAnsi="Arial" w:cs="Arial"/>
          <w:color w:val="000000" w:themeColor="text1"/>
          <w:sz w:val="22"/>
          <w:szCs w:val="22"/>
          <w:lang w:eastAsia="en-US"/>
        </w:rPr>
      </w:pPr>
      <w:r w:rsidRPr="00110F0D">
        <w:rPr>
          <w:rFonts w:ascii="Arial" w:eastAsiaTheme="minorHAnsi" w:hAnsi="Arial" w:cs="Arial"/>
          <w:color w:val="000000" w:themeColor="text1"/>
          <w:sz w:val="22"/>
          <w:szCs w:val="22"/>
          <w:lang w:eastAsia="en-US"/>
        </w:rPr>
        <w:t xml:space="preserve"> </w:t>
      </w:r>
    </w:p>
    <w:p w14:paraId="61D794C5" w14:textId="77777777" w:rsidR="00EE4B96" w:rsidRPr="00110F0D" w:rsidRDefault="00EE4B96" w:rsidP="00EE4B96">
      <w:pPr>
        <w:widowControl w:val="0"/>
        <w:tabs>
          <w:tab w:val="left" w:pos="284"/>
        </w:tabs>
        <w:jc w:val="both"/>
        <w:rPr>
          <w:rFonts w:ascii="Arial" w:eastAsiaTheme="minorHAnsi" w:hAnsi="Arial" w:cs="Arial"/>
          <w:color w:val="000000" w:themeColor="text1"/>
          <w:sz w:val="22"/>
          <w:szCs w:val="22"/>
          <w:lang w:eastAsia="en-US"/>
        </w:rPr>
      </w:pPr>
      <w:r w:rsidRPr="00110F0D">
        <w:rPr>
          <w:rFonts w:ascii="Arial" w:eastAsiaTheme="minorHAnsi" w:hAnsi="Arial" w:cs="Arial"/>
          <w:b/>
          <w:bCs/>
          <w:color w:val="000000" w:themeColor="text1"/>
          <w:sz w:val="22"/>
          <w:szCs w:val="22"/>
          <w:lang w:eastAsia="en-US"/>
        </w:rPr>
        <w:tab/>
      </w:r>
      <w:r w:rsidRPr="00110F0D">
        <w:rPr>
          <w:rFonts w:ascii="Arial" w:eastAsiaTheme="minorHAnsi" w:hAnsi="Arial" w:cs="Arial"/>
          <w:b/>
          <w:bCs/>
          <w:color w:val="000000" w:themeColor="text1"/>
          <w:sz w:val="22"/>
          <w:szCs w:val="22"/>
          <w:lang w:eastAsia="en-US"/>
        </w:rPr>
        <w:tab/>
        <w:t xml:space="preserve">Subcláusula Terceira </w:t>
      </w:r>
      <w:r w:rsidRPr="00110F0D">
        <w:rPr>
          <w:rFonts w:ascii="Arial" w:eastAsiaTheme="minorHAnsi" w:hAnsi="Arial" w:cs="Arial"/>
          <w:color w:val="000000" w:themeColor="text1"/>
          <w:sz w:val="22"/>
          <w:szCs w:val="22"/>
          <w:lang w:eastAsia="en-US"/>
        </w:rPr>
        <w:t>– Quaisquer tributos ou encargos legais criados, alterados ou extintos, bem como a superveniência de disposições legais, quando ocorridos após a assinatura do Contrato, de comprovada repercussão nos preços contratados, implicarão na revisão deste para mais ou para menos, conforme o caso.</w:t>
      </w:r>
    </w:p>
    <w:p w14:paraId="1B8BF7DF" w14:textId="77777777" w:rsidR="00544089" w:rsidRPr="00110F0D" w:rsidRDefault="00544089" w:rsidP="007B3141">
      <w:pPr>
        <w:jc w:val="both"/>
        <w:rPr>
          <w:rFonts w:ascii="Arial" w:hAnsi="Arial" w:cs="Arial"/>
          <w:b/>
          <w:color w:val="000000" w:themeColor="text1"/>
          <w:sz w:val="22"/>
          <w:szCs w:val="22"/>
        </w:rPr>
      </w:pPr>
    </w:p>
    <w:p w14:paraId="1D773489" w14:textId="77777777" w:rsidR="00C421E9" w:rsidRPr="00110F0D" w:rsidRDefault="00C421E9" w:rsidP="007B3141">
      <w:pPr>
        <w:jc w:val="both"/>
        <w:rPr>
          <w:rFonts w:ascii="Arial" w:hAnsi="Arial" w:cs="Arial"/>
          <w:b/>
          <w:color w:val="000000" w:themeColor="text1"/>
          <w:sz w:val="22"/>
          <w:szCs w:val="22"/>
        </w:rPr>
      </w:pPr>
      <w:r w:rsidRPr="00110F0D">
        <w:rPr>
          <w:rFonts w:ascii="Arial" w:hAnsi="Arial" w:cs="Arial"/>
          <w:b/>
          <w:color w:val="000000" w:themeColor="text1"/>
          <w:sz w:val="22"/>
          <w:szCs w:val="22"/>
        </w:rPr>
        <w:lastRenderedPageBreak/>
        <w:t>CLÁUSULA OITAVA – PRAZO DE VIGÊNCIA E GARANTIA CONTRATUAL</w:t>
      </w:r>
    </w:p>
    <w:p w14:paraId="01272099" w14:textId="77777777" w:rsidR="00C421E9" w:rsidRPr="00110F0D" w:rsidRDefault="00C421E9" w:rsidP="007B3141">
      <w:pPr>
        <w:jc w:val="both"/>
        <w:rPr>
          <w:rFonts w:ascii="Arial" w:hAnsi="Arial" w:cs="Arial"/>
          <w:b/>
          <w:color w:val="000000" w:themeColor="text1"/>
          <w:sz w:val="22"/>
          <w:szCs w:val="22"/>
        </w:rPr>
      </w:pPr>
    </w:p>
    <w:p w14:paraId="488F7EEB" w14:textId="1E884FD8" w:rsidR="00F81B83" w:rsidRPr="00110F0D" w:rsidRDefault="003F49BC" w:rsidP="00F81B83">
      <w:pPr>
        <w:tabs>
          <w:tab w:val="left" w:pos="284"/>
        </w:tabs>
        <w:jc w:val="both"/>
        <w:rPr>
          <w:rFonts w:ascii="Arial" w:hAnsi="Arial" w:cs="Arial"/>
          <w:color w:val="000000" w:themeColor="text1"/>
          <w:sz w:val="22"/>
          <w:szCs w:val="22"/>
        </w:rPr>
      </w:pPr>
      <w:r w:rsidRPr="00110F0D">
        <w:rPr>
          <w:rFonts w:ascii="Arial" w:hAnsi="Arial" w:cs="Arial"/>
          <w:color w:val="000000" w:themeColor="text1"/>
          <w:sz w:val="22"/>
          <w:szCs w:val="22"/>
        </w:rPr>
        <w:tab/>
      </w:r>
      <w:r w:rsidRPr="00110F0D">
        <w:rPr>
          <w:rFonts w:ascii="Arial" w:hAnsi="Arial" w:cs="Arial"/>
          <w:color w:val="000000" w:themeColor="text1"/>
          <w:sz w:val="22"/>
          <w:szCs w:val="22"/>
        </w:rPr>
        <w:tab/>
      </w:r>
      <w:r w:rsidR="00F81B83" w:rsidRPr="00110F0D">
        <w:rPr>
          <w:rFonts w:ascii="Arial" w:hAnsi="Arial" w:cs="Arial"/>
          <w:color w:val="000000" w:themeColor="text1"/>
          <w:sz w:val="22"/>
          <w:szCs w:val="22"/>
        </w:rPr>
        <w:t>A vigência contratual será de 12 (doze) meses, contados a partir da assinatura do Contrato, prorrogável por até 120 (cento e vinte) meses, na forma do artigo 107 da Lei Federal nº 14.133/2021.</w:t>
      </w:r>
    </w:p>
    <w:p w14:paraId="4404D7A9" w14:textId="77777777" w:rsidR="00F81B83" w:rsidRPr="00110F0D" w:rsidRDefault="00F81B83" w:rsidP="00F81B83">
      <w:pPr>
        <w:jc w:val="both"/>
        <w:rPr>
          <w:rFonts w:ascii="Arial" w:hAnsi="Arial" w:cs="Arial"/>
          <w:color w:val="000000" w:themeColor="text1"/>
          <w:sz w:val="22"/>
          <w:szCs w:val="22"/>
        </w:rPr>
      </w:pPr>
    </w:p>
    <w:p w14:paraId="08D24384" w14:textId="77777777" w:rsidR="00F81B83" w:rsidRPr="00110F0D" w:rsidRDefault="00F81B83" w:rsidP="00F81B83">
      <w:pPr>
        <w:tabs>
          <w:tab w:val="left" w:pos="284"/>
        </w:tabs>
        <w:jc w:val="both"/>
        <w:rPr>
          <w:rFonts w:ascii="Arial" w:hAnsi="Arial" w:cs="Arial"/>
          <w:color w:val="000000" w:themeColor="text1"/>
          <w:sz w:val="22"/>
          <w:szCs w:val="22"/>
        </w:rPr>
      </w:pPr>
      <w:r w:rsidRPr="00110F0D">
        <w:rPr>
          <w:rFonts w:ascii="Arial" w:hAnsi="Arial" w:cs="Arial"/>
          <w:color w:val="000000" w:themeColor="text1"/>
          <w:sz w:val="22"/>
          <w:szCs w:val="22"/>
        </w:rPr>
        <w:tab/>
      </w:r>
      <w:r w:rsidRPr="00110F0D">
        <w:rPr>
          <w:rFonts w:ascii="Arial" w:hAnsi="Arial" w:cs="Arial"/>
          <w:color w:val="000000" w:themeColor="text1"/>
          <w:sz w:val="22"/>
          <w:szCs w:val="22"/>
        </w:rPr>
        <w:tab/>
      </w:r>
      <w:r w:rsidRPr="00110F0D">
        <w:rPr>
          <w:rFonts w:ascii="Arial" w:hAnsi="Arial" w:cs="Arial"/>
          <w:b/>
          <w:bCs/>
          <w:color w:val="000000" w:themeColor="text1"/>
          <w:sz w:val="22"/>
          <w:szCs w:val="22"/>
        </w:rPr>
        <w:t>Subcláusula Primeira</w:t>
      </w:r>
      <w:r w:rsidRPr="00110F0D">
        <w:rPr>
          <w:rFonts w:ascii="Arial" w:hAnsi="Arial" w:cs="Arial"/>
          <w:color w:val="000000" w:themeColor="text1"/>
          <w:sz w:val="22"/>
          <w:szCs w:val="22"/>
        </w:rPr>
        <w:t xml:space="preserve"> – Caso o Contrato seja prorrogado, o Contratante terá direito às mesmas condições para cada período de vigência de seus aditivos.</w:t>
      </w:r>
    </w:p>
    <w:p w14:paraId="0574DF9F" w14:textId="77777777" w:rsidR="00F81B83" w:rsidRPr="00110F0D" w:rsidRDefault="00F81B83" w:rsidP="00F81B83">
      <w:pPr>
        <w:jc w:val="both"/>
        <w:rPr>
          <w:rFonts w:ascii="Arial" w:hAnsi="Arial" w:cs="Arial"/>
          <w:color w:val="000000" w:themeColor="text1"/>
          <w:sz w:val="22"/>
          <w:szCs w:val="22"/>
        </w:rPr>
      </w:pPr>
    </w:p>
    <w:p w14:paraId="6FB380DE" w14:textId="77777777" w:rsidR="00F81B83" w:rsidRPr="00110F0D" w:rsidRDefault="00F81B83" w:rsidP="00F81B83">
      <w:pPr>
        <w:pStyle w:val="Default"/>
        <w:jc w:val="both"/>
        <w:rPr>
          <w:rFonts w:ascii="Arial" w:eastAsiaTheme="minorHAnsi" w:hAnsi="Arial" w:cs="Arial"/>
          <w:color w:val="000000" w:themeColor="text1"/>
          <w:sz w:val="22"/>
          <w:szCs w:val="22"/>
          <w:lang w:eastAsia="en-US"/>
        </w:rPr>
      </w:pPr>
      <w:r w:rsidRPr="00110F0D">
        <w:rPr>
          <w:rFonts w:ascii="Arial" w:hAnsi="Arial" w:cs="Arial"/>
          <w:color w:val="000000" w:themeColor="text1"/>
          <w:sz w:val="22"/>
          <w:szCs w:val="22"/>
        </w:rPr>
        <w:tab/>
      </w:r>
      <w:r w:rsidRPr="00110F0D">
        <w:rPr>
          <w:rFonts w:ascii="Arial" w:hAnsi="Arial" w:cs="Arial"/>
          <w:b/>
          <w:color w:val="000000" w:themeColor="text1"/>
          <w:sz w:val="22"/>
          <w:szCs w:val="22"/>
        </w:rPr>
        <w:t xml:space="preserve">Subcláusula Segunda </w:t>
      </w:r>
      <w:r w:rsidRPr="00110F0D">
        <w:rPr>
          <w:rFonts w:ascii="Arial" w:hAnsi="Arial" w:cs="Arial"/>
          <w:color w:val="000000" w:themeColor="text1"/>
          <w:sz w:val="22"/>
          <w:szCs w:val="22"/>
        </w:rPr>
        <w:t xml:space="preserve">– </w:t>
      </w:r>
      <w:r w:rsidRPr="00110F0D">
        <w:rPr>
          <w:rFonts w:ascii="Arial" w:eastAsiaTheme="minorHAnsi" w:hAnsi="Arial" w:cs="Arial"/>
          <w:color w:val="000000" w:themeColor="text1"/>
          <w:sz w:val="22"/>
          <w:szCs w:val="22"/>
          <w:lang w:eastAsia="en-US"/>
        </w:rPr>
        <w:t xml:space="preserve">Os prazos e as condições de garantia dos serviços necessários à execução do objeto do presente são as definidas pela legislação (Código Civil Brasileiro e Código de Defesa do Consumidor) em vigor. </w:t>
      </w:r>
    </w:p>
    <w:p w14:paraId="5463C7FF" w14:textId="77777777" w:rsidR="00F81B83" w:rsidRPr="00110F0D" w:rsidRDefault="00F81B83" w:rsidP="00F81B83">
      <w:pPr>
        <w:pStyle w:val="Default"/>
        <w:rPr>
          <w:rFonts w:ascii="Arial" w:eastAsiaTheme="minorHAnsi" w:hAnsi="Arial" w:cs="Arial"/>
          <w:color w:val="000000" w:themeColor="text1"/>
          <w:sz w:val="22"/>
          <w:szCs w:val="22"/>
          <w:lang w:eastAsia="en-US"/>
        </w:rPr>
      </w:pPr>
    </w:p>
    <w:p w14:paraId="12FC6B83" w14:textId="77777777" w:rsidR="00F81B83" w:rsidRPr="00110F0D" w:rsidRDefault="00F81B83" w:rsidP="00F81B83">
      <w:pPr>
        <w:tabs>
          <w:tab w:val="left" w:pos="284"/>
        </w:tabs>
        <w:jc w:val="both"/>
        <w:rPr>
          <w:rFonts w:ascii="Arial" w:hAnsi="Arial" w:cs="Arial"/>
          <w:color w:val="000000" w:themeColor="text1"/>
          <w:sz w:val="22"/>
          <w:szCs w:val="22"/>
        </w:rPr>
      </w:pPr>
      <w:r w:rsidRPr="00110F0D">
        <w:rPr>
          <w:rFonts w:ascii="Arial" w:eastAsiaTheme="minorHAnsi" w:hAnsi="Arial" w:cs="Arial"/>
          <w:b/>
          <w:bCs/>
          <w:color w:val="000000" w:themeColor="text1"/>
          <w:sz w:val="22"/>
          <w:szCs w:val="22"/>
          <w:lang w:eastAsia="en-US"/>
        </w:rPr>
        <w:tab/>
      </w:r>
      <w:r w:rsidRPr="00110F0D">
        <w:rPr>
          <w:rFonts w:ascii="Arial" w:eastAsiaTheme="minorHAnsi" w:hAnsi="Arial" w:cs="Arial"/>
          <w:b/>
          <w:bCs/>
          <w:color w:val="000000" w:themeColor="text1"/>
          <w:sz w:val="22"/>
          <w:szCs w:val="22"/>
          <w:lang w:eastAsia="en-US"/>
        </w:rPr>
        <w:tab/>
        <w:t xml:space="preserve">Subcláusula Terceira </w:t>
      </w:r>
      <w:r w:rsidRPr="00110F0D">
        <w:rPr>
          <w:rFonts w:ascii="Arial" w:eastAsiaTheme="minorHAnsi" w:hAnsi="Arial" w:cs="Arial"/>
          <w:color w:val="000000" w:themeColor="text1"/>
          <w:sz w:val="22"/>
          <w:szCs w:val="22"/>
          <w:lang w:eastAsia="en-US"/>
        </w:rPr>
        <w:t>– A prorrogação de que trata este item é condicionada ao ateste, pela autoridade competente, de que as condições e os preços permanecem vantajosos para a Administração, permitida a negociação com a Contratada.</w:t>
      </w:r>
    </w:p>
    <w:p w14:paraId="2A308F76" w14:textId="77777777" w:rsidR="00C421E9" w:rsidRPr="00110F0D" w:rsidRDefault="00C421E9" w:rsidP="007B3141">
      <w:pPr>
        <w:jc w:val="both"/>
        <w:rPr>
          <w:rFonts w:ascii="Arial" w:hAnsi="Arial" w:cs="Arial"/>
          <w:color w:val="000000" w:themeColor="text1"/>
          <w:sz w:val="22"/>
          <w:szCs w:val="22"/>
        </w:rPr>
      </w:pPr>
    </w:p>
    <w:p w14:paraId="23FC799C" w14:textId="77777777" w:rsidR="00C421E9" w:rsidRPr="00110F0D" w:rsidRDefault="00C421E9" w:rsidP="007B3141">
      <w:pPr>
        <w:jc w:val="both"/>
        <w:rPr>
          <w:rFonts w:ascii="Arial" w:hAnsi="Arial" w:cs="Arial"/>
          <w:b/>
          <w:color w:val="000000" w:themeColor="text1"/>
          <w:sz w:val="22"/>
          <w:szCs w:val="22"/>
        </w:rPr>
      </w:pPr>
      <w:r w:rsidRPr="00110F0D">
        <w:rPr>
          <w:rFonts w:ascii="Arial" w:hAnsi="Arial" w:cs="Arial"/>
          <w:b/>
          <w:color w:val="000000" w:themeColor="text1"/>
          <w:sz w:val="22"/>
          <w:szCs w:val="22"/>
        </w:rPr>
        <w:t>CLÁUSULA NONA – DIREITOS E RESPONSABILIDADES DAS PARTES</w:t>
      </w:r>
    </w:p>
    <w:p w14:paraId="27D2240C" w14:textId="77777777" w:rsidR="00C421E9" w:rsidRPr="00110F0D" w:rsidRDefault="00C421E9" w:rsidP="007B3141">
      <w:pPr>
        <w:jc w:val="both"/>
        <w:rPr>
          <w:rFonts w:ascii="Arial" w:hAnsi="Arial" w:cs="Arial"/>
          <w:b/>
          <w:color w:val="000000" w:themeColor="text1"/>
          <w:sz w:val="22"/>
          <w:szCs w:val="22"/>
        </w:rPr>
      </w:pPr>
    </w:p>
    <w:p w14:paraId="090E61A7" w14:textId="1274194A" w:rsidR="0015405F" w:rsidRPr="00110F0D" w:rsidRDefault="003F49BC" w:rsidP="0015405F">
      <w:pPr>
        <w:tabs>
          <w:tab w:val="left" w:pos="284"/>
        </w:tabs>
        <w:jc w:val="both"/>
        <w:rPr>
          <w:rFonts w:ascii="Arial" w:hAnsi="Arial" w:cs="Arial"/>
          <w:color w:val="000000" w:themeColor="text1"/>
          <w:sz w:val="22"/>
          <w:szCs w:val="22"/>
        </w:rPr>
      </w:pPr>
      <w:r w:rsidRPr="00110F0D">
        <w:rPr>
          <w:rFonts w:ascii="Arial" w:hAnsi="Arial" w:cs="Arial"/>
          <w:b/>
          <w:color w:val="000000" w:themeColor="text1"/>
          <w:sz w:val="22"/>
          <w:szCs w:val="22"/>
        </w:rPr>
        <w:tab/>
      </w:r>
      <w:r w:rsidRPr="00110F0D">
        <w:rPr>
          <w:rFonts w:ascii="Arial" w:hAnsi="Arial" w:cs="Arial"/>
          <w:b/>
          <w:color w:val="000000" w:themeColor="text1"/>
          <w:sz w:val="22"/>
          <w:szCs w:val="22"/>
        </w:rPr>
        <w:tab/>
      </w:r>
      <w:r w:rsidR="0015405F" w:rsidRPr="00110F0D">
        <w:rPr>
          <w:rFonts w:ascii="Arial" w:hAnsi="Arial" w:cs="Arial"/>
          <w:color w:val="000000" w:themeColor="text1"/>
          <w:sz w:val="22"/>
          <w:szCs w:val="22"/>
        </w:rPr>
        <w:t xml:space="preserve">Constituem direitos </w:t>
      </w:r>
      <w:proofErr w:type="gramStart"/>
      <w:r w:rsidR="0015405F" w:rsidRPr="00110F0D">
        <w:rPr>
          <w:rFonts w:ascii="Arial" w:hAnsi="Arial" w:cs="Arial"/>
          <w:color w:val="000000" w:themeColor="text1"/>
          <w:sz w:val="22"/>
          <w:szCs w:val="22"/>
        </w:rPr>
        <w:t>do</w:t>
      </w:r>
      <w:proofErr w:type="gramEnd"/>
      <w:r w:rsidR="0015405F" w:rsidRPr="00110F0D">
        <w:rPr>
          <w:rFonts w:ascii="Arial" w:hAnsi="Arial" w:cs="Arial"/>
          <w:color w:val="000000" w:themeColor="text1"/>
          <w:sz w:val="22"/>
          <w:szCs w:val="22"/>
        </w:rPr>
        <w:t xml:space="preserve"> Contratante receber o objeto deste Contrato nas condições avençadas e da Contratada receber o valor ajustado na forma e prazo convencionados. Os direitos e deveres das partes encontram-se inseridos na Lei Federal nº 14.133/2021; Lei Federal nº 8.078/90 – Código de Defesa do Consumidor e supletivamente no Código Civil Brasileiro.</w:t>
      </w:r>
    </w:p>
    <w:p w14:paraId="07C4FEDD" w14:textId="77777777" w:rsidR="0015405F" w:rsidRPr="00110F0D" w:rsidRDefault="0015405F" w:rsidP="0015405F">
      <w:pPr>
        <w:jc w:val="both"/>
        <w:rPr>
          <w:rFonts w:ascii="Arial" w:hAnsi="Arial" w:cs="Arial"/>
          <w:color w:val="000000" w:themeColor="text1"/>
          <w:sz w:val="22"/>
          <w:szCs w:val="22"/>
        </w:rPr>
      </w:pPr>
      <w:r w:rsidRPr="00110F0D">
        <w:rPr>
          <w:rFonts w:ascii="Arial" w:hAnsi="Arial" w:cs="Arial"/>
          <w:color w:val="000000" w:themeColor="text1"/>
          <w:sz w:val="22"/>
          <w:szCs w:val="22"/>
        </w:rPr>
        <w:tab/>
      </w:r>
      <w:r w:rsidRPr="00110F0D">
        <w:rPr>
          <w:rFonts w:ascii="Arial" w:hAnsi="Arial" w:cs="Arial"/>
          <w:color w:val="000000" w:themeColor="text1"/>
          <w:sz w:val="22"/>
          <w:szCs w:val="22"/>
        </w:rPr>
        <w:tab/>
      </w:r>
    </w:p>
    <w:p w14:paraId="2B722ACB" w14:textId="77777777" w:rsidR="0015405F" w:rsidRPr="00110F0D" w:rsidRDefault="0015405F" w:rsidP="0015405F">
      <w:pPr>
        <w:jc w:val="both"/>
        <w:rPr>
          <w:rFonts w:ascii="Arial" w:hAnsi="Arial" w:cs="Arial"/>
          <w:color w:val="000000" w:themeColor="text1"/>
          <w:sz w:val="22"/>
          <w:szCs w:val="22"/>
        </w:rPr>
      </w:pPr>
      <w:r w:rsidRPr="00110F0D">
        <w:rPr>
          <w:rFonts w:ascii="Arial" w:hAnsi="Arial" w:cs="Arial"/>
          <w:b/>
          <w:color w:val="000000" w:themeColor="text1"/>
          <w:sz w:val="22"/>
          <w:szCs w:val="22"/>
        </w:rPr>
        <w:tab/>
        <w:t xml:space="preserve">Subcláusula Primeira </w:t>
      </w:r>
      <w:r w:rsidRPr="00110F0D">
        <w:rPr>
          <w:rFonts w:ascii="Arial" w:hAnsi="Arial" w:cs="Arial"/>
          <w:color w:val="000000" w:themeColor="text1"/>
          <w:sz w:val="22"/>
          <w:szCs w:val="22"/>
        </w:rPr>
        <w:t>– Constituem obrigações do Contratante:</w:t>
      </w:r>
    </w:p>
    <w:p w14:paraId="55E084A9" w14:textId="033BF100" w:rsidR="0015405F" w:rsidRPr="00110F0D" w:rsidRDefault="0015405F" w:rsidP="0015405F">
      <w:pPr>
        <w:numPr>
          <w:ilvl w:val="0"/>
          <w:numId w:val="29"/>
        </w:numPr>
        <w:jc w:val="both"/>
        <w:rPr>
          <w:rFonts w:ascii="Arial" w:hAnsi="Arial" w:cs="Arial"/>
          <w:bCs/>
          <w:color w:val="000000" w:themeColor="text1"/>
          <w:sz w:val="22"/>
          <w:szCs w:val="22"/>
        </w:rPr>
      </w:pPr>
      <w:r w:rsidRPr="00110F0D">
        <w:rPr>
          <w:rFonts w:ascii="Arial" w:hAnsi="Arial" w:cs="Arial"/>
          <w:bCs/>
          <w:color w:val="000000" w:themeColor="text1"/>
          <w:sz w:val="22"/>
          <w:szCs w:val="22"/>
        </w:rPr>
        <w:t>Exigir o cumprimento de todas as obrigações assumidas pela Contratada, de acordo com as condições deste Contrato, do Edital e seus anexos e do Termo de Referência</w:t>
      </w:r>
      <w:r w:rsidR="000947B4" w:rsidRPr="00110F0D">
        <w:rPr>
          <w:rFonts w:ascii="Arial" w:hAnsi="Arial" w:cs="Arial"/>
          <w:bCs/>
          <w:color w:val="000000" w:themeColor="text1"/>
          <w:sz w:val="22"/>
          <w:szCs w:val="22"/>
        </w:rPr>
        <w:t>.</w:t>
      </w:r>
    </w:p>
    <w:p w14:paraId="02DDEF9F" w14:textId="5FD80466" w:rsidR="000947B4" w:rsidRPr="00110F0D" w:rsidRDefault="00BD1D8D" w:rsidP="0015405F">
      <w:pPr>
        <w:numPr>
          <w:ilvl w:val="0"/>
          <w:numId w:val="29"/>
        </w:numPr>
        <w:jc w:val="both"/>
        <w:rPr>
          <w:rFonts w:ascii="Arial" w:hAnsi="Arial" w:cs="Arial"/>
          <w:bCs/>
          <w:color w:val="000000" w:themeColor="text1"/>
          <w:sz w:val="22"/>
          <w:szCs w:val="22"/>
        </w:rPr>
      </w:pPr>
      <w:r w:rsidRPr="00110F0D">
        <w:rPr>
          <w:rFonts w:ascii="Arial" w:hAnsi="Arial" w:cs="Arial"/>
          <w:bCs/>
          <w:color w:val="000000" w:themeColor="text1"/>
          <w:sz w:val="22"/>
          <w:szCs w:val="22"/>
        </w:rPr>
        <w:t>Prestar as informações e esclarecimentos necessários ao desenvolvimento das tarefas, tais como: separar os equipamentos que irão para a manutenção, mudança no cronograma, especificar problemas apresentados nos atendimentos técnicos entre outros que se fizerem necessários à perfeita execução do serviço</w:t>
      </w:r>
      <w:r w:rsidR="000947B4" w:rsidRPr="00110F0D">
        <w:rPr>
          <w:rFonts w:ascii="Arial" w:hAnsi="Arial" w:cs="Arial"/>
          <w:bCs/>
          <w:color w:val="000000" w:themeColor="text1"/>
          <w:sz w:val="22"/>
          <w:szCs w:val="22"/>
        </w:rPr>
        <w:t>.</w:t>
      </w:r>
    </w:p>
    <w:p w14:paraId="5D60CE8E" w14:textId="7107258D" w:rsidR="00BD1D8D" w:rsidRPr="00110F0D" w:rsidRDefault="00BD1D8D" w:rsidP="00BD1D8D">
      <w:pPr>
        <w:numPr>
          <w:ilvl w:val="0"/>
          <w:numId w:val="29"/>
        </w:numPr>
        <w:jc w:val="both"/>
        <w:rPr>
          <w:rFonts w:ascii="Arial" w:hAnsi="Arial" w:cs="Arial"/>
          <w:color w:val="000000" w:themeColor="text1"/>
          <w:sz w:val="22"/>
          <w:szCs w:val="22"/>
        </w:rPr>
      </w:pPr>
      <w:r w:rsidRPr="00110F0D">
        <w:rPr>
          <w:rFonts w:ascii="Arial" w:hAnsi="Arial" w:cs="Arial"/>
          <w:bCs/>
          <w:color w:val="000000" w:themeColor="text1"/>
          <w:sz w:val="22"/>
          <w:szCs w:val="22"/>
        </w:rPr>
        <w:t xml:space="preserve">Proporcionar </w:t>
      </w:r>
      <w:r w:rsidRPr="00110F0D">
        <w:rPr>
          <w:rFonts w:ascii="Arial" w:hAnsi="Arial" w:cs="Arial"/>
          <w:color w:val="000000" w:themeColor="text1"/>
          <w:sz w:val="22"/>
          <w:szCs w:val="22"/>
        </w:rPr>
        <w:t xml:space="preserve">todas as facilidades para que a Contratada possa desempenhar seu serviço dentro das especificações do presente </w:t>
      </w:r>
      <w:r w:rsidR="003F49BC" w:rsidRPr="00110F0D">
        <w:rPr>
          <w:rFonts w:ascii="Arial" w:hAnsi="Arial" w:cs="Arial"/>
          <w:bCs/>
          <w:color w:val="000000" w:themeColor="text1"/>
          <w:sz w:val="22"/>
          <w:szCs w:val="22"/>
        </w:rPr>
        <w:t>Contrato, do Edital e seus anexos e do Termo de Referência</w:t>
      </w:r>
      <w:r w:rsidRPr="00110F0D">
        <w:rPr>
          <w:rFonts w:ascii="Arial" w:hAnsi="Arial" w:cs="Arial"/>
          <w:color w:val="000000" w:themeColor="text1"/>
          <w:sz w:val="22"/>
          <w:szCs w:val="22"/>
        </w:rPr>
        <w:t>.</w:t>
      </w:r>
    </w:p>
    <w:p w14:paraId="7D2DB40A" w14:textId="368C1DB4" w:rsidR="00BD1D8D" w:rsidRPr="00110F0D" w:rsidRDefault="00BD1D8D" w:rsidP="0015405F">
      <w:pPr>
        <w:numPr>
          <w:ilvl w:val="0"/>
          <w:numId w:val="29"/>
        </w:numPr>
        <w:jc w:val="both"/>
        <w:rPr>
          <w:rFonts w:ascii="Arial" w:hAnsi="Arial" w:cs="Arial"/>
          <w:bCs/>
          <w:color w:val="000000" w:themeColor="text1"/>
          <w:sz w:val="22"/>
          <w:szCs w:val="22"/>
        </w:rPr>
      </w:pPr>
      <w:r w:rsidRPr="00110F0D">
        <w:rPr>
          <w:rFonts w:ascii="Arial" w:hAnsi="Arial" w:cs="Arial"/>
          <w:bCs/>
          <w:color w:val="000000" w:themeColor="text1"/>
          <w:sz w:val="22"/>
          <w:szCs w:val="22"/>
        </w:rPr>
        <w:t xml:space="preserve">Permitir durante a vigência do </w:t>
      </w:r>
      <w:r w:rsidR="006C28B8">
        <w:rPr>
          <w:rFonts w:ascii="Arial" w:hAnsi="Arial" w:cs="Arial"/>
          <w:bCs/>
          <w:color w:val="000000" w:themeColor="text1"/>
          <w:sz w:val="22"/>
          <w:szCs w:val="22"/>
        </w:rPr>
        <w:t>C</w:t>
      </w:r>
      <w:r w:rsidRPr="00110F0D">
        <w:rPr>
          <w:rFonts w:ascii="Arial" w:hAnsi="Arial" w:cs="Arial"/>
          <w:bCs/>
          <w:color w:val="000000" w:themeColor="text1"/>
          <w:sz w:val="22"/>
          <w:szCs w:val="22"/>
        </w:rPr>
        <w:t>ontrato, o acesso dos representantes/prepostos e empregados da Contratada ao local de prestação dos serviços nas dependências do C</w:t>
      </w:r>
      <w:r w:rsidR="00052E5F">
        <w:rPr>
          <w:rFonts w:ascii="Arial" w:hAnsi="Arial" w:cs="Arial"/>
          <w:bCs/>
          <w:color w:val="000000" w:themeColor="text1"/>
          <w:sz w:val="22"/>
          <w:szCs w:val="22"/>
        </w:rPr>
        <w:t>ontratante</w:t>
      </w:r>
      <w:r w:rsidRPr="00110F0D">
        <w:rPr>
          <w:rFonts w:ascii="Arial" w:hAnsi="Arial" w:cs="Arial"/>
          <w:bCs/>
          <w:color w:val="000000" w:themeColor="text1"/>
          <w:sz w:val="22"/>
          <w:szCs w:val="22"/>
        </w:rPr>
        <w:t>, desde que devidamente identificados e acompanhados por representante do Contratante.</w:t>
      </w:r>
    </w:p>
    <w:p w14:paraId="26273DC4" w14:textId="36E70E8B" w:rsidR="00BD1D8D" w:rsidRPr="00110F0D" w:rsidRDefault="00BD1D8D" w:rsidP="0015405F">
      <w:pPr>
        <w:numPr>
          <w:ilvl w:val="0"/>
          <w:numId w:val="29"/>
        </w:numPr>
        <w:jc w:val="both"/>
        <w:rPr>
          <w:rFonts w:ascii="Arial" w:hAnsi="Arial" w:cs="Arial"/>
          <w:bCs/>
          <w:color w:val="000000" w:themeColor="text1"/>
          <w:sz w:val="22"/>
          <w:szCs w:val="22"/>
        </w:rPr>
      </w:pPr>
      <w:r w:rsidRPr="00110F0D">
        <w:rPr>
          <w:rFonts w:ascii="Arial" w:hAnsi="Arial" w:cs="Arial"/>
          <w:color w:val="000000" w:themeColor="text1"/>
          <w:sz w:val="22"/>
          <w:szCs w:val="22"/>
        </w:rPr>
        <w:t>Comunicar a Contratada qualquer irregularidade na prestação dos serviços e interromper imediatamente a sua execução, se for o caso.</w:t>
      </w:r>
    </w:p>
    <w:p w14:paraId="5925C455" w14:textId="32C4F765" w:rsidR="00BD1D8D" w:rsidRPr="00110F0D" w:rsidRDefault="00BD1D8D" w:rsidP="0015405F">
      <w:pPr>
        <w:numPr>
          <w:ilvl w:val="0"/>
          <w:numId w:val="29"/>
        </w:numPr>
        <w:jc w:val="both"/>
        <w:rPr>
          <w:rFonts w:ascii="Arial" w:hAnsi="Arial" w:cs="Arial"/>
          <w:bCs/>
          <w:color w:val="000000" w:themeColor="text1"/>
        </w:rPr>
      </w:pPr>
      <w:r w:rsidRPr="00110F0D">
        <w:rPr>
          <w:rFonts w:ascii="Arial" w:hAnsi="Arial" w:cs="Arial"/>
          <w:bCs/>
          <w:color w:val="000000" w:themeColor="text1"/>
          <w:sz w:val="22"/>
          <w:szCs w:val="22"/>
        </w:rPr>
        <w:t>Notificar a Contratada por escrito da ocorrência de eventuais imperfeições no curso da execução dos serviços, fixando prazo para a sua correção, bem como sobre qualquer irregularidade encontrada quanto à qualidade dos produtos ou serviços e interromper imediatamente a sua execução, se for o caso.</w:t>
      </w:r>
    </w:p>
    <w:p w14:paraId="7F9FEA0B" w14:textId="3955AF66" w:rsidR="00BD1D8D" w:rsidRPr="00110F0D" w:rsidRDefault="004453FC" w:rsidP="0015405F">
      <w:pPr>
        <w:numPr>
          <w:ilvl w:val="0"/>
          <w:numId w:val="29"/>
        </w:numPr>
        <w:jc w:val="both"/>
        <w:rPr>
          <w:rFonts w:ascii="Arial" w:hAnsi="Arial" w:cs="Arial"/>
          <w:bCs/>
          <w:color w:val="000000" w:themeColor="text1"/>
          <w:sz w:val="22"/>
          <w:szCs w:val="22"/>
        </w:rPr>
      </w:pPr>
      <w:r w:rsidRPr="00110F0D">
        <w:rPr>
          <w:rFonts w:ascii="Arial" w:hAnsi="Arial" w:cs="Arial"/>
          <w:bCs/>
          <w:color w:val="000000" w:themeColor="text1"/>
          <w:sz w:val="22"/>
          <w:szCs w:val="22"/>
        </w:rPr>
        <w:t>Conferir o relatório dos serviços realizados.</w:t>
      </w:r>
    </w:p>
    <w:p w14:paraId="214E3C36" w14:textId="7D74DCBF" w:rsidR="0015405F" w:rsidRPr="00110F0D" w:rsidRDefault="0015405F" w:rsidP="0015405F">
      <w:pPr>
        <w:numPr>
          <w:ilvl w:val="0"/>
          <w:numId w:val="29"/>
        </w:numPr>
        <w:jc w:val="both"/>
        <w:rPr>
          <w:rFonts w:ascii="Arial" w:hAnsi="Arial" w:cs="Arial"/>
          <w:color w:val="000000" w:themeColor="text1"/>
          <w:sz w:val="22"/>
          <w:szCs w:val="22"/>
        </w:rPr>
      </w:pPr>
      <w:r w:rsidRPr="00110F0D">
        <w:rPr>
          <w:rFonts w:ascii="Arial" w:hAnsi="Arial" w:cs="Arial"/>
          <w:bCs/>
          <w:color w:val="000000" w:themeColor="text1"/>
          <w:sz w:val="22"/>
          <w:szCs w:val="22"/>
        </w:rPr>
        <w:t>Exercer o acompanhamento e a fiscalização dos serviços, por funcionário especialmente designado, anotando em registro próprio as falhas detectadas sob os aspectos quantitativos e qualitativos, indicando dia, mês e ano, bem como o nome dos empregados eventualmente envolvidos, e encaminhando os apontamentos à autoridade competente para as providências cabíveis</w:t>
      </w:r>
      <w:r w:rsidR="004453FC" w:rsidRPr="00110F0D">
        <w:rPr>
          <w:rFonts w:ascii="Arial" w:hAnsi="Arial" w:cs="Arial"/>
          <w:bCs/>
          <w:color w:val="000000" w:themeColor="text1"/>
          <w:sz w:val="22"/>
          <w:szCs w:val="22"/>
        </w:rPr>
        <w:t>.</w:t>
      </w:r>
    </w:p>
    <w:p w14:paraId="51689DE9" w14:textId="1B2E0F75" w:rsidR="0015405F" w:rsidRPr="00110F0D" w:rsidRDefault="004453FC" w:rsidP="0015405F">
      <w:pPr>
        <w:numPr>
          <w:ilvl w:val="0"/>
          <w:numId w:val="29"/>
        </w:numPr>
        <w:jc w:val="both"/>
        <w:rPr>
          <w:rFonts w:ascii="Arial" w:hAnsi="Arial" w:cs="Arial"/>
          <w:color w:val="000000" w:themeColor="text1"/>
          <w:sz w:val="22"/>
          <w:szCs w:val="22"/>
        </w:rPr>
      </w:pPr>
      <w:r w:rsidRPr="00110F0D">
        <w:rPr>
          <w:rFonts w:ascii="Arial" w:hAnsi="Arial" w:cs="Arial"/>
          <w:color w:val="000000" w:themeColor="text1"/>
          <w:sz w:val="22"/>
          <w:szCs w:val="22"/>
        </w:rPr>
        <w:t xml:space="preserve">Pagar a </w:t>
      </w:r>
      <w:r w:rsidR="006C28B8">
        <w:rPr>
          <w:rFonts w:ascii="Arial" w:hAnsi="Arial" w:cs="Arial"/>
          <w:color w:val="000000" w:themeColor="text1"/>
          <w:sz w:val="22"/>
          <w:szCs w:val="22"/>
          <w:lang w:eastAsia="ar-SA"/>
        </w:rPr>
        <w:t>C</w:t>
      </w:r>
      <w:r w:rsidRPr="00110F0D">
        <w:rPr>
          <w:rFonts w:ascii="Arial" w:hAnsi="Arial" w:cs="Arial"/>
          <w:color w:val="000000" w:themeColor="text1"/>
          <w:sz w:val="22"/>
          <w:szCs w:val="22"/>
          <w:lang w:eastAsia="ar-SA"/>
        </w:rPr>
        <w:t xml:space="preserve">ontratada o valor resultante da prestação do serviço, no prazo e condições estabelecidas </w:t>
      </w:r>
      <w:r w:rsidR="00B40B86" w:rsidRPr="00110F0D">
        <w:rPr>
          <w:rFonts w:ascii="Arial" w:hAnsi="Arial" w:cs="Arial"/>
          <w:bCs/>
          <w:color w:val="000000" w:themeColor="text1"/>
          <w:sz w:val="22"/>
          <w:szCs w:val="22"/>
        </w:rPr>
        <w:t>n</w:t>
      </w:r>
      <w:r w:rsidR="003F49BC" w:rsidRPr="00110F0D">
        <w:rPr>
          <w:rFonts w:ascii="Arial" w:hAnsi="Arial" w:cs="Arial"/>
          <w:bCs/>
          <w:color w:val="000000" w:themeColor="text1"/>
          <w:sz w:val="22"/>
          <w:szCs w:val="22"/>
        </w:rPr>
        <w:t xml:space="preserve">este Contrato, Edital e seus anexos e </w:t>
      </w:r>
      <w:r w:rsidR="00B40B86" w:rsidRPr="00110F0D">
        <w:rPr>
          <w:rFonts w:ascii="Arial" w:hAnsi="Arial" w:cs="Arial"/>
          <w:bCs/>
          <w:color w:val="000000" w:themeColor="text1"/>
          <w:sz w:val="22"/>
          <w:szCs w:val="22"/>
        </w:rPr>
        <w:t>n</w:t>
      </w:r>
      <w:r w:rsidR="003F49BC" w:rsidRPr="00110F0D">
        <w:rPr>
          <w:rFonts w:ascii="Arial" w:hAnsi="Arial" w:cs="Arial"/>
          <w:bCs/>
          <w:color w:val="000000" w:themeColor="text1"/>
          <w:sz w:val="22"/>
          <w:szCs w:val="22"/>
        </w:rPr>
        <w:t>o Termo de Referência</w:t>
      </w:r>
      <w:r w:rsidRPr="00110F0D">
        <w:rPr>
          <w:rFonts w:ascii="Arial" w:hAnsi="Arial" w:cs="Arial"/>
          <w:color w:val="000000" w:themeColor="text1"/>
          <w:sz w:val="22"/>
          <w:szCs w:val="22"/>
          <w:lang w:eastAsia="ar-SA"/>
        </w:rPr>
        <w:t>.</w:t>
      </w:r>
    </w:p>
    <w:p w14:paraId="79AB5762" w14:textId="77777777" w:rsidR="0015405F" w:rsidRPr="00110F0D" w:rsidRDefault="0015405F" w:rsidP="0015405F">
      <w:pPr>
        <w:numPr>
          <w:ilvl w:val="0"/>
          <w:numId w:val="29"/>
        </w:numPr>
        <w:jc w:val="both"/>
        <w:rPr>
          <w:rFonts w:ascii="Arial" w:hAnsi="Arial" w:cs="Arial"/>
          <w:color w:val="000000" w:themeColor="text1"/>
          <w:sz w:val="22"/>
          <w:szCs w:val="22"/>
        </w:rPr>
      </w:pPr>
      <w:r w:rsidRPr="00110F0D">
        <w:rPr>
          <w:rFonts w:ascii="Arial" w:hAnsi="Arial" w:cs="Arial"/>
          <w:color w:val="000000" w:themeColor="text1"/>
          <w:sz w:val="22"/>
          <w:szCs w:val="22"/>
        </w:rPr>
        <w:lastRenderedPageBreak/>
        <w:t>Aplicar à Contratada as sanções previstas na lei e neste Contrato.</w:t>
      </w:r>
    </w:p>
    <w:p w14:paraId="3D444629" w14:textId="77777777" w:rsidR="0015405F" w:rsidRPr="00110F0D" w:rsidRDefault="0015405F" w:rsidP="0015405F">
      <w:pPr>
        <w:ind w:left="1410"/>
        <w:jc w:val="both"/>
        <w:rPr>
          <w:rFonts w:ascii="Arial" w:hAnsi="Arial" w:cs="Arial"/>
          <w:color w:val="000000" w:themeColor="text1"/>
          <w:sz w:val="22"/>
          <w:szCs w:val="22"/>
        </w:rPr>
      </w:pPr>
    </w:p>
    <w:p w14:paraId="7F445A99" w14:textId="77777777" w:rsidR="0015405F" w:rsidRPr="00110F0D" w:rsidRDefault="0015405F" w:rsidP="0015405F">
      <w:pPr>
        <w:ind w:left="709"/>
        <w:jc w:val="both"/>
        <w:rPr>
          <w:rFonts w:ascii="Arial" w:hAnsi="Arial" w:cs="Arial"/>
          <w:color w:val="000000" w:themeColor="text1"/>
          <w:sz w:val="22"/>
          <w:szCs w:val="22"/>
        </w:rPr>
      </w:pPr>
      <w:r w:rsidRPr="00110F0D">
        <w:rPr>
          <w:rFonts w:ascii="Arial" w:hAnsi="Arial" w:cs="Arial"/>
          <w:b/>
          <w:color w:val="000000" w:themeColor="text1"/>
          <w:sz w:val="22"/>
          <w:szCs w:val="22"/>
        </w:rPr>
        <w:t xml:space="preserve">Subcláusula Segunda </w:t>
      </w:r>
      <w:r w:rsidRPr="00110F0D">
        <w:rPr>
          <w:rFonts w:ascii="Arial" w:hAnsi="Arial" w:cs="Arial"/>
          <w:color w:val="000000" w:themeColor="text1"/>
          <w:sz w:val="22"/>
          <w:szCs w:val="22"/>
        </w:rPr>
        <w:t>–</w:t>
      </w:r>
      <w:r w:rsidRPr="00110F0D">
        <w:rPr>
          <w:rFonts w:ascii="Arial" w:hAnsi="Arial" w:cs="Arial"/>
          <w:b/>
          <w:color w:val="000000" w:themeColor="text1"/>
          <w:sz w:val="22"/>
          <w:szCs w:val="22"/>
        </w:rPr>
        <w:t xml:space="preserve"> </w:t>
      </w:r>
      <w:r w:rsidRPr="00110F0D">
        <w:rPr>
          <w:rFonts w:ascii="Arial" w:hAnsi="Arial" w:cs="Arial"/>
          <w:color w:val="000000" w:themeColor="text1"/>
          <w:sz w:val="22"/>
          <w:szCs w:val="22"/>
        </w:rPr>
        <w:t>Constituem obrigações da Contratada:</w:t>
      </w:r>
    </w:p>
    <w:p w14:paraId="7C549943" w14:textId="6CFA69F8" w:rsidR="0015405F" w:rsidRPr="00110F0D" w:rsidRDefault="0015405F" w:rsidP="00B40B86">
      <w:pPr>
        <w:pStyle w:val="PargrafodaLista"/>
        <w:numPr>
          <w:ilvl w:val="0"/>
          <w:numId w:val="30"/>
        </w:numPr>
        <w:spacing w:line="240" w:lineRule="auto"/>
        <w:ind w:left="1770" w:hanging="494"/>
        <w:jc w:val="both"/>
        <w:rPr>
          <w:rFonts w:ascii="Arial" w:eastAsia="Arial Unicode MS" w:hAnsi="Arial" w:cs="Arial"/>
          <w:color w:val="000000" w:themeColor="text1"/>
        </w:rPr>
      </w:pPr>
      <w:r w:rsidRPr="00110F0D">
        <w:rPr>
          <w:rFonts w:ascii="Arial" w:eastAsia="Arial Unicode MS" w:hAnsi="Arial" w:cs="Arial"/>
          <w:color w:val="000000" w:themeColor="text1"/>
        </w:rPr>
        <w:t>Fornecer o objeto contratado na forma ajustada</w:t>
      </w:r>
      <w:r w:rsidR="00C22B17" w:rsidRPr="00110F0D">
        <w:rPr>
          <w:rFonts w:ascii="Arial" w:eastAsia="Arial Unicode MS" w:hAnsi="Arial" w:cs="Arial"/>
          <w:color w:val="000000" w:themeColor="text1"/>
        </w:rPr>
        <w:t>.</w:t>
      </w:r>
      <w:r w:rsidRPr="00110F0D">
        <w:rPr>
          <w:rFonts w:ascii="Arial" w:eastAsia="Arial Unicode MS" w:hAnsi="Arial" w:cs="Arial"/>
          <w:color w:val="000000" w:themeColor="text1"/>
        </w:rPr>
        <w:t xml:space="preserve"> </w:t>
      </w:r>
    </w:p>
    <w:p w14:paraId="2AF5E3D8" w14:textId="67DD8685" w:rsidR="004453FC" w:rsidRPr="00110F0D" w:rsidRDefault="004453FC" w:rsidP="00B40B86">
      <w:pPr>
        <w:pStyle w:val="PargrafodaLista"/>
        <w:numPr>
          <w:ilvl w:val="0"/>
          <w:numId w:val="30"/>
        </w:numPr>
        <w:spacing w:line="240" w:lineRule="auto"/>
        <w:ind w:left="1770" w:hanging="494"/>
        <w:jc w:val="both"/>
        <w:rPr>
          <w:rFonts w:ascii="Arial" w:eastAsia="Arial Unicode MS" w:hAnsi="Arial" w:cs="Arial"/>
          <w:color w:val="000000" w:themeColor="text1"/>
        </w:rPr>
      </w:pPr>
      <w:r w:rsidRPr="00110F0D">
        <w:rPr>
          <w:rFonts w:ascii="Arial" w:eastAsia="Arial Unicode MS" w:hAnsi="Arial" w:cs="Arial"/>
          <w:color w:val="000000" w:themeColor="text1"/>
        </w:rPr>
        <w:t>Utilizar profissionais especializados na execução do serviço</w:t>
      </w:r>
      <w:r w:rsidR="007B52C0" w:rsidRPr="00110F0D">
        <w:rPr>
          <w:rFonts w:ascii="Arial" w:eastAsia="Arial Unicode MS" w:hAnsi="Arial" w:cs="Arial"/>
          <w:color w:val="000000" w:themeColor="text1"/>
        </w:rPr>
        <w:t>.</w:t>
      </w:r>
    </w:p>
    <w:p w14:paraId="387E8764" w14:textId="002461E6" w:rsidR="007B52C0" w:rsidRPr="00110F0D" w:rsidRDefault="007B52C0" w:rsidP="00B40B86">
      <w:pPr>
        <w:pStyle w:val="PargrafodaLista"/>
        <w:numPr>
          <w:ilvl w:val="0"/>
          <w:numId w:val="30"/>
        </w:numPr>
        <w:spacing w:line="240" w:lineRule="auto"/>
        <w:ind w:left="1770" w:hanging="494"/>
        <w:jc w:val="both"/>
        <w:rPr>
          <w:rFonts w:ascii="Arial" w:eastAsia="Arial Unicode MS" w:hAnsi="Arial" w:cs="Arial"/>
          <w:color w:val="000000" w:themeColor="text1"/>
        </w:rPr>
      </w:pPr>
      <w:r w:rsidRPr="00110F0D">
        <w:rPr>
          <w:rFonts w:ascii="Arial" w:eastAsia="Arial Unicode MS" w:hAnsi="Arial" w:cs="Arial"/>
          <w:color w:val="000000" w:themeColor="text1"/>
        </w:rPr>
        <w:t>Responder pelos métodos utilizados nos serviços, pela organização e qualidade dos trabalhos bem como pela previsão de equipamentos e materiais necessários.</w:t>
      </w:r>
    </w:p>
    <w:p w14:paraId="0ECC6017" w14:textId="1B3DAA7E" w:rsidR="007B52C0" w:rsidRPr="00110F0D" w:rsidRDefault="007B52C0" w:rsidP="00B40B86">
      <w:pPr>
        <w:pStyle w:val="PargrafodaLista"/>
        <w:numPr>
          <w:ilvl w:val="0"/>
          <w:numId w:val="30"/>
        </w:numPr>
        <w:spacing w:line="240" w:lineRule="auto"/>
        <w:ind w:left="1770" w:hanging="494"/>
        <w:jc w:val="both"/>
        <w:rPr>
          <w:rFonts w:ascii="Arial" w:eastAsia="Arial Unicode MS" w:hAnsi="Arial" w:cs="Arial"/>
          <w:color w:val="000000" w:themeColor="text1"/>
        </w:rPr>
      </w:pPr>
      <w:r w:rsidRPr="00110F0D">
        <w:rPr>
          <w:rFonts w:ascii="Arial" w:hAnsi="Arial" w:cs="Arial"/>
          <w:color w:val="000000" w:themeColor="text1"/>
        </w:rPr>
        <w:t>Responsabilizar-se por quaisquer danos pessoais ou materiais decorrentes de culpa ou dolo de seus empregados e/ou prepostos.</w:t>
      </w:r>
    </w:p>
    <w:p w14:paraId="414F535B" w14:textId="248231E6" w:rsidR="007B52C0" w:rsidRPr="00110F0D" w:rsidRDefault="007B52C0" w:rsidP="00B40B86">
      <w:pPr>
        <w:pStyle w:val="PargrafodaLista"/>
        <w:numPr>
          <w:ilvl w:val="0"/>
          <w:numId w:val="30"/>
        </w:numPr>
        <w:spacing w:line="240" w:lineRule="auto"/>
        <w:ind w:left="1770" w:hanging="494"/>
        <w:jc w:val="both"/>
        <w:rPr>
          <w:rFonts w:ascii="Arial" w:eastAsia="Arial Unicode MS" w:hAnsi="Arial" w:cs="Arial"/>
          <w:color w:val="000000" w:themeColor="text1"/>
        </w:rPr>
      </w:pPr>
      <w:r w:rsidRPr="00110F0D">
        <w:rPr>
          <w:rFonts w:ascii="Arial" w:eastAsia="Arial Unicode MS" w:hAnsi="Arial" w:cs="Arial"/>
          <w:color w:val="000000" w:themeColor="text1"/>
        </w:rPr>
        <w:t>Respeitar a legislação vigente sobre segurança e higiene do trabalho, acatando outras recomendações que nesse sentido, lhes sejam feitas pelo Contratante, utilizando no local de prestação dos serviços, equipamentos de proteção individual necessários, conforme natureza da tarefa.</w:t>
      </w:r>
    </w:p>
    <w:p w14:paraId="31C10093" w14:textId="0067C77D" w:rsidR="007B52C0" w:rsidRPr="00110F0D" w:rsidRDefault="007B52C0" w:rsidP="00B40B86">
      <w:pPr>
        <w:pStyle w:val="PargrafodaLista"/>
        <w:numPr>
          <w:ilvl w:val="0"/>
          <w:numId w:val="30"/>
        </w:numPr>
        <w:spacing w:line="240" w:lineRule="auto"/>
        <w:ind w:left="1770" w:hanging="494"/>
        <w:jc w:val="both"/>
        <w:rPr>
          <w:rFonts w:ascii="Arial" w:eastAsia="Arial Unicode MS" w:hAnsi="Arial" w:cs="Arial"/>
          <w:color w:val="000000" w:themeColor="text1"/>
        </w:rPr>
      </w:pPr>
      <w:r w:rsidRPr="00110F0D">
        <w:rPr>
          <w:rFonts w:ascii="Arial" w:eastAsia="Arial Unicode MS" w:hAnsi="Arial" w:cs="Arial"/>
          <w:color w:val="000000" w:themeColor="text1"/>
        </w:rPr>
        <w:t>Cumprir diretamente o Contrato, ficando expressamente vedada a subcontratação de outra empresa para esse fim.</w:t>
      </w:r>
    </w:p>
    <w:p w14:paraId="285CA55B" w14:textId="44DEC7B0" w:rsidR="007B52C0" w:rsidRPr="00110F0D" w:rsidRDefault="007B52C0" w:rsidP="00B40B86">
      <w:pPr>
        <w:pStyle w:val="PargrafodaLista"/>
        <w:numPr>
          <w:ilvl w:val="0"/>
          <w:numId w:val="30"/>
        </w:numPr>
        <w:spacing w:line="240" w:lineRule="auto"/>
        <w:ind w:left="1770" w:hanging="494"/>
        <w:jc w:val="both"/>
        <w:rPr>
          <w:rFonts w:ascii="Arial" w:eastAsia="Arial Unicode MS" w:hAnsi="Arial" w:cs="Arial"/>
          <w:color w:val="000000" w:themeColor="text1"/>
        </w:rPr>
      </w:pPr>
      <w:r w:rsidRPr="00110F0D">
        <w:rPr>
          <w:rFonts w:ascii="Arial" w:eastAsia="Arial Unicode MS" w:hAnsi="Arial" w:cs="Arial"/>
          <w:color w:val="000000" w:themeColor="text1"/>
        </w:rPr>
        <w:t>Todos os funcionários da Contratada que estiverem prestando serviços deverão estar devidamente identificados, mediante utilização de crachá e/ou uniforme.</w:t>
      </w:r>
    </w:p>
    <w:p w14:paraId="319F9676" w14:textId="52434A2B" w:rsidR="007B52C0" w:rsidRPr="00110F0D" w:rsidRDefault="007B52C0" w:rsidP="00B40B86">
      <w:pPr>
        <w:pStyle w:val="PargrafodaLista"/>
        <w:numPr>
          <w:ilvl w:val="0"/>
          <w:numId w:val="30"/>
        </w:numPr>
        <w:spacing w:line="240" w:lineRule="auto"/>
        <w:ind w:left="1770" w:hanging="494"/>
        <w:jc w:val="both"/>
        <w:rPr>
          <w:rFonts w:ascii="Arial" w:eastAsia="Arial Unicode MS" w:hAnsi="Arial" w:cs="Arial"/>
          <w:color w:val="000000" w:themeColor="text1"/>
        </w:rPr>
      </w:pPr>
      <w:r w:rsidRPr="00110F0D">
        <w:rPr>
          <w:rFonts w:ascii="Arial" w:eastAsia="Arial Unicode MS" w:hAnsi="Arial" w:cs="Arial"/>
          <w:color w:val="000000" w:themeColor="text1"/>
        </w:rPr>
        <w:t>Refazer, às suas expensas, no total ou em parte, os serviços que apresentarem defeitos ou incorreções, sem ônus para o Contratante.</w:t>
      </w:r>
    </w:p>
    <w:p w14:paraId="7A8145CF" w14:textId="06B3BCB7" w:rsidR="007B52C0" w:rsidRPr="00110F0D" w:rsidRDefault="007B52C0" w:rsidP="00B40B86">
      <w:pPr>
        <w:pStyle w:val="PargrafodaLista"/>
        <w:numPr>
          <w:ilvl w:val="0"/>
          <w:numId w:val="30"/>
        </w:numPr>
        <w:spacing w:line="240" w:lineRule="auto"/>
        <w:ind w:left="1770" w:hanging="494"/>
        <w:jc w:val="both"/>
        <w:rPr>
          <w:rFonts w:ascii="Arial" w:eastAsia="Arial Unicode MS" w:hAnsi="Arial" w:cs="Arial"/>
          <w:color w:val="000000" w:themeColor="text1"/>
        </w:rPr>
      </w:pPr>
      <w:r w:rsidRPr="00110F0D">
        <w:rPr>
          <w:rFonts w:ascii="Arial" w:eastAsia="Arial Unicode MS" w:hAnsi="Arial" w:cs="Arial"/>
          <w:color w:val="000000" w:themeColor="text1"/>
        </w:rPr>
        <w:t>É de responsabilidade da Contratada arcar com todas as despesas de calibração e taxa de verificação do IPEM/PR.</w:t>
      </w:r>
    </w:p>
    <w:p w14:paraId="385B5DB8" w14:textId="5A553F92" w:rsidR="007B52C0" w:rsidRPr="00110F0D" w:rsidRDefault="007B52C0" w:rsidP="00B40B86">
      <w:pPr>
        <w:pStyle w:val="PargrafodaLista"/>
        <w:numPr>
          <w:ilvl w:val="0"/>
          <w:numId w:val="30"/>
        </w:numPr>
        <w:spacing w:line="240" w:lineRule="auto"/>
        <w:ind w:left="1770" w:hanging="494"/>
        <w:jc w:val="both"/>
        <w:rPr>
          <w:rFonts w:ascii="Arial" w:eastAsia="Arial Unicode MS" w:hAnsi="Arial" w:cs="Arial"/>
          <w:color w:val="000000" w:themeColor="text1"/>
        </w:rPr>
      </w:pPr>
      <w:r w:rsidRPr="00110F0D">
        <w:rPr>
          <w:rFonts w:ascii="Arial" w:eastAsia="Arial Unicode MS" w:hAnsi="Arial" w:cs="Arial"/>
          <w:color w:val="000000" w:themeColor="text1"/>
        </w:rPr>
        <w:t>Fornecer no mínimo 01 (um) número de telefone móvel e 01 (um) fixo, e 01 (um) endereço de correio eletrônico (e-mail) e manter sempre atualizados, com o intuito de estabelecer um sistema de comunicação eficiente.</w:t>
      </w:r>
    </w:p>
    <w:p w14:paraId="300AF5C9" w14:textId="41ABFEA9" w:rsidR="007B52C0" w:rsidRPr="00110F0D" w:rsidRDefault="007B52C0" w:rsidP="004D4ACA">
      <w:pPr>
        <w:pStyle w:val="PargrafodaLista"/>
        <w:numPr>
          <w:ilvl w:val="0"/>
          <w:numId w:val="30"/>
        </w:numPr>
        <w:spacing w:line="240" w:lineRule="auto"/>
        <w:ind w:left="1770" w:hanging="494"/>
        <w:jc w:val="both"/>
        <w:rPr>
          <w:rFonts w:ascii="Arial" w:eastAsia="Arial Unicode MS" w:hAnsi="Arial" w:cs="Arial"/>
          <w:color w:val="000000" w:themeColor="text1"/>
        </w:rPr>
      </w:pPr>
      <w:r w:rsidRPr="00110F0D">
        <w:rPr>
          <w:rFonts w:ascii="Arial" w:eastAsia="Arial Unicode MS" w:hAnsi="Arial" w:cs="Arial"/>
          <w:color w:val="000000" w:themeColor="text1"/>
        </w:rPr>
        <w:t>Executar o objeto do presente Contrato, nas condições estabelecidas, por intermédio de pessoas idôneas, habilitadas, tecnicamente capacitadas, assumindo total responsabilidade por quaisquer danos ou faltas que seus empregados, prepostos ou mandatários que no desempenho de suas funções causem ao CISAMUSEP, podendo este solicitar a substituição daqueles cuja conduta seja julgada inconveniente ou cuja capacidade técnica seja insuficiente. Esses profissionais deverão estar equipados com Equipamento de Proteção Individual - EPI conforme legislação vigente e a natureza da tarefa.</w:t>
      </w:r>
    </w:p>
    <w:p w14:paraId="1374A513" w14:textId="28F1591D" w:rsidR="007B52C0" w:rsidRPr="00110F0D" w:rsidRDefault="00C22B17" w:rsidP="00B40B86">
      <w:pPr>
        <w:pStyle w:val="PargrafodaLista"/>
        <w:numPr>
          <w:ilvl w:val="0"/>
          <w:numId w:val="30"/>
        </w:numPr>
        <w:spacing w:line="240" w:lineRule="auto"/>
        <w:ind w:left="1770" w:hanging="494"/>
        <w:jc w:val="both"/>
        <w:rPr>
          <w:rFonts w:ascii="Arial" w:eastAsia="Arial Unicode MS" w:hAnsi="Arial" w:cs="Arial"/>
          <w:color w:val="000000" w:themeColor="text1"/>
        </w:rPr>
      </w:pPr>
      <w:r w:rsidRPr="00110F0D">
        <w:rPr>
          <w:rFonts w:ascii="Arial" w:hAnsi="Arial" w:cs="Arial"/>
          <w:color w:val="000000" w:themeColor="text1"/>
        </w:rPr>
        <w:t>Designar um funcionário responsável por todo o processo de comunicação com o Contratante.</w:t>
      </w:r>
    </w:p>
    <w:p w14:paraId="54889EF1" w14:textId="4C0B10A6" w:rsidR="0015405F" w:rsidRPr="00110F0D" w:rsidRDefault="0015405F" w:rsidP="00B40B86">
      <w:pPr>
        <w:pStyle w:val="PargrafodaLista"/>
        <w:numPr>
          <w:ilvl w:val="0"/>
          <w:numId w:val="30"/>
        </w:numPr>
        <w:spacing w:line="240" w:lineRule="auto"/>
        <w:ind w:left="1770" w:hanging="494"/>
        <w:jc w:val="both"/>
        <w:rPr>
          <w:rFonts w:ascii="Arial" w:eastAsia="Arial Unicode MS" w:hAnsi="Arial" w:cs="Arial"/>
          <w:color w:val="000000" w:themeColor="text1"/>
        </w:rPr>
      </w:pPr>
      <w:r w:rsidRPr="00110F0D">
        <w:rPr>
          <w:rFonts w:ascii="Arial" w:eastAsia="Arial Unicode MS" w:hAnsi="Arial" w:cs="Arial"/>
          <w:color w:val="000000" w:themeColor="text1"/>
        </w:rPr>
        <w:t>Atender aos encargos trabalhistas, previdenciários, fiscais e comerciais decorrentes da execução do presente Contrato</w:t>
      </w:r>
      <w:r w:rsidR="00B40B86" w:rsidRPr="00110F0D">
        <w:rPr>
          <w:rFonts w:ascii="Arial" w:eastAsia="Arial Unicode MS" w:hAnsi="Arial" w:cs="Arial"/>
          <w:color w:val="000000" w:themeColor="text1"/>
        </w:rPr>
        <w:t>.</w:t>
      </w:r>
      <w:r w:rsidRPr="00110F0D">
        <w:rPr>
          <w:rFonts w:ascii="Arial" w:eastAsia="Arial Unicode MS" w:hAnsi="Arial" w:cs="Arial"/>
          <w:color w:val="000000" w:themeColor="text1"/>
        </w:rPr>
        <w:t xml:space="preserve"> </w:t>
      </w:r>
    </w:p>
    <w:p w14:paraId="18466A48" w14:textId="471DBD9E" w:rsidR="0015405F" w:rsidRPr="00110F0D" w:rsidRDefault="0015405F" w:rsidP="00B40B86">
      <w:pPr>
        <w:pStyle w:val="PargrafodaLista"/>
        <w:numPr>
          <w:ilvl w:val="0"/>
          <w:numId w:val="30"/>
        </w:numPr>
        <w:spacing w:line="240" w:lineRule="auto"/>
        <w:ind w:left="1770" w:hanging="494"/>
        <w:jc w:val="both"/>
        <w:rPr>
          <w:rFonts w:ascii="Arial" w:eastAsia="Arial Unicode MS" w:hAnsi="Arial" w:cs="Arial"/>
          <w:color w:val="000000" w:themeColor="text1"/>
        </w:rPr>
      </w:pPr>
      <w:r w:rsidRPr="00110F0D">
        <w:rPr>
          <w:rFonts w:ascii="Arial" w:eastAsia="Arial Unicode MS" w:hAnsi="Arial" w:cs="Arial"/>
          <w:color w:val="000000" w:themeColor="text1"/>
        </w:rPr>
        <w:t>Manter durante toda a execução do Contrato todas as condições de regularidade fiscal exigidas na contratação, em especial: Certidão Negativa de Débitos Relativos aos Tributos Federais e à Dívida Ativa da União e Certificado de Regularidade do FGTS exigidos para a realização do pagamento</w:t>
      </w:r>
      <w:r w:rsidR="00C22B17" w:rsidRPr="00110F0D">
        <w:rPr>
          <w:rFonts w:ascii="Arial" w:eastAsia="Arial Unicode MS" w:hAnsi="Arial" w:cs="Arial"/>
          <w:color w:val="000000" w:themeColor="text1"/>
        </w:rPr>
        <w:t>.</w:t>
      </w:r>
    </w:p>
    <w:p w14:paraId="606800C1" w14:textId="00141670" w:rsidR="0015405F" w:rsidRPr="00110F0D" w:rsidRDefault="0015405F" w:rsidP="00B40B86">
      <w:pPr>
        <w:pStyle w:val="PargrafodaLista"/>
        <w:numPr>
          <w:ilvl w:val="0"/>
          <w:numId w:val="30"/>
        </w:numPr>
        <w:spacing w:line="240" w:lineRule="auto"/>
        <w:ind w:left="1770" w:hanging="494"/>
        <w:jc w:val="both"/>
        <w:rPr>
          <w:rFonts w:ascii="Arial" w:eastAsia="Arial Unicode MS" w:hAnsi="Arial" w:cs="Arial"/>
          <w:color w:val="000000" w:themeColor="text1"/>
        </w:rPr>
      </w:pPr>
      <w:r w:rsidRPr="00110F0D">
        <w:rPr>
          <w:rFonts w:ascii="Arial" w:eastAsia="Arial Unicode MS" w:hAnsi="Arial" w:cs="Arial"/>
          <w:color w:val="000000" w:themeColor="text1"/>
        </w:rPr>
        <w:t>Apresentar, sempre que solicitado, durante a execução do Contrato, documentos que comprovem estarem cumprindo a legislação em vigor quanto às obrigações assumidas na licitação, em especial, encargos sociais, trabalhistas, previdenciários, tributários, fiscais e comerciais</w:t>
      </w:r>
      <w:r w:rsidR="00C22B17" w:rsidRPr="00110F0D">
        <w:rPr>
          <w:rFonts w:ascii="Arial" w:eastAsia="Arial Unicode MS" w:hAnsi="Arial" w:cs="Arial"/>
          <w:color w:val="000000" w:themeColor="text1"/>
        </w:rPr>
        <w:t>.</w:t>
      </w:r>
    </w:p>
    <w:p w14:paraId="73EA7CCE" w14:textId="47B5E22F" w:rsidR="0015405F" w:rsidRPr="00110F0D" w:rsidRDefault="0015405F" w:rsidP="00B40B86">
      <w:pPr>
        <w:pStyle w:val="PargrafodaLista"/>
        <w:numPr>
          <w:ilvl w:val="0"/>
          <w:numId w:val="30"/>
        </w:numPr>
        <w:spacing w:line="240" w:lineRule="auto"/>
        <w:ind w:left="1770" w:hanging="494"/>
        <w:jc w:val="both"/>
        <w:rPr>
          <w:rFonts w:ascii="Arial" w:eastAsia="Arial Unicode MS" w:hAnsi="Arial" w:cs="Arial"/>
          <w:color w:val="000000" w:themeColor="text1"/>
        </w:rPr>
      </w:pPr>
      <w:r w:rsidRPr="00110F0D">
        <w:rPr>
          <w:rFonts w:ascii="Arial" w:hAnsi="Arial" w:cs="Arial"/>
          <w:color w:val="000000" w:themeColor="text1"/>
        </w:rPr>
        <w:t>Permitir a fiscalização dos serviços contratados, pelo Fiscal do Contrato designado pelo Contratante, prestando todos os esclarecimentos solicitados e atendendo às reclamações formuladas por escrito</w:t>
      </w:r>
      <w:r w:rsidR="00C22B17" w:rsidRPr="00110F0D">
        <w:rPr>
          <w:rFonts w:ascii="Arial" w:hAnsi="Arial" w:cs="Arial"/>
          <w:color w:val="000000" w:themeColor="text1"/>
        </w:rPr>
        <w:t>.</w:t>
      </w:r>
    </w:p>
    <w:p w14:paraId="05C2CE7F" w14:textId="077C76BF" w:rsidR="0015405F" w:rsidRPr="00110F0D" w:rsidRDefault="0015405F" w:rsidP="00B40B86">
      <w:pPr>
        <w:pStyle w:val="PargrafodaLista"/>
        <w:numPr>
          <w:ilvl w:val="0"/>
          <w:numId w:val="30"/>
        </w:numPr>
        <w:spacing w:line="240" w:lineRule="auto"/>
        <w:ind w:left="1770" w:hanging="494"/>
        <w:jc w:val="both"/>
        <w:rPr>
          <w:rFonts w:ascii="Arial" w:eastAsia="Arial Unicode MS" w:hAnsi="Arial" w:cs="Arial"/>
          <w:color w:val="000000" w:themeColor="text1"/>
        </w:rPr>
      </w:pPr>
      <w:r w:rsidRPr="00110F0D">
        <w:rPr>
          <w:rFonts w:ascii="Arial" w:hAnsi="Arial" w:cs="Arial"/>
          <w:color w:val="000000" w:themeColor="text1"/>
          <w:lang w:eastAsia="ar-SA"/>
        </w:rPr>
        <w:t>Comunicar o Contratante, de forma detalhada, qualquer eventualidade ou ocorrência que prejudique a execução dos serviços</w:t>
      </w:r>
      <w:r w:rsidR="00C22B17" w:rsidRPr="00110F0D">
        <w:rPr>
          <w:rFonts w:ascii="Arial" w:hAnsi="Arial" w:cs="Arial"/>
          <w:color w:val="000000" w:themeColor="text1"/>
          <w:lang w:eastAsia="ar-SA"/>
        </w:rPr>
        <w:t>.</w:t>
      </w:r>
    </w:p>
    <w:p w14:paraId="444E1E54" w14:textId="128B7CF9" w:rsidR="0015405F" w:rsidRPr="00110F0D" w:rsidRDefault="0015405F" w:rsidP="00B40B86">
      <w:pPr>
        <w:pStyle w:val="PargrafodaLista"/>
        <w:numPr>
          <w:ilvl w:val="0"/>
          <w:numId w:val="30"/>
        </w:numPr>
        <w:spacing w:line="240" w:lineRule="auto"/>
        <w:ind w:left="1770" w:hanging="494"/>
        <w:jc w:val="both"/>
        <w:rPr>
          <w:rFonts w:ascii="Arial" w:eastAsia="Arial Unicode MS" w:hAnsi="Arial" w:cs="Arial"/>
          <w:color w:val="000000" w:themeColor="text1"/>
        </w:rPr>
      </w:pPr>
      <w:r w:rsidRPr="00110F0D">
        <w:rPr>
          <w:rFonts w:ascii="Arial" w:eastAsia="Arial Unicode MS" w:hAnsi="Arial" w:cs="Arial"/>
          <w:color w:val="000000" w:themeColor="text1"/>
        </w:rPr>
        <w:t xml:space="preserve">Manter quadro de pessoal suficiente para o atendimento dos serviços conforme previsto neste instrumento, sem interrupção, seja por motivo de férias, descanso </w:t>
      </w:r>
      <w:r w:rsidRPr="00110F0D">
        <w:rPr>
          <w:rFonts w:ascii="Arial" w:eastAsia="Arial Unicode MS" w:hAnsi="Arial" w:cs="Arial"/>
          <w:color w:val="000000" w:themeColor="text1"/>
        </w:rPr>
        <w:lastRenderedPageBreak/>
        <w:t>semanal, licença, greve, falta ao serviço e demissão de empregados, que não terão em hipótese alguma, qualquer relação de emprego com esta instituição, responsabilizando-se por todas as despesas, encargos e obrigações sociais, trabalhistas, previdenciárias e fiscais</w:t>
      </w:r>
      <w:r w:rsidR="00C22B17" w:rsidRPr="00110F0D">
        <w:rPr>
          <w:rFonts w:ascii="Arial" w:eastAsia="Arial Unicode MS" w:hAnsi="Arial" w:cs="Arial"/>
          <w:color w:val="000000" w:themeColor="text1"/>
        </w:rPr>
        <w:t>.</w:t>
      </w:r>
    </w:p>
    <w:p w14:paraId="03EE56CF" w14:textId="61699909" w:rsidR="0015405F" w:rsidRPr="00110F0D" w:rsidRDefault="0015405F" w:rsidP="00B40B86">
      <w:pPr>
        <w:pStyle w:val="PargrafodaLista"/>
        <w:numPr>
          <w:ilvl w:val="0"/>
          <w:numId w:val="30"/>
        </w:numPr>
        <w:spacing w:line="240" w:lineRule="auto"/>
        <w:ind w:left="1770" w:hanging="494"/>
        <w:jc w:val="both"/>
        <w:rPr>
          <w:rFonts w:ascii="Arial" w:eastAsia="Arial Unicode MS" w:hAnsi="Arial" w:cs="Arial"/>
          <w:color w:val="000000" w:themeColor="text1"/>
        </w:rPr>
      </w:pPr>
      <w:r w:rsidRPr="00110F0D">
        <w:rPr>
          <w:rFonts w:ascii="Arial" w:eastAsia="Arial Unicode MS" w:hAnsi="Arial" w:cs="Arial"/>
          <w:color w:val="000000" w:themeColor="text1"/>
        </w:rPr>
        <w:t xml:space="preserve">Ficará </w:t>
      </w:r>
      <w:bookmarkStart w:id="34" w:name="_Hlk173479013"/>
      <w:r w:rsidRPr="00110F0D">
        <w:rPr>
          <w:rFonts w:ascii="Arial" w:eastAsia="Arial Unicode MS" w:hAnsi="Arial" w:cs="Arial"/>
          <w:color w:val="000000" w:themeColor="text1"/>
        </w:rPr>
        <w:t xml:space="preserve">a cargo da </w:t>
      </w:r>
      <w:r w:rsidR="00B40B86" w:rsidRPr="00110F0D">
        <w:rPr>
          <w:rFonts w:ascii="Arial" w:eastAsia="Arial Unicode MS" w:hAnsi="Arial" w:cs="Arial"/>
          <w:color w:val="000000" w:themeColor="text1"/>
        </w:rPr>
        <w:t>C</w:t>
      </w:r>
      <w:r w:rsidRPr="00110F0D">
        <w:rPr>
          <w:rFonts w:ascii="Arial" w:eastAsia="Arial Unicode MS" w:hAnsi="Arial" w:cs="Arial"/>
          <w:color w:val="000000" w:themeColor="text1"/>
        </w:rPr>
        <w:t>ontratada o fornecimento, a seus funcionários, dos equipamentos e materiais necessários à boa execução dos serviços</w:t>
      </w:r>
      <w:r w:rsidR="00C22B17" w:rsidRPr="00110F0D">
        <w:rPr>
          <w:rFonts w:ascii="Arial" w:eastAsia="Arial Unicode MS" w:hAnsi="Arial" w:cs="Arial"/>
          <w:color w:val="000000" w:themeColor="text1"/>
        </w:rPr>
        <w:t xml:space="preserve">, </w:t>
      </w:r>
      <w:r w:rsidRPr="00110F0D">
        <w:rPr>
          <w:rFonts w:ascii="Arial" w:eastAsia="Arial Unicode MS" w:hAnsi="Arial" w:cs="Arial"/>
          <w:color w:val="000000" w:themeColor="text1"/>
        </w:rPr>
        <w:t xml:space="preserve">sem custo para o </w:t>
      </w:r>
      <w:bookmarkEnd w:id="34"/>
      <w:r w:rsidR="00C22B17" w:rsidRPr="00110F0D">
        <w:rPr>
          <w:rFonts w:ascii="Arial" w:eastAsia="Arial Unicode MS" w:hAnsi="Arial" w:cs="Arial"/>
          <w:color w:val="000000" w:themeColor="text1"/>
        </w:rPr>
        <w:t>Contratante.</w:t>
      </w:r>
    </w:p>
    <w:p w14:paraId="6984F1F4" w14:textId="77777777" w:rsidR="0015405F" w:rsidRPr="00110F0D" w:rsidRDefault="0015405F" w:rsidP="00B40B86">
      <w:pPr>
        <w:pStyle w:val="PargrafodaLista"/>
        <w:numPr>
          <w:ilvl w:val="0"/>
          <w:numId w:val="30"/>
        </w:numPr>
        <w:spacing w:line="240" w:lineRule="auto"/>
        <w:ind w:left="1770" w:hanging="494"/>
        <w:jc w:val="both"/>
        <w:rPr>
          <w:rFonts w:ascii="Arial" w:eastAsia="Arial Unicode MS" w:hAnsi="Arial" w:cs="Arial"/>
          <w:color w:val="000000" w:themeColor="text1"/>
        </w:rPr>
      </w:pPr>
      <w:r w:rsidRPr="00110F0D">
        <w:rPr>
          <w:rFonts w:ascii="Arial" w:hAnsi="Arial" w:cs="Arial"/>
          <w:color w:val="000000" w:themeColor="text1"/>
        </w:rPr>
        <w:t>Cientificar o CISAMUSEP do andamento dos serviços.</w:t>
      </w:r>
    </w:p>
    <w:p w14:paraId="2C4304AB" w14:textId="77777777" w:rsidR="0015405F" w:rsidRPr="00110F0D" w:rsidRDefault="0015405F" w:rsidP="0015405F">
      <w:pPr>
        <w:pStyle w:val="PargrafodaLista"/>
        <w:spacing w:line="240" w:lineRule="auto"/>
        <w:ind w:left="1770"/>
        <w:jc w:val="both"/>
        <w:rPr>
          <w:rFonts w:ascii="Arial" w:hAnsi="Arial" w:cs="Arial"/>
          <w:color w:val="000000" w:themeColor="text1"/>
        </w:rPr>
      </w:pPr>
    </w:p>
    <w:p w14:paraId="2216E499" w14:textId="77777777" w:rsidR="0015405F" w:rsidRPr="00110F0D" w:rsidRDefault="0015405F" w:rsidP="0015405F">
      <w:pPr>
        <w:ind w:left="709"/>
        <w:jc w:val="both"/>
        <w:rPr>
          <w:rFonts w:ascii="Arial" w:hAnsi="Arial" w:cs="Arial"/>
          <w:color w:val="000000" w:themeColor="text1"/>
          <w:sz w:val="22"/>
          <w:szCs w:val="22"/>
        </w:rPr>
      </w:pPr>
      <w:r w:rsidRPr="00110F0D">
        <w:rPr>
          <w:rFonts w:ascii="Arial" w:hAnsi="Arial" w:cs="Arial"/>
          <w:b/>
          <w:color w:val="000000" w:themeColor="text1"/>
          <w:sz w:val="22"/>
          <w:szCs w:val="22"/>
        </w:rPr>
        <w:t>Subcláusula Terceira</w:t>
      </w:r>
      <w:r w:rsidRPr="00110F0D">
        <w:rPr>
          <w:rFonts w:ascii="Arial" w:hAnsi="Arial" w:cs="Arial"/>
          <w:color w:val="000000" w:themeColor="text1"/>
          <w:sz w:val="22"/>
          <w:szCs w:val="22"/>
        </w:rPr>
        <w:t xml:space="preserve"> – Constituem obrigações pertinentes à LGPD:</w:t>
      </w:r>
    </w:p>
    <w:p w14:paraId="634C7834" w14:textId="77777777" w:rsidR="0015405F" w:rsidRPr="00110F0D" w:rsidRDefault="0015405F" w:rsidP="0015405F">
      <w:pPr>
        <w:pStyle w:val="Nvel2-Red"/>
        <w:numPr>
          <w:ilvl w:val="0"/>
          <w:numId w:val="31"/>
        </w:numPr>
        <w:tabs>
          <w:tab w:val="left" w:pos="708"/>
        </w:tabs>
        <w:spacing w:before="0" w:after="0" w:line="240" w:lineRule="auto"/>
        <w:ind w:left="1769" w:hanging="357"/>
        <w:rPr>
          <w:i w:val="0"/>
          <w:iCs w:val="0"/>
          <w:color w:val="000000" w:themeColor="text1"/>
          <w:sz w:val="22"/>
          <w:szCs w:val="22"/>
        </w:rPr>
      </w:pPr>
      <w:r w:rsidRPr="00110F0D">
        <w:rPr>
          <w:i w:val="0"/>
          <w:iCs w:val="0"/>
          <w:color w:val="000000" w:themeColor="text1"/>
          <w:sz w:val="22"/>
          <w:szCs w:val="22"/>
        </w:rPr>
        <w:t xml:space="preserve">As partes deverão cumprir a </w:t>
      </w:r>
      <w:hyperlink r:id="rId40" w:history="1">
        <w:r w:rsidRPr="00110F0D">
          <w:rPr>
            <w:rStyle w:val="Hyperlink"/>
            <w:i w:val="0"/>
            <w:iCs w:val="0"/>
            <w:color w:val="000000" w:themeColor="text1"/>
            <w:sz w:val="22"/>
            <w:szCs w:val="22"/>
          </w:rPr>
          <w:t>Lei nº 13.709, de 14 de agosto de 2018 (LGPD)</w:t>
        </w:r>
      </w:hyperlink>
      <w:r w:rsidRPr="00110F0D">
        <w:rPr>
          <w:i w:val="0"/>
          <w:iCs w:val="0"/>
          <w:color w:val="000000" w:themeColor="text1"/>
          <w:sz w:val="22"/>
          <w:szCs w:val="22"/>
        </w:rPr>
        <w:t xml:space="preserve">, quanto a todos os dados pessoais a que tenham acesso em razão do certame ou do Contrato administrativo que eventualmente venha a ser firmado, a partir da apresentação da proposta no procedimento de contratação, independentemente de declaração ou de aceitação expressa. </w:t>
      </w:r>
    </w:p>
    <w:p w14:paraId="07AC4CB1" w14:textId="77777777" w:rsidR="0015405F" w:rsidRPr="00110F0D" w:rsidRDefault="0015405F" w:rsidP="0015405F">
      <w:pPr>
        <w:pStyle w:val="Nvel2-Red"/>
        <w:numPr>
          <w:ilvl w:val="0"/>
          <w:numId w:val="31"/>
        </w:numPr>
        <w:tabs>
          <w:tab w:val="left" w:pos="708"/>
        </w:tabs>
        <w:spacing w:before="0" w:after="0" w:line="240" w:lineRule="auto"/>
        <w:ind w:left="1769" w:hanging="357"/>
        <w:rPr>
          <w:i w:val="0"/>
          <w:iCs w:val="0"/>
          <w:color w:val="000000" w:themeColor="text1"/>
          <w:sz w:val="22"/>
          <w:szCs w:val="22"/>
        </w:rPr>
      </w:pPr>
      <w:r w:rsidRPr="00110F0D">
        <w:rPr>
          <w:i w:val="0"/>
          <w:iCs w:val="0"/>
          <w:color w:val="000000" w:themeColor="text1"/>
          <w:sz w:val="22"/>
          <w:szCs w:val="22"/>
        </w:rPr>
        <w:t xml:space="preserve">Os dados obtidos somente poderão ser utilizados para as finalidades que justificaram seu acesso e de acordo com a boa-fé e com os princípios do </w:t>
      </w:r>
      <w:hyperlink r:id="rId41" w:anchor="art6" w:history="1">
        <w:r w:rsidRPr="00110F0D">
          <w:rPr>
            <w:rStyle w:val="Hyperlink"/>
            <w:i w:val="0"/>
            <w:iCs w:val="0"/>
            <w:color w:val="000000" w:themeColor="text1"/>
            <w:sz w:val="22"/>
            <w:szCs w:val="22"/>
          </w:rPr>
          <w:t>art. 6º da LGPD</w:t>
        </w:r>
      </w:hyperlink>
      <w:r w:rsidRPr="00110F0D">
        <w:rPr>
          <w:i w:val="0"/>
          <w:iCs w:val="0"/>
          <w:color w:val="000000" w:themeColor="text1"/>
          <w:sz w:val="22"/>
          <w:szCs w:val="22"/>
        </w:rPr>
        <w:t xml:space="preserve">. </w:t>
      </w:r>
    </w:p>
    <w:p w14:paraId="7806E80E" w14:textId="77777777" w:rsidR="0015405F" w:rsidRPr="00110F0D" w:rsidRDefault="0015405F" w:rsidP="0015405F">
      <w:pPr>
        <w:pStyle w:val="Nvel2-Red"/>
        <w:numPr>
          <w:ilvl w:val="0"/>
          <w:numId w:val="31"/>
        </w:numPr>
        <w:tabs>
          <w:tab w:val="left" w:pos="708"/>
        </w:tabs>
        <w:spacing w:before="0" w:after="0" w:line="240" w:lineRule="auto"/>
        <w:ind w:left="1769" w:hanging="357"/>
        <w:rPr>
          <w:i w:val="0"/>
          <w:iCs w:val="0"/>
          <w:color w:val="000000" w:themeColor="text1"/>
          <w:sz w:val="22"/>
          <w:szCs w:val="22"/>
        </w:rPr>
      </w:pPr>
      <w:r w:rsidRPr="00110F0D">
        <w:rPr>
          <w:i w:val="0"/>
          <w:iCs w:val="0"/>
          <w:color w:val="000000" w:themeColor="text1"/>
          <w:sz w:val="22"/>
          <w:szCs w:val="22"/>
        </w:rPr>
        <w:t>É vedado o compartilhamento com terceiros dos dados obtidos fora das hipóteses permitidas em Lei.</w:t>
      </w:r>
    </w:p>
    <w:p w14:paraId="3C016569" w14:textId="77777777" w:rsidR="0015405F" w:rsidRPr="00110F0D" w:rsidRDefault="0015405F" w:rsidP="0015405F">
      <w:pPr>
        <w:pStyle w:val="Nvel2-Red"/>
        <w:numPr>
          <w:ilvl w:val="0"/>
          <w:numId w:val="31"/>
        </w:numPr>
        <w:tabs>
          <w:tab w:val="left" w:pos="708"/>
        </w:tabs>
        <w:spacing w:before="0" w:after="0" w:line="240" w:lineRule="auto"/>
        <w:ind w:left="1769" w:hanging="357"/>
        <w:rPr>
          <w:i w:val="0"/>
          <w:iCs w:val="0"/>
          <w:color w:val="000000" w:themeColor="text1"/>
          <w:sz w:val="22"/>
          <w:szCs w:val="22"/>
        </w:rPr>
      </w:pPr>
      <w:r w:rsidRPr="00110F0D">
        <w:rPr>
          <w:i w:val="0"/>
          <w:iCs w:val="0"/>
          <w:color w:val="000000" w:themeColor="text1"/>
          <w:sz w:val="22"/>
          <w:szCs w:val="22"/>
        </w:rPr>
        <w:t xml:space="preserve">O Contratante deverá ser informado no prazo de 5 (cinco) dias úteis sobre todos os Contratos de </w:t>
      </w:r>
      <w:proofErr w:type="spellStart"/>
      <w:r w:rsidRPr="00110F0D">
        <w:rPr>
          <w:i w:val="0"/>
          <w:iCs w:val="0"/>
          <w:color w:val="000000" w:themeColor="text1"/>
          <w:sz w:val="22"/>
          <w:szCs w:val="22"/>
        </w:rPr>
        <w:t>suboperação</w:t>
      </w:r>
      <w:proofErr w:type="spellEnd"/>
      <w:r w:rsidRPr="00110F0D">
        <w:rPr>
          <w:i w:val="0"/>
          <w:iCs w:val="0"/>
          <w:color w:val="000000" w:themeColor="text1"/>
          <w:sz w:val="22"/>
          <w:szCs w:val="22"/>
        </w:rPr>
        <w:t xml:space="preserve"> firmados ou que venham a ser celebrados pela Contratada. </w:t>
      </w:r>
    </w:p>
    <w:p w14:paraId="1C9C3E98" w14:textId="77777777" w:rsidR="0015405F" w:rsidRPr="00110F0D" w:rsidRDefault="0015405F" w:rsidP="0015405F">
      <w:pPr>
        <w:pStyle w:val="Nvel2-Red"/>
        <w:numPr>
          <w:ilvl w:val="0"/>
          <w:numId w:val="31"/>
        </w:numPr>
        <w:tabs>
          <w:tab w:val="left" w:pos="708"/>
        </w:tabs>
        <w:spacing w:before="0" w:after="0" w:line="240" w:lineRule="auto"/>
        <w:ind w:left="1769" w:hanging="357"/>
        <w:rPr>
          <w:i w:val="0"/>
          <w:iCs w:val="0"/>
          <w:color w:val="000000" w:themeColor="text1"/>
          <w:sz w:val="22"/>
          <w:szCs w:val="22"/>
        </w:rPr>
      </w:pPr>
      <w:r w:rsidRPr="00110F0D">
        <w:rPr>
          <w:i w:val="0"/>
          <w:iCs w:val="0"/>
          <w:color w:val="000000" w:themeColor="text1"/>
          <w:sz w:val="22"/>
          <w:szCs w:val="22"/>
        </w:rPr>
        <w:t xml:space="preserve">Terminado o tratamento dos dados nos termos do </w:t>
      </w:r>
      <w:hyperlink r:id="rId42" w:anchor="art15" w:history="1">
        <w:r w:rsidRPr="00110F0D">
          <w:rPr>
            <w:rStyle w:val="Hyperlink"/>
            <w:i w:val="0"/>
            <w:iCs w:val="0"/>
            <w:color w:val="000000" w:themeColor="text1"/>
            <w:sz w:val="22"/>
            <w:szCs w:val="22"/>
          </w:rPr>
          <w:t>art. 15 da LGPD</w:t>
        </w:r>
      </w:hyperlink>
      <w:r w:rsidRPr="00110F0D">
        <w:rPr>
          <w:i w:val="0"/>
          <w:iCs w:val="0"/>
          <w:color w:val="000000" w:themeColor="text1"/>
          <w:sz w:val="22"/>
          <w:szCs w:val="22"/>
        </w:rPr>
        <w:t xml:space="preserve">, é dever da Contratada eliminá-los, com exceção das hipóteses do </w:t>
      </w:r>
      <w:hyperlink r:id="rId43" w:anchor="art16" w:history="1">
        <w:r w:rsidRPr="00110F0D">
          <w:rPr>
            <w:rStyle w:val="Hyperlink"/>
            <w:i w:val="0"/>
            <w:iCs w:val="0"/>
            <w:color w:val="000000" w:themeColor="text1"/>
            <w:sz w:val="22"/>
            <w:szCs w:val="22"/>
          </w:rPr>
          <w:t>art. 16 da LGPD</w:t>
        </w:r>
      </w:hyperlink>
      <w:r w:rsidRPr="00110F0D">
        <w:rPr>
          <w:i w:val="0"/>
          <w:iCs w:val="0"/>
          <w:color w:val="000000" w:themeColor="text1"/>
          <w:sz w:val="22"/>
          <w:szCs w:val="22"/>
        </w:rPr>
        <w:t xml:space="preserve">, incluindo aquelas em que houver necessidade de guarda de documentação para fins de comprovação do cumprimento de obrigações legais ou contratuais e somente enquanto não prescritas essas obrigações. </w:t>
      </w:r>
    </w:p>
    <w:p w14:paraId="311A11B4" w14:textId="77777777" w:rsidR="0015405F" w:rsidRPr="00110F0D" w:rsidRDefault="0015405F" w:rsidP="0015405F">
      <w:pPr>
        <w:pStyle w:val="Nvel2-Red"/>
        <w:numPr>
          <w:ilvl w:val="0"/>
          <w:numId w:val="31"/>
        </w:numPr>
        <w:tabs>
          <w:tab w:val="left" w:pos="708"/>
        </w:tabs>
        <w:spacing w:before="0" w:after="0" w:line="240" w:lineRule="auto"/>
        <w:ind w:left="1769" w:hanging="357"/>
        <w:rPr>
          <w:i w:val="0"/>
          <w:iCs w:val="0"/>
          <w:color w:val="000000" w:themeColor="text1"/>
          <w:sz w:val="22"/>
          <w:szCs w:val="22"/>
        </w:rPr>
      </w:pPr>
      <w:r w:rsidRPr="00110F0D">
        <w:rPr>
          <w:i w:val="0"/>
          <w:iCs w:val="0"/>
          <w:color w:val="000000" w:themeColor="text1"/>
          <w:sz w:val="22"/>
          <w:szCs w:val="22"/>
        </w:rPr>
        <w:t xml:space="preserve">É dever da Contratada orientar e treinar seus empregados sobre os deveres, requisitos e responsabilidades decorrentes da LGPD. </w:t>
      </w:r>
    </w:p>
    <w:p w14:paraId="502600FA" w14:textId="77777777" w:rsidR="0015405F" w:rsidRPr="00110F0D" w:rsidRDefault="0015405F" w:rsidP="0015405F">
      <w:pPr>
        <w:pStyle w:val="Nvel2-Red"/>
        <w:numPr>
          <w:ilvl w:val="0"/>
          <w:numId w:val="31"/>
        </w:numPr>
        <w:tabs>
          <w:tab w:val="left" w:pos="708"/>
        </w:tabs>
        <w:spacing w:before="0" w:after="0" w:line="240" w:lineRule="auto"/>
        <w:ind w:left="1769" w:hanging="357"/>
        <w:rPr>
          <w:i w:val="0"/>
          <w:iCs w:val="0"/>
          <w:color w:val="000000" w:themeColor="text1"/>
          <w:sz w:val="22"/>
          <w:szCs w:val="22"/>
        </w:rPr>
      </w:pPr>
      <w:r w:rsidRPr="00110F0D">
        <w:rPr>
          <w:i w:val="0"/>
          <w:iCs w:val="0"/>
          <w:color w:val="000000" w:themeColor="text1"/>
          <w:sz w:val="22"/>
          <w:szCs w:val="22"/>
        </w:rPr>
        <w:t>A Contratada deverá exigir de suboperadores e subcontratados o cumprimento dos deveres da presente cláusula, permanecendo integralmente responsável por garantir sua observância.</w:t>
      </w:r>
    </w:p>
    <w:p w14:paraId="5D0067D0" w14:textId="77777777" w:rsidR="0015405F" w:rsidRPr="00110F0D" w:rsidRDefault="0015405F" w:rsidP="0015405F">
      <w:pPr>
        <w:pStyle w:val="Nvel2-Red"/>
        <w:numPr>
          <w:ilvl w:val="0"/>
          <w:numId w:val="31"/>
        </w:numPr>
        <w:tabs>
          <w:tab w:val="left" w:pos="708"/>
        </w:tabs>
        <w:spacing w:before="0" w:after="0" w:line="240" w:lineRule="auto"/>
        <w:ind w:left="1769" w:hanging="357"/>
        <w:rPr>
          <w:i w:val="0"/>
          <w:iCs w:val="0"/>
          <w:color w:val="000000" w:themeColor="text1"/>
          <w:sz w:val="22"/>
          <w:szCs w:val="22"/>
        </w:rPr>
      </w:pPr>
      <w:r w:rsidRPr="00110F0D">
        <w:rPr>
          <w:i w:val="0"/>
          <w:iCs w:val="0"/>
          <w:color w:val="000000" w:themeColor="text1"/>
          <w:sz w:val="22"/>
          <w:szCs w:val="22"/>
        </w:rPr>
        <w:t xml:space="preserve">A Contratada poderá realizar diligência para aferir o cumprimento dessa cláusula, devendo atender prontamente eventuais pedidos de comprovação formulados. </w:t>
      </w:r>
    </w:p>
    <w:p w14:paraId="739B6D1A" w14:textId="77777777" w:rsidR="0015405F" w:rsidRPr="00110F0D" w:rsidRDefault="0015405F" w:rsidP="0015405F">
      <w:pPr>
        <w:pStyle w:val="Nvel2-Red"/>
        <w:numPr>
          <w:ilvl w:val="0"/>
          <w:numId w:val="31"/>
        </w:numPr>
        <w:tabs>
          <w:tab w:val="left" w:pos="708"/>
        </w:tabs>
        <w:spacing w:before="0" w:after="0" w:line="240" w:lineRule="auto"/>
        <w:ind w:left="1769" w:hanging="357"/>
        <w:rPr>
          <w:i w:val="0"/>
          <w:iCs w:val="0"/>
          <w:color w:val="000000" w:themeColor="text1"/>
          <w:sz w:val="22"/>
          <w:szCs w:val="22"/>
        </w:rPr>
      </w:pPr>
      <w:r w:rsidRPr="00110F0D">
        <w:rPr>
          <w:i w:val="0"/>
          <w:iCs w:val="0"/>
          <w:color w:val="000000" w:themeColor="text1"/>
          <w:sz w:val="22"/>
          <w:szCs w:val="22"/>
        </w:rPr>
        <w:t xml:space="preserve">A Contratada deverá prestar, no prazo fixado pelo Contratante, prorrogável justificadamente, quaisquer informações acerca dos dados pessoais para cumprimento da LGPD, inclusive quanto a eventual descarte realizado. </w:t>
      </w:r>
    </w:p>
    <w:p w14:paraId="2CB576C8" w14:textId="77777777" w:rsidR="0015405F" w:rsidRPr="00110F0D" w:rsidRDefault="0015405F" w:rsidP="0015405F">
      <w:pPr>
        <w:pStyle w:val="Nvel2-Red"/>
        <w:numPr>
          <w:ilvl w:val="0"/>
          <w:numId w:val="31"/>
        </w:numPr>
        <w:tabs>
          <w:tab w:val="left" w:pos="708"/>
        </w:tabs>
        <w:spacing w:before="0" w:after="0" w:line="240" w:lineRule="auto"/>
        <w:ind w:left="1769" w:hanging="357"/>
        <w:rPr>
          <w:i w:val="0"/>
          <w:iCs w:val="0"/>
          <w:color w:val="000000" w:themeColor="text1"/>
          <w:sz w:val="22"/>
          <w:szCs w:val="22"/>
        </w:rPr>
      </w:pPr>
      <w:r w:rsidRPr="00110F0D">
        <w:rPr>
          <w:i w:val="0"/>
          <w:iCs w:val="0"/>
          <w:color w:val="000000" w:themeColor="text1"/>
          <w:sz w:val="22"/>
          <w:szCs w:val="22"/>
        </w:rPr>
        <w:t>Bancos de dados formados a partir de Contratos administrativos, notadamente aqueles que se proponham a armazenar dados pessoais, devem ser mantidos em ambiente virtual controlado, com registro individual rastreável de tratamentos realizados (</w:t>
      </w:r>
      <w:hyperlink r:id="rId44" w:history="1">
        <w:r w:rsidRPr="00110F0D">
          <w:rPr>
            <w:rStyle w:val="Hyperlink"/>
            <w:i w:val="0"/>
            <w:iCs w:val="0"/>
            <w:color w:val="000000" w:themeColor="text1"/>
            <w:sz w:val="22"/>
            <w:szCs w:val="22"/>
          </w:rPr>
          <w:t>LGPD, art. 37</w:t>
        </w:r>
      </w:hyperlink>
      <w:r w:rsidRPr="00110F0D">
        <w:rPr>
          <w:i w:val="0"/>
          <w:iCs w:val="0"/>
          <w:color w:val="000000" w:themeColor="text1"/>
          <w:sz w:val="22"/>
          <w:szCs w:val="22"/>
        </w:rPr>
        <w:t>), com cada acesso, data, horário e registro da finalidade, para efeito de responsabilização, em caso de eventuais omissões, desvios ou abusos.</w:t>
      </w:r>
    </w:p>
    <w:p w14:paraId="489AA5B5" w14:textId="77777777" w:rsidR="0015405F" w:rsidRPr="00110F0D" w:rsidRDefault="0015405F" w:rsidP="00B40B86">
      <w:pPr>
        <w:pStyle w:val="Nvel3-R"/>
        <w:numPr>
          <w:ilvl w:val="0"/>
          <w:numId w:val="31"/>
        </w:numPr>
        <w:tabs>
          <w:tab w:val="left" w:pos="708"/>
        </w:tabs>
        <w:spacing w:before="0" w:after="0" w:line="240" w:lineRule="auto"/>
        <w:ind w:left="1769" w:hanging="357"/>
        <w:rPr>
          <w:i w:val="0"/>
          <w:iCs w:val="0"/>
          <w:color w:val="000000" w:themeColor="text1"/>
          <w:sz w:val="22"/>
          <w:szCs w:val="22"/>
        </w:rPr>
      </w:pPr>
      <w:r w:rsidRPr="00110F0D">
        <w:rPr>
          <w:i w:val="0"/>
          <w:iCs w:val="0"/>
          <w:color w:val="000000" w:themeColor="text1"/>
          <w:sz w:val="22"/>
          <w:szCs w:val="22"/>
        </w:rPr>
        <w:t>Os referidos bancos de dados devem ser desenvolvidos em formato interoperável, a fim de garantir a reutilização desses dados pela Administração nas hipóteses previstas na LGPD.</w:t>
      </w:r>
    </w:p>
    <w:p w14:paraId="6FD3DC6E" w14:textId="714948A0" w:rsidR="0015405F" w:rsidRPr="00110F0D" w:rsidRDefault="0015405F" w:rsidP="00B40B86">
      <w:pPr>
        <w:pStyle w:val="Nvel2-Red"/>
        <w:numPr>
          <w:ilvl w:val="0"/>
          <w:numId w:val="31"/>
        </w:numPr>
        <w:tabs>
          <w:tab w:val="left" w:pos="708"/>
        </w:tabs>
        <w:spacing w:before="0" w:after="0" w:line="240" w:lineRule="auto"/>
        <w:ind w:left="1769" w:hanging="357"/>
        <w:rPr>
          <w:i w:val="0"/>
          <w:iCs w:val="0"/>
          <w:color w:val="000000" w:themeColor="text1"/>
          <w:sz w:val="22"/>
          <w:szCs w:val="22"/>
        </w:rPr>
      </w:pPr>
      <w:r w:rsidRPr="00110F0D">
        <w:rPr>
          <w:i w:val="0"/>
          <w:iCs w:val="0"/>
          <w:color w:val="000000" w:themeColor="text1"/>
          <w:sz w:val="22"/>
          <w:szCs w:val="22"/>
        </w:rPr>
        <w:t>A Contratada está sujeita a ser alterada nos procedimentos pertinentes ao tratamento de dados pessoais, quando indicado pela autoridade competente, em especial a ANPD por meio de opiniões técnicas ou recomendações, editadas na forma da LGPD.</w:t>
      </w:r>
    </w:p>
    <w:p w14:paraId="502F147C" w14:textId="77777777" w:rsidR="0015405F" w:rsidRPr="00110F0D" w:rsidRDefault="0015405F" w:rsidP="00B40B86">
      <w:pPr>
        <w:pStyle w:val="Nvel2-Red"/>
        <w:numPr>
          <w:ilvl w:val="0"/>
          <w:numId w:val="31"/>
        </w:numPr>
        <w:tabs>
          <w:tab w:val="left" w:pos="708"/>
        </w:tabs>
        <w:spacing w:before="0" w:after="0" w:line="240" w:lineRule="auto"/>
        <w:ind w:left="1769" w:hanging="357"/>
        <w:rPr>
          <w:i w:val="0"/>
          <w:iCs w:val="0"/>
          <w:color w:val="000000" w:themeColor="text1"/>
          <w:sz w:val="22"/>
          <w:szCs w:val="22"/>
        </w:rPr>
      </w:pPr>
      <w:r w:rsidRPr="00110F0D">
        <w:rPr>
          <w:i w:val="0"/>
          <w:iCs w:val="0"/>
          <w:color w:val="000000" w:themeColor="text1"/>
          <w:sz w:val="22"/>
          <w:szCs w:val="22"/>
        </w:rPr>
        <w:t xml:space="preserve">Os Contratos e convênios de que trata o </w:t>
      </w:r>
      <w:hyperlink r:id="rId45" w:anchor="art26§1" w:history="1">
        <w:r w:rsidRPr="00110F0D">
          <w:rPr>
            <w:rStyle w:val="Hyperlink"/>
            <w:i w:val="0"/>
            <w:iCs w:val="0"/>
            <w:color w:val="000000" w:themeColor="text1"/>
            <w:sz w:val="22"/>
            <w:szCs w:val="22"/>
          </w:rPr>
          <w:t>§ 1º do art. 26 da LGPD</w:t>
        </w:r>
      </w:hyperlink>
      <w:r w:rsidRPr="00110F0D">
        <w:rPr>
          <w:i w:val="0"/>
          <w:iCs w:val="0"/>
          <w:color w:val="000000" w:themeColor="text1"/>
          <w:sz w:val="22"/>
          <w:szCs w:val="22"/>
        </w:rPr>
        <w:t xml:space="preserve"> deverão ser comunicados à autoridade nacional.</w:t>
      </w:r>
    </w:p>
    <w:p w14:paraId="16E52F03" w14:textId="77777777" w:rsidR="0015405F" w:rsidRPr="00110F0D" w:rsidRDefault="0015405F" w:rsidP="00B40B86">
      <w:pPr>
        <w:jc w:val="both"/>
        <w:rPr>
          <w:i/>
          <w:iCs/>
          <w:color w:val="000000" w:themeColor="text1"/>
          <w:sz w:val="22"/>
          <w:szCs w:val="22"/>
        </w:rPr>
      </w:pPr>
    </w:p>
    <w:p w14:paraId="62C88DDD" w14:textId="77777777" w:rsidR="00057B7E" w:rsidRDefault="00057B7E" w:rsidP="00B40B86">
      <w:pPr>
        <w:jc w:val="both"/>
        <w:rPr>
          <w:rFonts w:ascii="Arial" w:hAnsi="Arial" w:cs="Arial"/>
          <w:b/>
          <w:color w:val="000000" w:themeColor="text1"/>
          <w:sz w:val="22"/>
          <w:szCs w:val="22"/>
        </w:rPr>
      </w:pPr>
    </w:p>
    <w:p w14:paraId="31B3A756" w14:textId="645D1A58" w:rsidR="00C421E9" w:rsidRPr="00110F0D" w:rsidRDefault="00C421E9" w:rsidP="00B40B86">
      <w:pPr>
        <w:jc w:val="both"/>
        <w:rPr>
          <w:rFonts w:ascii="Arial" w:hAnsi="Arial" w:cs="Arial"/>
          <w:b/>
          <w:color w:val="000000" w:themeColor="text1"/>
          <w:sz w:val="22"/>
          <w:szCs w:val="22"/>
        </w:rPr>
      </w:pPr>
      <w:r w:rsidRPr="00110F0D">
        <w:rPr>
          <w:rFonts w:ascii="Arial" w:hAnsi="Arial" w:cs="Arial"/>
          <w:b/>
          <w:color w:val="000000" w:themeColor="text1"/>
          <w:sz w:val="22"/>
          <w:szCs w:val="22"/>
        </w:rPr>
        <w:lastRenderedPageBreak/>
        <w:t>CLÁUSULA DÉCIMA – SANÇÕES ADMINISTRATIVAS</w:t>
      </w:r>
    </w:p>
    <w:p w14:paraId="54275383" w14:textId="77777777" w:rsidR="00C421E9" w:rsidRPr="00110F0D" w:rsidRDefault="00C421E9" w:rsidP="00B40B86">
      <w:pPr>
        <w:jc w:val="both"/>
        <w:rPr>
          <w:rFonts w:ascii="Arial" w:hAnsi="Arial" w:cs="Arial"/>
          <w:b/>
          <w:color w:val="000000" w:themeColor="text1"/>
          <w:sz w:val="22"/>
          <w:szCs w:val="22"/>
        </w:rPr>
      </w:pPr>
    </w:p>
    <w:p w14:paraId="31F0B2FA" w14:textId="77777777" w:rsidR="0015405F" w:rsidRPr="00110F0D" w:rsidRDefault="00C421E9" w:rsidP="00B40B86">
      <w:pPr>
        <w:tabs>
          <w:tab w:val="left" w:pos="709"/>
        </w:tabs>
        <w:jc w:val="both"/>
        <w:rPr>
          <w:rFonts w:ascii="Arial" w:hAnsi="Arial" w:cs="Arial"/>
          <w:color w:val="000000" w:themeColor="text1"/>
          <w:sz w:val="22"/>
          <w:szCs w:val="22"/>
        </w:rPr>
      </w:pPr>
      <w:r w:rsidRPr="00110F0D">
        <w:rPr>
          <w:rFonts w:ascii="Arial" w:hAnsi="Arial" w:cs="Arial"/>
          <w:color w:val="000000" w:themeColor="text1"/>
          <w:sz w:val="22"/>
          <w:szCs w:val="22"/>
        </w:rPr>
        <w:tab/>
      </w:r>
      <w:r w:rsidR="0015405F" w:rsidRPr="00110F0D">
        <w:rPr>
          <w:rFonts w:ascii="Arial" w:hAnsi="Arial" w:cs="Arial"/>
          <w:b/>
          <w:bCs/>
          <w:color w:val="000000" w:themeColor="text1"/>
          <w:sz w:val="22"/>
          <w:szCs w:val="22"/>
        </w:rPr>
        <w:t>Subcláusula Primeira</w:t>
      </w:r>
      <w:r w:rsidR="0015405F" w:rsidRPr="00110F0D">
        <w:rPr>
          <w:rFonts w:ascii="Arial" w:hAnsi="Arial" w:cs="Arial"/>
          <w:color w:val="000000" w:themeColor="text1"/>
          <w:sz w:val="22"/>
          <w:szCs w:val="22"/>
        </w:rPr>
        <w:t xml:space="preserve"> – Comete infração administrativa, nos termos da </w:t>
      </w:r>
      <w:hyperlink r:id="rId46" w:history="1">
        <w:r w:rsidR="0015405F" w:rsidRPr="00110F0D">
          <w:rPr>
            <w:rStyle w:val="Hyperlink"/>
            <w:rFonts w:ascii="Arial" w:hAnsi="Arial" w:cs="Arial"/>
            <w:color w:val="000000" w:themeColor="text1"/>
            <w:sz w:val="22"/>
            <w:szCs w:val="22"/>
          </w:rPr>
          <w:t>Lei nº 14.133, de 2021</w:t>
        </w:r>
      </w:hyperlink>
      <w:r w:rsidR="0015405F" w:rsidRPr="00110F0D">
        <w:rPr>
          <w:rFonts w:ascii="Arial" w:hAnsi="Arial" w:cs="Arial"/>
          <w:color w:val="000000" w:themeColor="text1"/>
          <w:sz w:val="22"/>
          <w:szCs w:val="22"/>
        </w:rPr>
        <w:t>, o contratado que:</w:t>
      </w:r>
    </w:p>
    <w:p w14:paraId="7A0EE66D" w14:textId="77777777" w:rsidR="0015405F" w:rsidRPr="00110F0D" w:rsidRDefault="0015405F" w:rsidP="00B40B86">
      <w:pPr>
        <w:numPr>
          <w:ilvl w:val="2"/>
          <w:numId w:val="5"/>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110F0D">
        <w:rPr>
          <w:rFonts w:ascii="Arial" w:eastAsia="Arial" w:hAnsi="Arial" w:cs="Arial"/>
          <w:color w:val="000000" w:themeColor="text1"/>
          <w:sz w:val="22"/>
          <w:szCs w:val="22"/>
        </w:rPr>
        <w:t>der causa à inexecução parcial do Contrato;</w:t>
      </w:r>
    </w:p>
    <w:p w14:paraId="28AAD9FC" w14:textId="77777777" w:rsidR="0015405F" w:rsidRPr="00110F0D" w:rsidRDefault="0015405F" w:rsidP="00B40B86">
      <w:pPr>
        <w:numPr>
          <w:ilvl w:val="2"/>
          <w:numId w:val="5"/>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110F0D">
        <w:rPr>
          <w:rFonts w:ascii="Arial" w:eastAsia="Arial" w:hAnsi="Arial" w:cs="Arial"/>
          <w:color w:val="000000" w:themeColor="text1"/>
          <w:sz w:val="22"/>
          <w:szCs w:val="22"/>
        </w:rPr>
        <w:t>der causa à inexecução parcial do Contrato que cause grave dano à Administração ou ao funcionamento dos serviços públicos ou ao interesse coletivo;</w:t>
      </w:r>
    </w:p>
    <w:p w14:paraId="3D797216" w14:textId="77777777" w:rsidR="0015405F" w:rsidRPr="00110F0D" w:rsidRDefault="0015405F" w:rsidP="00B40B86">
      <w:pPr>
        <w:numPr>
          <w:ilvl w:val="2"/>
          <w:numId w:val="5"/>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110F0D">
        <w:rPr>
          <w:rFonts w:ascii="Arial" w:eastAsia="Arial" w:hAnsi="Arial" w:cs="Arial"/>
          <w:color w:val="000000" w:themeColor="text1"/>
          <w:sz w:val="22"/>
          <w:szCs w:val="22"/>
        </w:rPr>
        <w:t>der causa à inexecução total do Contrato;</w:t>
      </w:r>
    </w:p>
    <w:p w14:paraId="771A9227" w14:textId="77777777" w:rsidR="0015405F" w:rsidRPr="00110F0D" w:rsidRDefault="0015405F" w:rsidP="00B40B86">
      <w:pPr>
        <w:numPr>
          <w:ilvl w:val="2"/>
          <w:numId w:val="5"/>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110F0D">
        <w:rPr>
          <w:rFonts w:ascii="Arial" w:eastAsia="Arial" w:hAnsi="Arial" w:cs="Arial"/>
          <w:color w:val="000000" w:themeColor="text1"/>
          <w:sz w:val="22"/>
          <w:szCs w:val="22"/>
        </w:rPr>
        <w:t>ensejar o retardamento da execução ou da entrega do objeto da contratação sem motivo justificado;</w:t>
      </w:r>
    </w:p>
    <w:p w14:paraId="5165CC0A" w14:textId="77777777" w:rsidR="0015405F" w:rsidRPr="00110F0D" w:rsidRDefault="0015405F" w:rsidP="00B40B86">
      <w:pPr>
        <w:numPr>
          <w:ilvl w:val="2"/>
          <w:numId w:val="5"/>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110F0D">
        <w:rPr>
          <w:rFonts w:ascii="Arial" w:eastAsia="Arial" w:hAnsi="Arial" w:cs="Arial"/>
          <w:color w:val="000000" w:themeColor="text1"/>
          <w:sz w:val="22"/>
          <w:szCs w:val="22"/>
        </w:rPr>
        <w:t>apresentar documentação falsa ou prestar declaração falsa durante a execução do Contrato;</w:t>
      </w:r>
    </w:p>
    <w:p w14:paraId="49518ECC" w14:textId="77777777" w:rsidR="0015405F" w:rsidRPr="00110F0D" w:rsidRDefault="0015405F" w:rsidP="00B40B86">
      <w:pPr>
        <w:numPr>
          <w:ilvl w:val="2"/>
          <w:numId w:val="5"/>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110F0D">
        <w:rPr>
          <w:rFonts w:ascii="Arial" w:eastAsia="Arial" w:hAnsi="Arial" w:cs="Arial"/>
          <w:color w:val="000000" w:themeColor="text1"/>
          <w:sz w:val="22"/>
          <w:szCs w:val="22"/>
        </w:rPr>
        <w:t>praticar ato fraudulento na execução do Contrato;</w:t>
      </w:r>
    </w:p>
    <w:p w14:paraId="58E008EA" w14:textId="77777777" w:rsidR="0015405F" w:rsidRPr="00110F0D" w:rsidRDefault="0015405F" w:rsidP="00B40B86">
      <w:pPr>
        <w:numPr>
          <w:ilvl w:val="2"/>
          <w:numId w:val="5"/>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110F0D">
        <w:rPr>
          <w:rFonts w:ascii="Arial" w:eastAsia="Arial" w:hAnsi="Arial" w:cs="Arial"/>
          <w:color w:val="000000" w:themeColor="text1"/>
          <w:sz w:val="22"/>
          <w:szCs w:val="22"/>
        </w:rPr>
        <w:t>comportar-se de modo inidôneo ou cometer fraude de qualquer natureza;</w:t>
      </w:r>
    </w:p>
    <w:p w14:paraId="25C2ECEC" w14:textId="77777777" w:rsidR="0015405F" w:rsidRPr="00110F0D" w:rsidRDefault="0015405F" w:rsidP="00B40B86">
      <w:pPr>
        <w:numPr>
          <w:ilvl w:val="2"/>
          <w:numId w:val="5"/>
        </w:numPr>
        <w:tabs>
          <w:tab w:val="clear" w:pos="0"/>
          <w:tab w:val="left" w:pos="567"/>
          <w:tab w:val="left" w:pos="1843"/>
        </w:tabs>
        <w:suppressAutoHyphens/>
        <w:ind w:left="1843" w:hanging="425"/>
        <w:jc w:val="both"/>
        <w:rPr>
          <w:rFonts w:ascii="Arial" w:eastAsia="Arial" w:hAnsi="Arial" w:cs="Arial"/>
          <w:color w:val="000000" w:themeColor="text1"/>
          <w:sz w:val="22"/>
          <w:szCs w:val="22"/>
        </w:rPr>
      </w:pPr>
      <w:r w:rsidRPr="00110F0D">
        <w:rPr>
          <w:rFonts w:ascii="Arial" w:eastAsia="Arial" w:hAnsi="Arial" w:cs="Arial"/>
          <w:color w:val="000000" w:themeColor="text1"/>
          <w:sz w:val="22"/>
          <w:szCs w:val="22"/>
        </w:rPr>
        <w:t>praticar ato lesivo previsto no art. 5º da Lei nº 12.846, de 1º de agosto de 2013.</w:t>
      </w:r>
    </w:p>
    <w:p w14:paraId="4207F380" w14:textId="77777777" w:rsidR="0015405F" w:rsidRPr="00110F0D" w:rsidRDefault="0015405F" w:rsidP="0015405F">
      <w:pPr>
        <w:pStyle w:val="Nivel2"/>
        <w:numPr>
          <w:ilvl w:val="0"/>
          <w:numId w:val="0"/>
        </w:numPr>
        <w:spacing w:before="0" w:after="0" w:line="240" w:lineRule="auto"/>
        <w:rPr>
          <w:color w:val="000000" w:themeColor="text1"/>
          <w:sz w:val="22"/>
          <w:szCs w:val="22"/>
        </w:rPr>
      </w:pPr>
    </w:p>
    <w:p w14:paraId="46154034" w14:textId="2F6199FE" w:rsidR="0015405F" w:rsidRPr="00110F0D" w:rsidRDefault="0015405F" w:rsidP="0015405F">
      <w:pPr>
        <w:ind w:firstLine="709"/>
        <w:jc w:val="both"/>
        <w:rPr>
          <w:rFonts w:ascii="Arial" w:hAnsi="Arial" w:cs="Arial"/>
          <w:color w:val="000000" w:themeColor="text1"/>
          <w:sz w:val="22"/>
          <w:szCs w:val="22"/>
        </w:rPr>
      </w:pPr>
      <w:r w:rsidRPr="00110F0D">
        <w:rPr>
          <w:rFonts w:ascii="Arial" w:hAnsi="Arial" w:cs="Arial"/>
          <w:b/>
          <w:bCs/>
          <w:color w:val="000000" w:themeColor="text1"/>
          <w:sz w:val="22"/>
          <w:szCs w:val="22"/>
        </w:rPr>
        <w:t>Subcláusula Segunda</w:t>
      </w:r>
      <w:r w:rsidRPr="00110F0D">
        <w:rPr>
          <w:rFonts w:ascii="Arial" w:hAnsi="Arial" w:cs="Arial"/>
          <w:color w:val="000000" w:themeColor="text1"/>
          <w:sz w:val="22"/>
          <w:szCs w:val="22"/>
        </w:rPr>
        <w:t xml:space="preserve"> – Serão aplicadas a </w:t>
      </w:r>
      <w:r w:rsidR="00C22B17" w:rsidRPr="00110F0D">
        <w:rPr>
          <w:rFonts w:ascii="Arial" w:hAnsi="Arial" w:cs="Arial"/>
          <w:color w:val="000000" w:themeColor="text1"/>
          <w:sz w:val="22"/>
          <w:szCs w:val="22"/>
        </w:rPr>
        <w:t>C</w:t>
      </w:r>
      <w:r w:rsidRPr="00110F0D">
        <w:rPr>
          <w:rFonts w:ascii="Arial" w:hAnsi="Arial" w:cs="Arial"/>
          <w:color w:val="000000" w:themeColor="text1"/>
          <w:sz w:val="22"/>
          <w:szCs w:val="22"/>
        </w:rPr>
        <w:t>ontratada que incorrer nas infrações acima descritas as seguintes sanções:</w:t>
      </w:r>
    </w:p>
    <w:p w14:paraId="384CE867" w14:textId="77777777" w:rsidR="0015405F" w:rsidRPr="00110F0D" w:rsidRDefault="0015405F" w:rsidP="0015405F">
      <w:pPr>
        <w:numPr>
          <w:ilvl w:val="2"/>
          <w:numId w:val="6"/>
        </w:numPr>
        <w:suppressAutoHyphens/>
        <w:ind w:left="0" w:firstLine="851"/>
        <w:jc w:val="both"/>
        <w:rPr>
          <w:rFonts w:ascii="Arial" w:eastAsia="Arial" w:hAnsi="Arial" w:cs="Arial"/>
          <w:color w:val="000000" w:themeColor="text1"/>
          <w:sz w:val="22"/>
          <w:szCs w:val="22"/>
        </w:rPr>
      </w:pPr>
      <w:r w:rsidRPr="00110F0D">
        <w:rPr>
          <w:rFonts w:ascii="Arial" w:eastAsia="Arial" w:hAnsi="Arial" w:cs="Arial"/>
          <w:b/>
          <w:bCs/>
          <w:color w:val="000000" w:themeColor="text1"/>
          <w:sz w:val="22"/>
          <w:szCs w:val="22"/>
        </w:rPr>
        <w:t>Advertência</w:t>
      </w:r>
      <w:r w:rsidRPr="00110F0D">
        <w:rPr>
          <w:rFonts w:ascii="Arial" w:eastAsia="Arial" w:hAnsi="Arial" w:cs="Arial"/>
          <w:color w:val="000000" w:themeColor="text1"/>
          <w:sz w:val="22"/>
          <w:szCs w:val="22"/>
        </w:rPr>
        <w:t>, quando a Contratada der causa à inexecução parcial do Contrato, sempre que não se justificar a imposição de penalidade mais grave (</w:t>
      </w:r>
      <w:hyperlink r:id="rId47" w:anchor="art156§2" w:history="1">
        <w:r w:rsidRPr="00110F0D">
          <w:rPr>
            <w:rStyle w:val="Hyperlink"/>
            <w:rFonts w:ascii="Arial" w:eastAsia="Arial" w:hAnsi="Arial" w:cs="Arial"/>
            <w:color w:val="000000" w:themeColor="text1"/>
            <w:sz w:val="22"/>
            <w:szCs w:val="22"/>
          </w:rPr>
          <w:t xml:space="preserve">art. 156, §2º, da </w:t>
        </w:r>
        <w:bookmarkStart w:id="35" w:name="_Hlk114504069"/>
        <w:r w:rsidRPr="00110F0D">
          <w:rPr>
            <w:rStyle w:val="Hyperlink"/>
            <w:rFonts w:ascii="Arial" w:eastAsia="Arial" w:hAnsi="Arial" w:cs="Arial"/>
            <w:color w:val="000000" w:themeColor="text1"/>
            <w:sz w:val="22"/>
            <w:szCs w:val="22"/>
          </w:rPr>
          <w:t>Lei nº 14.133, de 2021</w:t>
        </w:r>
        <w:bookmarkEnd w:id="35"/>
      </w:hyperlink>
      <w:r w:rsidRPr="00110F0D">
        <w:rPr>
          <w:rFonts w:ascii="Arial" w:eastAsia="Arial" w:hAnsi="Arial" w:cs="Arial"/>
          <w:color w:val="000000" w:themeColor="text1"/>
          <w:sz w:val="22"/>
          <w:szCs w:val="22"/>
        </w:rPr>
        <w:t>);</w:t>
      </w:r>
    </w:p>
    <w:p w14:paraId="797C8544" w14:textId="77777777" w:rsidR="0015405F" w:rsidRPr="00110F0D" w:rsidRDefault="0015405F" w:rsidP="0015405F">
      <w:pPr>
        <w:numPr>
          <w:ilvl w:val="2"/>
          <w:numId w:val="6"/>
        </w:numPr>
        <w:suppressAutoHyphens/>
        <w:ind w:left="0" w:firstLine="851"/>
        <w:jc w:val="both"/>
        <w:rPr>
          <w:rFonts w:ascii="Arial" w:eastAsia="Arial" w:hAnsi="Arial" w:cs="Arial"/>
          <w:color w:val="000000" w:themeColor="text1"/>
          <w:sz w:val="22"/>
          <w:szCs w:val="22"/>
        </w:rPr>
      </w:pPr>
      <w:r w:rsidRPr="00110F0D">
        <w:rPr>
          <w:rFonts w:ascii="Arial" w:eastAsia="Arial" w:hAnsi="Arial" w:cs="Arial"/>
          <w:b/>
          <w:bCs/>
          <w:color w:val="000000" w:themeColor="text1"/>
          <w:sz w:val="22"/>
          <w:szCs w:val="22"/>
        </w:rPr>
        <w:t>Impedimento de licitar e contratar</w:t>
      </w:r>
      <w:r w:rsidRPr="00110F0D">
        <w:rPr>
          <w:rFonts w:ascii="Arial" w:eastAsia="Arial" w:hAnsi="Arial" w:cs="Arial"/>
          <w:color w:val="000000" w:themeColor="text1"/>
          <w:sz w:val="22"/>
          <w:szCs w:val="22"/>
        </w:rPr>
        <w:t>, quando praticadas as condutas descritas nas alíneas “b”, “c” e “d” do subitem acima deste Contrato, sempre que não se justificar a imposição de penalidade mais grave (</w:t>
      </w:r>
      <w:hyperlink r:id="rId48" w:anchor="art156§4" w:history="1">
        <w:r w:rsidRPr="00110F0D">
          <w:rPr>
            <w:rStyle w:val="Hyperlink"/>
            <w:rFonts w:ascii="Arial" w:eastAsia="Arial" w:hAnsi="Arial" w:cs="Arial"/>
            <w:color w:val="000000" w:themeColor="text1"/>
            <w:sz w:val="22"/>
            <w:szCs w:val="22"/>
          </w:rPr>
          <w:t>art. 156, § 4º, da Lei nº 14.133, de 2021</w:t>
        </w:r>
      </w:hyperlink>
      <w:r w:rsidRPr="00110F0D">
        <w:rPr>
          <w:rFonts w:ascii="Arial" w:eastAsia="Arial" w:hAnsi="Arial" w:cs="Arial"/>
          <w:color w:val="000000" w:themeColor="text1"/>
          <w:sz w:val="22"/>
          <w:szCs w:val="22"/>
        </w:rPr>
        <w:t>);</w:t>
      </w:r>
    </w:p>
    <w:p w14:paraId="39117757" w14:textId="77777777" w:rsidR="0015405F" w:rsidRPr="00110F0D" w:rsidRDefault="0015405F" w:rsidP="0015405F">
      <w:pPr>
        <w:numPr>
          <w:ilvl w:val="2"/>
          <w:numId w:val="6"/>
        </w:numPr>
        <w:suppressAutoHyphens/>
        <w:ind w:left="0" w:firstLine="851"/>
        <w:jc w:val="both"/>
        <w:rPr>
          <w:rFonts w:ascii="Arial" w:eastAsia="Arial" w:hAnsi="Arial" w:cs="Arial"/>
          <w:color w:val="000000" w:themeColor="text1"/>
          <w:sz w:val="22"/>
          <w:szCs w:val="22"/>
        </w:rPr>
      </w:pPr>
      <w:r w:rsidRPr="00110F0D">
        <w:rPr>
          <w:rFonts w:ascii="Arial" w:eastAsia="Arial" w:hAnsi="Arial" w:cs="Arial"/>
          <w:b/>
          <w:bCs/>
          <w:color w:val="000000" w:themeColor="text1"/>
          <w:sz w:val="22"/>
          <w:szCs w:val="22"/>
        </w:rPr>
        <w:t xml:space="preserve"> Declaração de inidoneidade para licitar e contratar</w:t>
      </w:r>
      <w:r w:rsidRPr="00110F0D">
        <w:rPr>
          <w:rFonts w:ascii="Arial" w:eastAsia="Arial" w:hAnsi="Arial" w:cs="Arial"/>
          <w:color w:val="000000" w:themeColor="text1"/>
          <w:sz w:val="22"/>
          <w:szCs w:val="22"/>
        </w:rPr>
        <w:t>, quando praticadas as condutas descritas nas alíneas “e”, “f”, “g” e “h” do subitem acima deste Contrato, bem como nas alíneas “b”, “c” e “d”, que justifiquem a imposição de penalidade mais grave (</w:t>
      </w:r>
      <w:hyperlink r:id="rId49" w:anchor="art156§5" w:history="1">
        <w:r w:rsidRPr="00110F0D">
          <w:rPr>
            <w:rStyle w:val="Hyperlink"/>
            <w:rFonts w:ascii="Arial" w:eastAsia="Arial" w:hAnsi="Arial" w:cs="Arial"/>
            <w:color w:val="000000" w:themeColor="text1"/>
            <w:sz w:val="22"/>
            <w:szCs w:val="22"/>
          </w:rPr>
          <w:t>art. 156, §5º, da Lei nº 14.133, de 2021</w:t>
        </w:r>
      </w:hyperlink>
      <w:r w:rsidRPr="00110F0D">
        <w:rPr>
          <w:rFonts w:ascii="Arial" w:eastAsia="Arial" w:hAnsi="Arial" w:cs="Arial"/>
          <w:color w:val="000000" w:themeColor="text1"/>
          <w:sz w:val="22"/>
          <w:szCs w:val="22"/>
        </w:rPr>
        <w:t>).</w:t>
      </w:r>
    </w:p>
    <w:p w14:paraId="6E1C2556" w14:textId="77777777" w:rsidR="0015405F" w:rsidRPr="00110F0D" w:rsidRDefault="0015405F" w:rsidP="0015405F">
      <w:pPr>
        <w:numPr>
          <w:ilvl w:val="2"/>
          <w:numId w:val="6"/>
        </w:numPr>
        <w:suppressAutoHyphens/>
        <w:ind w:left="0" w:firstLine="851"/>
        <w:jc w:val="both"/>
        <w:rPr>
          <w:rFonts w:ascii="Arial" w:eastAsia="Arial" w:hAnsi="Arial" w:cs="Arial"/>
          <w:color w:val="000000" w:themeColor="text1"/>
          <w:sz w:val="22"/>
          <w:szCs w:val="22"/>
        </w:rPr>
      </w:pPr>
      <w:r w:rsidRPr="00110F0D">
        <w:rPr>
          <w:rFonts w:ascii="Arial" w:eastAsia="Arial" w:hAnsi="Arial" w:cs="Arial"/>
          <w:b/>
          <w:bCs/>
          <w:color w:val="000000" w:themeColor="text1"/>
          <w:sz w:val="22"/>
          <w:szCs w:val="22"/>
        </w:rPr>
        <w:t xml:space="preserve"> Multa</w:t>
      </w:r>
      <w:r w:rsidRPr="00110F0D">
        <w:rPr>
          <w:rFonts w:ascii="Arial" w:eastAsia="Arial" w:hAnsi="Arial" w:cs="Arial"/>
          <w:color w:val="000000" w:themeColor="text1"/>
          <w:sz w:val="22"/>
          <w:szCs w:val="22"/>
        </w:rPr>
        <w:t>, com observância do percentual mínimo de 0,5% e de percentual máximo de 30%.</w:t>
      </w:r>
    </w:p>
    <w:p w14:paraId="48D14130" w14:textId="77777777" w:rsidR="0015405F" w:rsidRPr="00110F0D" w:rsidRDefault="0015405F" w:rsidP="0015405F">
      <w:pPr>
        <w:suppressAutoHyphens/>
        <w:ind w:left="851"/>
        <w:jc w:val="both"/>
        <w:rPr>
          <w:rFonts w:ascii="Arial" w:eastAsia="Arial" w:hAnsi="Arial" w:cs="Arial"/>
          <w:color w:val="000000" w:themeColor="text1"/>
          <w:sz w:val="22"/>
          <w:szCs w:val="22"/>
        </w:rPr>
      </w:pPr>
    </w:p>
    <w:p w14:paraId="1EBEAC7A" w14:textId="77777777" w:rsidR="0015405F" w:rsidRPr="00110F0D" w:rsidRDefault="0015405F" w:rsidP="0015405F">
      <w:pPr>
        <w:pStyle w:val="Nivel2"/>
        <w:numPr>
          <w:ilvl w:val="0"/>
          <w:numId w:val="0"/>
        </w:numPr>
        <w:spacing w:before="0" w:after="0" w:line="240" w:lineRule="auto"/>
        <w:rPr>
          <w:color w:val="000000" w:themeColor="text1"/>
          <w:sz w:val="22"/>
          <w:szCs w:val="22"/>
        </w:rPr>
      </w:pPr>
      <w:r w:rsidRPr="00110F0D">
        <w:rPr>
          <w:color w:val="000000" w:themeColor="text1"/>
          <w:sz w:val="22"/>
          <w:szCs w:val="22"/>
        </w:rPr>
        <w:tab/>
      </w:r>
      <w:r w:rsidRPr="00110F0D">
        <w:rPr>
          <w:b/>
          <w:bCs/>
          <w:color w:val="000000" w:themeColor="text1"/>
          <w:sz w:val="22"/>
          <w:szCs w:val="22"/>
        </w:rPr>
        <w:t>Subcláusula Terceira</w:t>
      </w:r>
      <w:r w:rsidRPr="00110F0D">
        <w:rPr>
          <w:color w:val="000000" w:themeColor="text1"/>
          <w:sz w:val="22"/>
          <w:szCs w:val="22"/>
        </w:rPr>
        <w:t xml:space="preserve"> – A aplicação das sanções previstas neste Contrato não exclui, em hipótese alguma, a obrigação de reparação integral do dano causado ao Contratante (</w:t>
      </w:r>
      <w:hyperlink r:id="rId50" w:anchor="art156§9" w:history="1">
        <w:r w:rsidRPr="00110F0D">
          <w:rPr>
            <w:rStyle w:val="Hyperlink"/>
            <w:color w:val="000000" w:themeColor="text1"/>
            <w:sz w:val="22"/>
            <w:szCs w:val="22"/>
          </w:rPr>
          <w:t>art. 156, §9º, da Lei nº 14.133, de 2021</w:t>
        </w:r>
      </w:hyperlink>
      <w:r w:rsidRPr="00110F0D">
        <w:rPr>
          <w:color w:val="000000" w:themeColor="text1"/>
          <w:sz w:val="22"/>
          <w:szCs w:val="22"/>
        </w:rPr>
        <w:t>).</w:t>
      </w:r>
    </w:p>
    <w:p w14:paraId="13EB763A" w14:textId="77777777" w:rsidR="0015405F" w:rsidRPr="00110F0D" w:rsidRDefault="0015405F" w:rsidP="0015405F">
      <w:pPr>
        <w:pStyle w:val="Nivel2"/>
        <w:numPr>
          <w:ilvl w:val="0"/>
          <w:numId w:val="0"/>
        </w:numPr>
        <w:spacing w:before="0" w:after="0" w:line="240" w:lineRule="auto"/>
        <w:rPr>
          <w:color w:val="000000" w:themeColor="text1"/>
          <w:sz w:val="22"/>
          <w:szCs w:val="22"/>
        </w:rPr>
      </w:pPr>
    </w:p>
    <w:p w14:paraId="4B23417F" w14:textId="77777777" w:rsidR="0015405F" w:rsidRPr="00110F0D" w:rsidRDefault="0015405F" w:rsidP="0015405F">
      <w:pPr>
        <w:pStyle w:val="Nivel2"/>
        <w:numPr>
          <w:ilvl w:val="0"/>
          <w:numId w:val="0"/>
        </w:numPr>
        <w:spacing w:before="0" w:after="0" w:line="240" w:lineRule="auto"/>
        <w:rPr>
          <w:color w:val="000000" w:themeColor="text1"/>
          <w:sz w:val="22"/>
          <w:szCs w:val="22"/>
        </w:rPr>
      </w:pPr>
      <w:r w:rsidRPr="00110F0D">
        <w:rPr>
          <w:color w:val="000000" w:themeColor="text1"/>
          <w:sz w:val="22"/>
          <w:szCs w:val="22"/>
        </w:rPr>
        <w:tab/>
      </w:r>
      <w:r w:rsidRPr="00110F0D">
        <w:rPr>
          <w:b/>
          <w:bCs/>
          <w:color w:val="000000" w:themeColor="text1"/>
          <w:sz w:val="22"/>
          <w:szCs w:val="22"/>
        </w:rPr>
        <w:t>Subcláusula Quarta</w:t>
      </w:r>
      <w:r w:rsidRPr="00110F0D">
        <w:rPr>
          <w:color w:val="000000" w:themeColor="text1"/>
          <w:sz w:val="22"/>
          <w:szCs w:val="22"/>
        </w:rPr>
        <w:t xml:space="preserve"> – Todas as sanções previstas neste Contrato poderão ser aplicadas cumulativamente com a multa (</w:t>
      </w:r>
      <w:hyperlink r:id="rId51" w:anchor="art156§7" w:history="1">
        <w:r w:rsidRPr="00110F0D">
          <w:rPr>
            <w:rStyle w:val="Hyperlink"/>
            <w:color w:val="000000" w:themeColor="text1"/>
            <w:sz w:val="22"/>
            <w:szCs w:val="22"/>
          </w:rPr>
          <w:t>art. 156, §7º, da Lei nº 14.133, de 2021</w:t>
        </w:r>
      </w:hyperlink>
      <w:r w:rsidRPr="00110F0D">
        <w:rPr>
          <w:color w:val="000000" w:themeColor="text1"/>
          <w:sz w:val="22"/>
          <w:szCs w:val="22"/>
        </w:rPr>
        <w:t>).</w:t>
      </w:r>
    </w:p>
    <w:p w14:paraId="22948858" w14:textId="77777777" w:rsidR="0015405F" w:rsidRPr="00110F0D" w:rsidRDefault="0015405F" w:rsidP="0015405F">
      <w:pPr>
        <w:pStyle w:val="Nivel2"/>
        <w:numPr>
          <w:ilvl w:val="0"/>
          <w:numId w:val="0"/>
        </w:numPr>
        <w:spacing w:before="0" w:after="0" w:line="240" w:lineRule="auto"/>
        <w:rPr>
          <w:color w:val="000000" w:themeColor="text1"/>
          <w:sz w:val="22"/>
          <w:szCs w:val="22"/>
        </w:rPr>
      </w:pPr>
    </w:p>
    <w:p w14:paraId="373F5E54" w14:textId="77777777" w:rsidR="0015405F" w:rsidRPr="00110F0D" w:rsidRDefault="0015405F" w:rsidP="0015405F">
      <w:pPr>
        <w:pStyle w:val="Nivel3"/>
        <w:numPr>
          <w:ilvl w:val="0"/>
          <w:numId w:val="0"/>
        </w:numPr>
        <w:spacing w:before="0" w:after="0" w:line="240" w:lineRule="auto"/>
        <w:rPr>
          <w:color w:val="000000" w:themeColor="text1"/>
          <w:sz w:val="22"/>
          <w:szCs w:val="22"/>
        </w:rPr>
      </w:pPr>
      <w:r w:rsidRPr="00110F0D">
        <w:rPr>
          <w:color w:val="000000" w:themeColor="text1"/>
          <w:sz w:val="22"/>
          <w:szCs w:val="22"/>
        </w:rPr>
        <w:tab/>
      </w:r>
      <w:r w:rsidRPr="00110F0D">
        <w:rPr>
          <w:b/>
          <w:bCs/>
          <w:color w:val="000000" w:themeColor="text1"/>
          <w:sz w:val="22"/>
          <w:szCs w:val="22"/>
        </w:rPr>
        <w:t>Subcláusula Quinta</w:t>
      </w:r>
      <w:r w:rsidRPr="00110F0D">
        <w:rPr>
          <w:color w:val="000000" w:themeColor="text1"/>
          <w:sz w:val="22"/>
          <w:szCs w:val="22"/>
        </w:rPr>
        <w:t xml:space="preserve"> – Antes da aplicação da multa será facultada a defesa do interessado no prazo de 15 (quinze) dias úteis, contado da data de sua intimação (</w:t>
      </w:r>
      <w:hyperlink r:id="rId52" w:anchor="art157" w:history="1">
        <w:r w:rsidRPr="00110F0D">
          <w:rPr>
            <w:rStyle w:val="Hyperlink"/>
            <w:color w:val="000000" w:themeColor="text1"/>
            <w:sz w:val="22"/>
            <w:szCs w:val="22"/>
          </w:rPr>
          <w:t>art. 157, da Lei nº 14.133, de 2021</w:t>
        </w:r>
      </w:hyperlink>
      <w:r w:rsidRPr="00110F0D">
        <w:rPr>
          <w:color w:val="000000" w:themeColor="text1"/>
          <w:sz w:val="22"/>
          <w:szCs w:val="22"/>
        </w:rPr>
        <w:t>).</w:t>
      </w:r>
    </w:p>
    <w:p w14:paraId="15128580" w14:textId="77777777" w:rsidR="0015405F" w:rsidRPr="00110F0D" w:rsidRDefault="0015405F" w:rsidP="0015405F">
      <w:pPr>
        <w:pStyle w:val="Nivel3"/>
        <w:numPr>
          <w:ilvl w:val="0"/>
          <w:numId w:val="0"/>
        </w:numPr>
        <w:spacing w:before="0" w:after="0" w:line="240" w:lineRule="auto"/>
        <w:rPr>
          <w:color w:val="000000" w:themeColor="text1"/>
          <w:sz w:val="22"/>
          <w:szCs w:val="22"/>
        </w:rPr>
      </w:pPr>
    </w:p>
    <w:p w14:paraId="02982FD5" w14:textId="77777777" w:rsidR="0015405F" w:rsidRPr="00110F0D" w:rsidRDefault="0015405F" w:rsidP="0015405F">
      <w:pPr>
        <w:pStyle w:val="Nivel3"/>
        <w:numPr>
          <w:ilvl w:val="0"/>
          <w:numId w:val="0"/>
        </w:numPr>
        <w:spacing w:before="0" w:after="0" w:line="240" w:lineRule="auto"/>
        <w:rPr>
          <w:color w:val="000000" w:themeColor="text1"/>
          <w:sz w:val="22"/>
          <w:szCs w:val="22"/>
        </w:rPr>
      </w:pPr>
      <w:r w:rsidRPr="00110F0D">
        <w:rPr>
          <w:color w:val="000000" w:themeColor="text1"/>
          <w:sz w:val="22"/>
          <w:szCs w:val="22"/>
        </w:rPr>
        <w:tab/>
      </w:r>
      <w:r w:rsidRPr="00110F0D">
        <w:rPr>
          <w:b/>
          <w:bCs/>
          <w:color w:val="000000" w:themeColor="text1"/>
          <w:sz w:val="22"/>
          <w:szCs w:val="22"/>
        </w:rPr>
        <w:t>Subcláusula Sexta</w:t>
      </w:r>
      <w:r w:rsidRPr="00110F0D">
        <w:rPr>
          <w:color w:val="000000" w:themeColor="text1"/>
          <w:sz w:val="22"/>
          <w:szCs w:val="22"/>
        </w:rPr>
        <w:t xml:space="preserve"> – Se a multa aplicada e as indenizações cabíveis forem superiores ao valor do pagamento eventualmente devido pelo Contratante a Contratada, além da perda desse valor, a diferença será descontada da garantia prestada ou será cobrada judicialmente (</w:t>
      </w:r>
      <w:hyperlink r:id="rId53" w:anchor="art156§8" w:history="1">
        <w:r w:rsidRPr="00110F0D">
          <w:rPr>
            <w:rStyle w:val="Hyperlink"/>
            <w:color w:val="000000" w:themeColor="text1"/>
            <w:sz w:val="22"/>
            <w:szCs w:val="22"/>
          </w:rPr>
          <w:t>art. 156, §8º, da Lei nº 14.133, de 2021</w:t>
        </w:r>
      </w:hyperlink>
      <w:r w:rsidRPr="00110F0D">
        <w:rPr>
          <w:color w:val="000000" w:themeColor="text1"/>
          <w:sz w:val="22"/>
          <w:szCs w:val="22"/>
        </w:rPr>
        <w:t>).</w:t>
      </w:r>
    </w:p>
    <w:p w14:paraId="236FB7ED" w14:textId="77777777" w:rsidR="0015405F" w:rsidRPr="00110F0D" w:rsidRDefault="0015405F" w:rsidP="0015405F">
      <w:pPr>
        <w:pStyle w:val="Nivel3"/>
        <w:numPr>
          <w:ilvl w:val="0"/>
          <w:numId w:val="0"/>
        </w:numPr>
        <w:spacing w:before="0" w:after="0" w:line="240" w:lineRule="auto"/>
        <w:rPr>
          <w:color w:val="000000" w:themeColor="text1"/>
          <w:sz w:val="22"/>
          <w:szCs w:val="22"/>
        </w:rPr>
      </w:pPr>
    </w:p>
    <w:p w14:paraId="0FEFC5C3" w14:textId="77777777" w:rsidR="0015405F" w:rsidRPr="00110F0D" w:rsidRDefault="0015405F" w:rsidP="0015405F">
      <w:pPr>
        <w:pStyle w:val="Nivel3"/>
        <w:numPr>
          <w:ilvl w:val="0"/>
          <w:numId w:val="0"/>
        </w:numPr>
        <w:spacing w:before="0" w:after="0" w:line="240" w:lineRule="auto"/>
        <w:rPr>
          <w:color w:val="000000" w:themeColor="text1"/>
          <w:sz w:val="22"/>
          <w:szCs w:val="22"/>
        </w:rPr>
      </w:pPr>
      <w:r w:rsidRPr="00110F0D">
        <w:rPr>
          <w:color w:val="000000" w:themeColor="text1"/>
          <w:sz w:val="22"/>
          <w:szCs w:val="22"/>
        </w:rPr>
        <w:tab/>
      </w:r>
      <w:r w:rsidRPr="00110F0D">
        <w:rPr>
          <w:b/>
          <w:bCs/>
          <w:color w:val="000000" w:themeColor="text1"/>
          <w:sz w:val="22"/>
          <w:szCs w:val="22"/>
        </w:rPr>
        <w:t>Subcláusula Sétima</w:t>
      </w:r>
      <w:r w:rsidRPr="00110F0D">
        <w:rPr>
          <w:color w:val="000000" w:themeColor="text1"/>
          <w:sz w:val="22"/>
          <w:szCs w:val="22"/>
        </w:rPr>
        <w:t xml:space="preserve"> – Previamente ao encaminhamento à cobrança judicial, a multa poderá ser recolhida administrativamente no prazo máximo de 30 (trinta)</w:t>
      </w:r>
      <w:r w:rsidRPr="00110F0D">
        <w:rPr>
          <w:i/>
          <w:iCs/>
          <w:color w:val="000000" w:themeColor="text1"/>
          <w:sz w:val="22"/>
          <w:szCs w:val="22"/>
        </w:rPr>
        <w:t xml:space="preserve"> </w:t>
      </w:r>
      <w:r w:rsidRPr="00110F0D">
        <w:rPr>
          <w:color w:val="000000" w:themeColor="text1"/>
          <w:sz w:val="22"/>
          <w:szCs w:val="22"/>
        </w:rPr>
        <w:t>dias, a contar da data do recebimento da comunicação enviada pela autoridade competente.</w:t>
      </w:r>
      <w:bookmarkStart w:id="36" w:name="_Hlk78351618"/>
      <w:bookmarkEnd w:id="36"/>
    </w:p>
    <w:p w14:paraId="7C8278F7" w14:textId="77777777" w:rsidR="0015405F" w:rsidRPr="00110F0D" w:rsidRDefault="0015405F" w:rsidP="0015405F">
      <w:pPr>
        <w:pStyle w:val="Nivel2"/>
        <w:numPr>
          <w:ilvl w:val="0"/>
          <w:numId w:val="0"/>
        </w:numPr>
        <w:spacing w:before="0" w:after="0" w:line="240" w:lineRule="auto"/>
        <w:rPr>
          <w:color w:val="000000" w:themeColor="text1"/>
          <w:sz w:val="22"/>
          <w:szCs w:val="22"/>
        </w:rPr>
      </w:pPr>
    </w:p>
    <w:p w14:paraId="3467A599" w14:textId="77777777" w:rsidR="0015405F" w:rsidRPr="00110F0D" w:rsidRDefault="0015405F" w:rsidP="0015405F">
      <w:pPr>
        <w:pStyle w:val="Nivel2"/>
        <w:numPr>
          <w:ilvl w:val="0"/>
          <w:numId w:val="0"/>
        </w:numPr>
        <w:spacing w:before="0" w:after="0" w:line="240" w:lineRule="auto"/>
        <w:rPr>
          <w:color w:val="000000" w:themeColor="text1"/>
          <w:sz w:val="22"/>
          <w:szCs w:val="22"/>
        </w:rPr>
      </w:pPr>
      <w:r w:rsidRPr="00110F0D">
        <w:rPr>
          <w:color w:val="000000" w:themeColor="text1"/>
          <w:sz w:val="22"/>
          <w:szCs w:val="22"/>
        </w:rPr>
        <w:tab/>
      </w:r>
      <w:r w:rsidRPr="00110F0D">
        <w:rPr>
          <w:b/>
          <w:bCs/>
          <w:color w:val="000000" w:themeColor="text1"/>
          <w:sz w:val="22"/>
          <w:szCs w:val="22"/>
        </w:rPr>
        <w:t>Subcláusula Oitava</w:t>
      </w:r>
      <w:r w:rsidRPr="00110F0D">
        <w:rPr>
          <w:color w:val="000000" w:themeColor="text1"/>
          <w:sz w:val="22"/>
          <w:szCs w:val="22"/>
        </w:rPr>
        <w:t xml:space="preserve"> – A aplicação das sanções realizar-se-á em processo administrativo que assegure o contraditório e a ampla defesa a Contratada, observando-se o procedimento previsto no </w:t>
      </w:r>
      <w:r w:rsidRPr="00110F0D">
        <w:rPr>
          <w:b/>
          <w:bCs/>
          <w:color w:val="000000" w:themeColor="text1"/>
          <w:sz w:val="22"/>
          <w:szCs w:val="22"/>
        </w:rPr>
        <w:t xml:space="preserve">caput </w:t>
      </w:r>
      <w:r w:rsidRPr="00110F0D">
        <w:rPr>
          <w:color w:val="000000" w:themeColor="text1"/>
          <w:sz w:val="22"/>
          <w:szCs w:val="22"/>
        </w:rPr>
        <w:t xml:space="preserve">e parágrafos do </w:t>
      </w:r>
      <w:hyperlink r:id="rId54" w:anchor="art158" w:history="1">
        <w:r w:rsidRPr="00110F0D">
          <w:rPr>
            <w:rStyle w:val="Hyperlink"/>
            <w:color w:val="000000" w:themeColor="text1"/>
            <w:sz w:val="22"/>
            <w:szCs w:val="22"/>
          </w:rPr>
          <w:t>art. 158 da Lei nº 14.133, de 2021</w:t>
        </w:r>
      </w:hyperlink>
      <w:r w:rsidRPr="00110F0D">
        <w:rPr>
          <w:color w:val="000000" w:themeColor="text1"/>
          <w:sz w:val="22"/>
          <w:szCs w:val="22"/>
        </w:rPr>
        <w:t>, para as penalidades de impedimento de licitar e contratar e de declaração de inidoneidade para licitar ou contratar.</w:t>
      </w:r>
    </w:p>
    <w:p w14:paraId="0748C0D1" w14:textId="77777777" w:rsidR="0015405F" w:rsidRPr="00110F0D" w:rsidRDefault="0015405F" w:rsidP="0015405F">
      <w:pPr>
        <w:pStyle w:val="Nivel2"/>
        <w:numPr>
          <w:ilvl w:val="0"/>
          <w:numId w:val="0"/>
        </w:numPr>
        <w:spacing w:before="0" w:after="0" w:line="240" w:lineRule="auto"/>
        <w:rPr>
          <w:color w:val="000000" w:themeColor="text1"/>
          <w:sz w:val="22"/>
          <w:szCs w:val="22"/>
        </w:rPr>
      </w:pPr>
    </w:p>
    <w:p w14:paraId="0D19CA6D" w14:textId="77777777" w:rsidR="0015405F" w:rsidRPr="00110F0D" w:rsidRDefault="0015405F" w:rsidP="0015405F">
      <w:pPr>
        <w:pStyle w:val="Nivel2"/>
        <w:numPr>
          <w:ilvl w:val="0"/>
          <w:numId w:val="0"/>
        </w:numPr>
        <w:spacing w:before="0" w:after="0" w:line="240" w:lineRule="auto"/>
        <w:rPr>
          <w:color w:val="000000" w:themeColor="text1"/>
          <w:sz w:val="22"/>
          <w:szCs w:val="22"/>
        </w:rPr>
      </w:pPr>
      <w:r w:rsidRPr="00110F0D">
        <w:rPr>
          <w:color w:val="000000" w:themeColor="text1"/>
          <w:sz w:val="22"/>
          <w:szCs w:val="22"/>
        </w:rPr>
        <w:tab/>
      </w:r>
      <w:r w:rsidRPr="00110F0D">
        <w:rPr>
          <w:b/>
          <w:bCs/>
          <w:color w:val="000000" w:themeColor="text1"/>
          <w:sz w:val="22"/>
          <w:szCs w:val="22"/>
        </w:rPr>
        <w:t>Subcláusula Nona</w:t>
      </w:r>
      <w:r w:rsidRPr="00110F0D">
        <w:rPr>
          <w:color w:val="000000" w:themeColor="text1"/>
          <w:sz w:val="22"/>
          <w:szCs w:val="22"/>
        </w:rPr>
        <w:t xml:space="preserve"> – Na aplicação das sanções serão considerados (</w:t>
      </w:r>
      <w:hyperlink r:id="rId55" w:anchor="art156§1" w:history="1">
        <w:r w:rsidRPr="00110F0D">
          <w:rPr>
            <w:rStyle w:val="Hyperlink"/>
            <w:color w:val="000000" w:themeColor="text1"/>
            <w:sz w:val="22"/>
            <w:szCs w:val="22"/>
          </w:rPr>
          <w:t>art. 156, §1º, da Lei nº 14.133, de 2021</w:t>
        </w:r>
      </w:hyperlink>
      <w:r w:rsidRPr="00110F0D">
        <w:rPr>
          <w:color w:val="000000" w:themeColor="text1"/>
          <w:sz w:val="22"/>
          <w:szCs w:val="22"/>
        </w:rPr>
        <w:t>):</w:t>
      </w:r>
    </w:p>
    <w:p w14:paraId="3177696D" w14:textId="77777777" w:rsidR="0015405F" w:rsidRPr="00110F0D" w:rsidRDefault="0015405F" w:rsidP="00B40B86">
      <w:pPr>
        <w:numPr>
          <w:ilvl w:val="0"/>
          <w:numId w:val="4"/>
        </w:numPr>
        <w:tabs>
          <w:tab w:val="clear" w:pos="0"/>
        </w:tabs>
        <w:suppressAutoHyphens/>
        <w:ind w:left="1843" w:hanging="425"/>
        <w:jc w:val="both"/>
        <w:rPr>
          <w:rFonts w:ascii="Arial" w:eastAsia="Arial" w:hAnsi="Arial" w:cs="Arial"/>
          <w:color w:val="000000" w:themeColor="text1"/>
          <w:sz w:val="22"/>
          <w:szCs w:val="22"/>
        </w:rPr>
      </w:pPr>
      <w:r w:rsidRPr="00110F0D">
        <w:rPr>
          <w:rFonts w:ascii="Arial" w:eastAsia="Arial" w:hAnsi="Arial" w:cs="Arial"/>
          <w:color w:val="000000" w:themeColor="text1"/>
          <w:sz w:val="22"/>
          <w:szCs w:val="22"/>
        </w:rPr>
        <w:t>a natureza e a gravidade da infração cometida;</w:t>
      </w:r>
    </w:p>
    <w:p w14:paraId="4D144C6B" w14:textId="77777777" w:rsidR="0015405F" w:rsidRPr="00110F0D" w:rsidRDefault="0015405F" w:rsidP="00B40B86">
      <w:pPr>
        <w:numPr>
          <w:ilvl w:val="0"/>
          <w:numId w:val="4"/>
        </w:numPr>
        <w:tabs>
          <w:tab w:val="clear" w:pos="0"/>
        </w:tabs>
        <w:suppressAutoHyphens/>
        <w:ind w:left="1843" w:hanging="425"/>
        <w:jc w:val="both"/>
        <w:rPr>
          <w:rFonts w:ascii="Arial" w:eastAsia="Arial" w:hAnsi="Arial" w:cs="Arial"/>
          <w:color w:val="000000" w:themeColor="text1"/>
          <w:sz w:val="22"/>
          <w:szCs w:val="22"/>
        </w:rPr>
      </w:pPr>
      <w:r w:rsidRPr="00110F0D">
        <w:rPr>
          <w:rFonts w:ascii="Arial" w:eastAsia="Arial" w:hAnsi="Arial" w:cs="Arial"/>
          <w:color w:val="000000" w:themeColor="text1"/>
          <w:sz w:val="22"/>
          <w:szCs w:val="22"/>
        </w:rPr>
        <w:t>as peculiaridades do caso concreto;</w:t>
      </w:r>
    </w:p>
    <w:p w14:paraId="1EC48C33" w14:textId="77777777" w:rsidR="0015405F" w:rsidRPr="00110F0D" w:rsidRDefault="0015405F" w:rsidP="00B40B86">
      <w:pPr>
        <w:numPr>
          <w:ilvl w:val="0"/>
          <w:numId w:val="4"/>
        </w:numPr>
        <w:tabs>
          <w:tab w:val="clear" w:pos="0"/>
        </w:tabs>
        <w:suppressAutoHyphens/>
        <w:ind w:left="1843" w:hanging="425"/>
        <w:jc w:val="both"/>
        <w:rPr>
          <w:rFonts w:ascii="Arial" w:eastAsia="Arial" w:hAnsi="Arial" w:cs="Arial"/>
          <w:color w:val="000000" w:themeColor="text1"/>
          <w:sz w:val="22"/>
          <w:szCs w:val="22"/>
        </w:rPr>
      </w:pPr>
      <w:r w:rsidRPr="00110F0D">
        <w:rPr>
          <w:rFonts w:ascii="Arial" w:eastAsia="Arial" w:hAnsi="Arial" w:cs="Arial"/>
          <w:color w:val="000000" w:themeColor="text1"/>
          <w:sz w:val="22"/>
          <w:szCs w:val="22"/>
        </w:rPr>
        <w:t>as circunstâncias agravantes ou atenuantes;</w:t>
      </w:r>
    </w:p>
    <w:p w14:paraId="75434682" w14:textId="77777777" w:rsidR="0015405F" w:rsidRPr="00110F0D" w:rsidRDefault="0015405F" w:rsidP="00B40B86">
      <w:pPr>
        <w:numPr>
          <w:ilvl w:val="0"/>
          <w:numId w:val="4"/>
        </w:numPr>
        <w:tabs>
          <w:tab w:val="clear" w:pos="0"/>
        </w:tabs>
        <w:suppressAutoHyphens/>
        <w:ind w:left="1843" w:hanging="425"/>
        <w:jc w:val="both"/>
        <w:rPr>
          <w:rFonts w:ascii="Arial" w:eastAsia="Arial" w:hAnsi="Arial" w:cs="Arial"/>
          <w:color w:val="000000" w:themeColor="text1"/>
          <w:sz w:val="22"/>
          <w:szCs w:val="22"/>
        </w:rPr>
      </w:pPr>
      <w:r w:rsidRPr="00110F0D">
        <w:rPr>
          <w:rFonts w:ascii="Arial" w:eastAsia="Arial" w:hAnsi="Arial" w:cs="Arial"/>
          <w:color w:val="000000" w:themeColor="text1"/>
          <w:sz w:val="22"/>
          <w:szCs w:val="22"/>
        </w:rPr>
        <w:t>os danos que dela provierem para o Contratante;</w:t>
      </w:r>
    </w:p>
    <w:p w14:paraId="30F4DC18" w14:textId="77777777" w:rsidR="0015405F" w:rsidRPr="00110F0D" w:rsidRDefault="0015405F" w:rsidP="00B40B86">
      <w:pPr>
        <w:numPr>
          <w:ilvl w:val="0"/>
          <w:numId w:val="4"/>
        </w:numPr>
        <w:tabs>
          <w:tab w:val="clear" w:pos="0"/>
        </w:tabs>
        <w:suppressAutoHyphens/>
        <w:ind w:left="1843" w:hanging="425"/>
        <w:jc w:val="both"/>
        <w:rPr>
          <w:rFonts w:ascii="Arial" w:eastAsia="Arial" w:hAnsi="Arial" w:cs="Arial"/>
          <w:color w:val="000000" w:themeColor="text1"/>
          <w:sz w:val="22"/>
          <w:szCs w:val="22"/>
        </w:rPr>
      </w:pPr>
      <w:r w:rsidRPr="00110F0D">
        <w:rPr>
          <w:rFonts w:ascii="Arial" w:eastAsia="Arial" w:hAnsi="Arial" w:cs="Arial"/>
          <w:color w:val="000000" w:themeColor="text1"/>
          <w:sz w:val="22"/>
          <w:szCs w:val="22"/>
        </w:rPr>
        <w:t>a implantação ou o aperfeiçoamento de programa de integridade, conforme normas e orientações dos órgãos de controle.</w:t>
      </w:r>
    </w:p>
    <w:p w14:paraId="3CAC49BA" w14:textId="77777777" w:rsidR="0015405F" w:rsidRPr="00110F0D" w:rsidRDefault="0015405F" w:rsidP="0015405F">
      <w:pPr>
        <w:pStyle w:val="Nivel2"/>
        <w:numPr>
          <w:ilvl w:val="0"/>
          <w:numId w:val="0"/>
        </w:numPr>
        <w:spacing w:before="0" w:after="0" w:line="240" w:lineRule="auto"/>
        <w:rPr>
          <w:color w:val="000000" w:themeColor="text1"/>
          <w:sz w:val="22"/>
          <w:szCs w:val="22"/>
        </w:rPr>
      </w:pPr>
    </w:p>
    <w:p w14:paraId="38954993" w14:textId="77777777" w:rsidR="0015405F" w:rsidRPr="00110F0D" w:rsidRDefault="0015405F" w:rsidP="0015405F">
      <w:pPr>
        <w:jc w:val="both"/>
        <w:rPr>
          <w:rFonts w:ascii="Arial" w:hAnsi="Arial" w:cs="Arial"/>
          <w:color w:val="000000" w:themeColor="text1"/>
          <w:sz w:val="22"/>
          <w:szCs w:val="22"/>
        </w:rPr>
      </w:pPr>
      <w:r w:rsidRPr="00110F0D">
        <w:rPr>
          <w:rFonts w:ascii="Arial" w:hAnsi="Arial" w:cs="Arial"/>
          <w:color w:val="000000" w:themeColor="text1"/>
          <w:sz w:val="22"/>
          <w:szCs w:val="22"/>
        </w:rPr>
        <w:tab/>
      </w:r>
      <w:r w:rsidRPr="00110F0D">
        <w:rPr>
          <w:rFonts w:ascii="Arial" w:hAnsi="Arial" w:cs="Arial"/>
          <w:b/>
          <w:bCs/>
          <w:color w:val="000000" w:themeColor="text1"/>
          <w:sz w:val="22"/>
          <w:szCs w:val="22"/>
        </w:rPr>
        <w:t xml:space="preserve">Subcláusula Décima </w:t>
      </w:r>
      <w:r w:rsidRPr="00110F0D">
        <w:rPr>
          <w:rFonts w:ascii="Arial" w:hAnsi="Arial" w:cs="Arial"/>
          <w:color w:val="000000" w:themeColor="text1"/>
          <w:sz w:val="22"/>
          <w:szCs w:val="22"/>
        </w:rPr>
        <w:t xml:space="preserve">– Os atos previstos como infrações administrativas na </w:t>
      </w:r>
      <w:hyperlink r:id="rId56" w:history="1">
        <w:r w:rsidRPr="00110F0D">
          <w:rPr>
            <w:rStyle w:val="Hyperlink"/>
            <w:rFonts w:ascii="Arial" w:hAnsi="Arial" w:cs="Arial"/>
            <w:color w:val="000000" w:themeColor="text1"/>
            <w:sz w:val="22"/>
            <w:szCs w:val="22"/>
          </w:rPr>
          <w:t>Lei nº 14.133, de 2021</w:t>
        </w:r>
      </w:hyperlink>
      <w:r w:rsidRPr="00110F0D">
        <w:rPr>
          <w:rFonts w:ascii="Arial" w:hAnsi="Arial" w:cs="Arial"/>
          <w:color w:val="000000" w:themeColor="text1"/>
          <w:sz w:val="22"/>
          <w:szCs w:val="22"/>
        </w:rPr>
        <w:t xml:space="preserve">, ou em outras leis de licitações e Contratos da Administração Pública que também sejam tipificados como atos lesivos </w:t>
      </w:r>
      <w:hyperlink r:id="rId57" w:history="1">
        <w:r w:rsidRPr="00110F0D">
          <w:rPr>
            <w:rStyle w:val="Hyperlink"/>
            <w:rFonts w:ascii="Arial" w:hAnsi="Arial" w:cs="Arial"/>
            <w:color w:val="000000" w:themeColor="text1"/>
            <w:sz w:val="22"/>
            <w:szCs w:val="22"/>
          </w:rPr>
          <w:t>na Lei nº 12.846, de 2013</w:t>
        </w:r>
      </w:hyperlink>
      <w:r w:rsidRPr="00110F0D">
        <w:rPr>
          <w:rFonts w:ascii="Arial" w:hAnsi="Arial" w:cs="Arial"/>
          <w:color w:val="000000" w:themeColor="text1"/>
          <w:sz w:val="22"/>
          <w:szCs w:val="22"/>
        </w:rPr>
        <w:t xml:space="preserve">, serão apurados e julgados conjuntamente, nos mesmos autos, observados o rito procedimental e autoridade competente definidos na referida </w:t>
      </w:r>
      <w:hyperlink r:id="rId58" w:anchor="art159" w:history="1">
        <w:r w:rsidRPr="00110F0D">
          <w:rPr>
            <w:rStyle w:val="Hyperlink"/>
            <w:rFonts w:ascii="Arial" w:hAnsi="Arial" w:cs="Arial"/>
            <w:color w:val="000000" w:themeColor="text1"/>
            <w:sz w:val="22"/>
            <w:szCs w:val="22"/>
          </w:rPr>
          <w:t>Lei (art. 159</w:t>
        </w:r>
      </w:hyperlink>
      <w:r w:rsidRPr="00110F0D">
        <w:rPr>
          <w:rFonts w:ascii="Arial" w:hAnsi="Arial" w:cs="Arial"/>
          <w:color w:val="000000" w:themeColor="text1"/>
          <w:sz w:val="22"/>
          <w:szCs w:val="22"/>
        </w:rPr>
        <w:t>).</w:t>
      </w:r>
    </w:p>
    <w:p w14:paraId="5234608C" w14:textId="77777777" w:rsidR="0015405F" w:rsidRPr="00110F0D" w:rsidRDefault="0015405F" w:rsidP="0015405F">
      <w:pPr>
        <w:pStyle w:val="Nivel2"/>
        <w:numPr>
          <w:ilvl w:val="0"/>
          <w:numId w:val="0"/>
        </w:numPr>
        <w:spacing w:before="0" w:after="0" w:line="240" w:lineRule="auto"/>
        <w:rPr>
          <w:color w:val="000000" w:themeColor="text1"/>
          <w:sz w:val="22"/>
          <w:szCs w:val="22"/>
        </w:rPr>
      </w:pPr>
    </w:p>
    <w:p w14:paraId="3E68B406" w14:textId="77777777" w:rsidR="0015405F" w:rsidRPr="00110F0D" w:rsidRDefault="0015405F" w:rsidP="0015405F">
      <w:pPr>
        <w:pStyle w:val="Nivel2"/>
        <w:numPr>
          <w:ilvl w:val="0"/>
          <w:numId w:val="0"/>
        </w:numPr>
        <w:spacing w:before="0" w:after="0" w:line="240" w:lineRule="auto"/>
        <w:rPr>
          <w:i/>
          <w:iCs/>
          <w:color w:val="000000" w:themeColor="text1"/>
          <w:sz w:val="22"/>
          <w:szCs w:val="22"/>
        </w:rPr>
      </w:pPr>
      <w:r w:rsidRPr="00110F0D">
        <w:rPr>
          <w:color w:val="000000" w:themeColor="text1"/>
          <w:sz w:val="22"/>
          <w:szCs w:val="22"/>
        </w:rPr>
        <w:tab/>
      </w:r>
      <w:r w:rsidRPr="00110F0D">
        <w:rPr>
          <w:b/>
          <w:bCs/>
          <w:color w:val="000000" w:themeColor="text1"/>
          <w:sz w:val="22"/>
          <w:szCs w:val="22"/>
        </w:rPr>
        <w:t>Subcláusula Décima Primeira</w:t>
      </w:r>
      <w:r w:rsidRPr="00110F0D">
        <w:rPr>
          <w:color w:val="000000" w:themeColor="text1"/>
          <w:sz w:val="22"/>
          <w:szCs w:val="22"/>
        </w:rPr>
        <w:t xml:space="preserve"> – A personalidade jurídica da Contratada poderá ser desconsiderada sempre que utilizada com abuso do direito para facilitar, encobrir ou dissimular a prática dos atos ilícitos previstos neste Contrato ou para provocar confusão patrimonial, e, nesse caso, todos os efeitos das sanções aplicadas à pessoa jurídica serão estendidos aos seus administradores e sócios com poderes de administração, à pessoa jurídica sucessora ou à empresa do mesmo ramo com relação de coligação ou controle, de fato ou de direito, com a Contratada, observados, em todos os casos, o contraditório, a ampla defesa e a obrigatoriedade de análise jurídica prévia (</w:t>
      </w:r>
      <w:hyperlink r:id="rId59" w:anchor="art160" w:history="1">
        <w:r w:rsidRPr="00110F0D">
          <w:rPr>
            <w:rStyle w:val="Hyperlink"/>
            <w:color w:val="000000" w:themeColor="text1"/>
            <w:sz w:val="22"/>
            <w:szCs w:val="22"/>
          </w:rPr>
          <w:t>art. 160, da Lei nº 14.133, de 2021</w:t>
        </w:r>
      </w:hyperlink>
      <w:r w:rsidRPr="00110F0D">
        <w:rPr>
          <w:color w:val="000000" w:themeColor="text1"/>
          <w:sz w:val="22"/>
          <w:szCs w:val="22"/>
        </w:rPr>
        <w:t>).</w:t>
      </w:r>
    </w:p>
    <w:p w14:paraId="51CF29DD" w14:textId="77777777" w:rsidR="0015405F" w:rsidRPr="00110F0D" w:rsidRDefault="0015405F" w:rsidP="0015405F">
      <w:pPr>
        <w:pStyle w:val="Nivel2"/>
        <w:numPr>
          <w:ilvl w:val="0"/>
          <w:numId w:val="0"/>
        </w:numPr>
        <w:spacing w:before="0" w:after="0" w:line="240" w:lineRule="auto"/>
        <w:rPr>
          <w:color w:val="000000" w:themeColor="text1"/>
          <w:sz w:val="22"/>
          <w:szCs w:val="22"/>
        </w:rPr>
      </w:pPr>
    </w:p>
    <w:p w14:paraId="1385DB67" w14:textId="77777777" w:rsidR="0015405F" w:rsidRPr="00110F0D" w:rsidRDefault="0015405F" w:rsidP="0015405F">
      <w:pPr>
        <w:pStyle w:val="Nivel2"/>
        <w:numPr>
          <w:ilvl w:val="0"/>
          <w:numId w:val="0"/>
        </w:numPr>
        <w:spacing w:before="0" w:after="0" w:line="240" w:lineRule="auto"/>
        <w:rPr>
          <w:i/>
          <w:iCs/>
          <w:color w:val="000000" w:themeColor="text1"/>
          <w:sz w:val="22"/>
          <w:szCs w:val="22"/>
        </w:rPr>
      </w:pPr>
      <w:r w:rsidRPr="00110F0D">
        <w:rPr>
          <w:color w:val="000000" w:themeColor="text1"/>
          <w:sz w:val="22"/>
          <w:szCs w:val="22"/>
        </w:rPr>
        <w:tab/>
      </w:r>
      <w:r w:rsidRPr="00110F0D">
        <w:rPr>
          <w:b/>
          <w:bCs/>
          <w:color w:val="000000" w:themeColor="text1"/>
          <w:sz w:val="22"/>
          <w:szCs w:val="22"/>
        </w:rPr>
        <w:t>Subcláusula Décima Segunda</w:t>
      </w:r>
      <w:r w:rsidRPr="00110F0D">
        <w:rPr>
          <w:color w:val="000000" w:themeColor="text1"/>
          <w:sz w:val="22"/>
          <w:szCs w:val="22"/>
        </w:rPr>
        <w:t xml:space="preserve"> – O Contratante deverá, no prazo máximo 15 (quinze) dias úteis, contado da data de aplicação da sanção, informar e manter atualizados os dados relativos às sanções por ela aplicadas, para fins de publicidade no Cadastro Nacional de Empresas Inidôneas e Suspensas (CEIS) e no Cadastro Nacional de Empresas Punidas (CNEP), instituídos no âmbito do Poder Executivo Federal. (</w:t>
      </w:r>
      <w:hyperlink r:id="rId60" w:anchor="art161" w:history="1">
        <w:r w:rsidRPr="00110F0D">
          <w:rPr>
            <w:rStyle w:val="Hyperlink"/>
            <w:color w:val="000000" w:themeColor="text1"/>
            <w:sz w:val="22"/>
            <w:szCs w:val="22"/>
          </w:rPr>
          <w:t>Art. 161, da Lei nº 14.133, de 2021</w:t>
        </w:r>
      </w:hyperlink>
      <w:r w:rsidRPr="00110F0D">
        <w:rPr>
          <w:color w:val="000000" w:themeColor="text1"/>
          <w:sz w:val="22"/>
          <w:szCs w:val="22"/>
        </w:rPr>
        <w:t>).</w:t>
      </w:r>
    </w:p>
    <w:p w14:paraId="113EC946" w14:textId="77777777" w:rsidR="0015405F" w:rsidRPr="00110F0D" w:rsidRDefault="0015405F" w:rsidP="0015405F">
      <w:pPr>
        <w:pStyle w:val="Nivel2"/>
        <w:numPr>
          <w:ilvl w:val="0"/>
          <w:numId w:val="0"/>
        </w:numPr>
        <w:spacing w:before="0" w:after="0" w:line="240" w:lineRule="auto"/>
        <w:rPr>
          <w:color w:val="000000" w:themeColor="text1"/>
          <w:sz w:val="22"/>
          <w:szCs w:val="22"/>
        </w:rPr>
      </w:pPr>
    </w:p>
    <w:p w14:paraId="30BC4784" w14:textId="77777777" w:rsidR="0015405F" w:rsidRPr="00110F0D" w:rsidRDefault="0015405F" w:rsidP="0015405F">
      <w:pPr>
        <w:pStyle w:val="Nivel2"/>
        <w:numPr>
          <w:ilvl w:val="0"/>
          <w:numId w:val="0"/>
        </w:numPr>
        <w:spacing w:before="0" w:after="0" w:line="240" w:lineRule="auto"/>
        <w:rPr>
          <w:rStyle w:val="Hyperlink"/>
          <w:color w:val="000000" w:themeColor="text1"/>
          <w:sz w:val="22"/>
          <w:szCs w:val="22"/>
        </w:rPr>
      </w:pPr>
      <w:r w:rsidRPr="00110F0D">
        <w:rPr>
          <w:color w:val="000000" w:themeColor="text1"/>
          <w:sz w:val="22"/>
          <w:szCs w:val="22"/>
        </w:rPr>
        <w:tab/>
      </w:r>
      <w:r w:rsidRPr="00110F0D">
        <w:rPr>
          <w:b/>
          <w:bCs/>
          <w:color w:val="000000" w:themeColor="text1"/>
          <w:sz w:val="22"/>
          <w:szCs w:val="22"/>
        </w:rPr>
        <w:t>Subcláusula Décima Terceira</w:t>
      </w:r>
      <w:r w:rsidRPr="00110F0D">
        <w:rPr>
          <w:color w:val="000000" w:themeColor="text1"/>
          <w:sz w:val="22"/>
          <w:szCs w:val="22"/>
        </w:rPr>
        <w:t xml:space="preserve"> – As sanções de impedimento de licitar e contratar e declaração de inidoneidade para licitar ou contratar são passíveis de reabilitação na forma do </w:t>
      </w:r>
      <w:hyperlink r:id="rId61" w:anchor="art163" w:history="1">
        <w:r w:rsidRPr="00110F0D">
          <w:rPr>
            <w:rStyle w:val="Hyperlink"/>
            <w:color w:val="000000" w:themeColor="text1"/>
            <w:sz w:val="22"/>
            <w:szCs w:val="22"/>
          </w:rPr>
          <w:t>art. 163 da Lei nº 14.133/21.</w:t>
        </w:r>
      </w:hyperlink>
    </w:p>
    <w:p w14:paraId="42105890" w14:textId="77777777" w:rsidR="0015405F" w:rsidRPr="00110F0D" w:rsidRDefault="0015405F" w:rsidP="0015405F">
      <w:pPr>
        <w:pStyle w:val="Nivel2"/>
        <w:numPr>
          <w:ilvl w:val="0"/>
          <w:numId w:val="0"/>
        </w:numPr>
        <w:spacing w:before="0" w:after="0" w:line="240" w:lineRule="auto"/>
        <w:rPr>
          <w:i/>
          <w:iCs/>
          <w:color w:val="000000" w:themeColor="text1"/>
          <w:sz w:val="22"/>
          <w:szCs w:val="22"/>
        </w:rPr>
      </w:pPr>
    </w:p>
    <w:p w14:paraId="665D5009" w14:textId="7CF5B04A" w:rsidR="00C421E9" w:rsidRPr="00110F0D" w:rsidRDefault="0015405F" w:rsidP="0015405F">
      <w:pPr>
        <w:jc w:val="both"/>
        <w:rPr>
          <w:color w:val="000000" w:themeColor="text1"/>
          <w:sz w:val="22"/>
          <w:szCs w:val="22"/>
        </w:rPr>
      </w:pPr>
      <w:r w:rsidRPr="00110F0D">
        <w:rPr>
          <w:rFonts w:ascii="Arial" w:hAnsi="Arial" w:cs="Arial"/>
          <w:color w:val="000000" w:themeColor="text1"/>
          <w:sz w:val="22"/>
          <w:szCs w:val="22"/>
        </w:rPr>
        <w:tab/>
      </w:r>
      <w:r w:rsidRPr="00110F0D">
        <w:rPr>
          <w:rFonts w:ascii="Arial" w:hAnsi="Arial" w:cs="Arial"/>
          <w:b/>
          <w:bCs/>
          <w:color w:val="000000" w:themeColor="text1"/>
          <w:sz w:val="22"/>
          <w:szCs w:val="22"/>
        </w:rPr>
        <w:t>Subcláusula Décima Quarta</w:t>
      </w:r>
      <w:r w:rsidRPr="00110F0D">
        <w:rPr>
          <w:rFonts w:ascii="Arial" w:hAnsi="Arial" w:cs="Arial"/>
          <w:color w:val="000000" w:themeColor="text1"/>
          <w:sz w:val="22"/>
          <w:szCs w:val="22"/>
        </w:rPr>
        <w:t xml:space="preserve"> – Os débitos da Contratada para com a Administração Contratante, resultantes de multa administrativa e/ou indenizações, poderão ser compensados, total ou parcialmente, com os créditos por ele devidos e, decorrência deste mesmo Contrato ou de outros Contratos administrativos que a </w:t>
      </w:r>
      <w:r w:rsidR="006C28B8">
        <w:rPr>
          <w:rFonts w:ascii="Arial" w:hAnsi="Arial" w:cs="Arial"/>
          <w:color w:val="000000" w:themeColor="text1"/>
          <w:sz w:val="22"/>
          <w:szCs w:val="22"/>
        </w:rPr>
        <w:t>C</w:t>
      </w:r>
      <w:r w:rsidRPr="00110F0D">
        <w:rPr>
          <w:rFonts w:ascii="Arial" w:hAnsi="Arial" w:cs="Arial"/>
          <w:color w:val="000000" w:themeColor="text1"/>
          <w:sz w:val="22"/>
          <w:szCs w:val="22"/>
        </w:rPr>
        <w:t>ontratada possua com o C</w:t>
      </w:r>
      <w:r w:rsidR="00C22B17" w:rsidRPr="00110F0D">
        <w:rPr>
          <w:rFonts w:ascii="Arial" w:hAnsi="Arial" w:cs="Arial"/>
          <w:color w:val="000000" w:themeColor="text1"/>
          <w:sz w:val="22"/>
          <w:szCs w:val="22"/>
        </w:rPr>
        <w:t>ontratante</w:t>
      </w:r>
      <w:r w:rsidRPr="00110F0D">
        <w:rPr>
          <w:rFonts w:ascii="Arial" w:hAnsi="Arial" w:cs="Arial"/>
          <w:color w:val="000000" w:themeColor="text1"/>
          <w:sz w:val="22"/>
          <w:szCs w:val="22"/>
        </w:rPr>
        <w:t xml:space="preserve">. </w:t>
      </w:r>
      <w:r w:rsidR="00C421E9" w:rsidRPr="00110F0D">
        <w:rPr>
          <w:color w:val="000000" w:themeColor="text1"/>
          <w:sz w:val="22"/>
          <w:szCs w:val="22"/>
        </w:rPr>
        <w:t xml:space="preserve"> </w:t>
      </w:r>
    </w:p>
    <w:p w14:paraId="4C56E947" w14:textId="77777777" w:rsidR="00C22B17" w:rsidRPr="00110F0D" w:rsidRDefault="00C22B17" w:rsidP="007B3141">
      <w:pPr>
        <w:pStyle w:val="Nivel2"/>
        <w:numPr>
          <w:ilvl w:val="0"/>
          <w:numId w:val="0"/>
        </w:numPr>
        <w:spacing w:before="0" w:after="0" w:line="240" w:lineRule="auto"/>
        <w:rPr>
          <w:color w:val="000000" w:themeColor="text1"/>
          <w:sz w:val="22"/>
          <w:szCs w:val="22"/>
        </w:rPr>
      </w:pPr>
    </w:p>
    <w:p w14:paraId="7FCE8771" w14:textId="77777777" w:rsidR="00C421E9" w:rsidRPr="00110F0D" w:rsidRDefault="00C421E9" w:rsidP="007B3141">
      <w:pPr>
        <w:jc w:val="both"/>
        <w:rPr>
          <w:rFonts w:ascii="Arial" w:hAnsi="Arial" w:cs="Arial"/>
          <w:b/>
          <w:color w:val="000000" w:themeColor="text1"/>
          <w:sz w:val="22"/>
          <w:szCs w:val="22"/>
        </w:rPr>
      </w:pPr>
      <w:r w:rsidRPr="00110F0D">
        <w:rPr>
          <w:rFonts w:ascii="Arial" w:hAnsi="Arial" w:cs="Arial"/>
          <w:b/>
          <w:color w:val="000000" w:themeColor="text1"/>
          <w:sz w:val="22"/>
          <w:szCs w:val="22"/>
        </w:rPr>
        <w:t>CLÁUSULA DÉCIMA PRIMEIRA – EXTINÇÃO DO CONTRATO</w:t>
      </w:r>
    </w:p>
    <w:p w14:paraId="312EF575" w14:textId="77777777" w:rsidR="00C421E9" w:rsidRPr="00110F0D" w:rsidRDefault="00C421E9" w:rsidP="007B3141">
      <w:pPr>
        <w:jc w:val="both"/>
        <w:rPr>
          <w:rFonts w:ascii="Arial" w:hAnsi="Arial" w:cs="Arial"/>
          <w:b/>
          <w:color w:val="000000" w:themeColor="text1"/>
          <w:sz w:val="22"/>
          <w:szCs w:val="22"/>
        </w:rPr>
      </w:pPr>
    </w:p>
    <w:p w14:paraId="456BAC0C" w14:textId="77777777" w:rsidR="00E7433A" w:rsidRPr="00110F0D" w:rsidRDefault="00C421E9" w:rsidP="00E7433A">
      <w:pPr>
        <w:jc w:val="both"/>
        <w:rPr>
          <w:rFonts w:ascii="Arial" w:hAnsi="Arial" w:cs="Arial"/>
          <w:iCs/>
          <w:color w:val="000000" w:themeColor="text1"/>
          <w:sz w:val="22"/>
          <w:szCs w:val="22"/>
        </w:rPr>
      </w:pPr>
      <w:r w:rsidRPr="00110F0D">
        <w:rPr>
          <w:rFonts w:ascii="Arial" w:hAnsi="Arial" w:cs="Arial"/>
          <w:color w:val="000000" w:themeColor="text1"/>
          <w:sz w:val="22"/>
          <w:szCs w:val="22"/>
        </w:rPr>
        <w:tab/>
      </w:r>
      <w:r w:rsidR="00E7433A" w:rsidRPr="00110F0D">
        <w:rPr>
          <w:rFonts w:ascii="Arial" w:hAnsi="Arial" w:cs="Arial"/>
          <w:iCs/>
          <w:color w:val="000000" w:themeColor="text1"/>
          <w:sz w:val="22"/>
          <w:szCs w:val="22"/>
        </w:rPr>
        <w:t>O presente Contrato se extingue quando vencido o prazo nele estipulado, independentemente de terem sido cumpridas ou não as obrigações de ambas as partes contraentes.</w:t>
      </w:r>
    </w:p>
    <w:p w14:paraId="4EB430A9" w14:textId="77777777" w:rsidR="00E7433A" w:rsidRPr="00110F0D" w:rsidRDefault="00E7433A" w:rsidP="00E7433A">
      <w:pPr>
        <w:jc w:val="both"/>
        <w:rPr>
          <w:rFonts w:ascii="Arial" w:hAnsi="Arial" w:cs="Arial"/>
          <w:iCs/>
          <w:color w:val="000000" w:themeColor="text1"/>
          <w:sz w:val="22"/>
          <w:szCs w:val="22"/>
        </w:rPr>
      </w:pPr>
    </w:p>
    <w:p w14:paraId="71BB973D" w14:textId="77777777" w:rsidR="00E7433A" w:rsidRPr="00110F0D" w:rsidRDefault="00E7433A" w:rsidP="00E7433A">
      <w:pPr>
        <w:jc w:val="both"/>
        <w:rPr>
          <w:rFonts w:ascii="Arial" w:hAnsi="Arial" w:cs="Arial"/>
          <w:iCs/>
          <w:color w:val="000000" w:themeColor="text1"/>
          <w:sz w:val="22"/>
          <w:szCs w:val="22"/>
        </w:rPr>
      </w:pPr>
      <w:r w:rsidRPr="00110F0D">
        <w:rPr>
          <w:rFonts w:ascii="Arial" w:hAnsi="Arial" w:cs="Arial"/>
          <w:iCs/>
          <w:color w:val="000000" w:themeColor="text1"/>
          <w:sz w:val="22"/>
          <w:szCs w:val="22"/>
        </w:rPr>
        <w:tab/>
      </w:r>
      <w:r w:rsidRPr="00110F0D">
        <w:rPr>
          <w:rFonts w:ascii="Arial" w:hAnsi="Arial" w:cs="Arial"/>
          <w:b/>
          <w:bCs/>
          <w:iCs/>
          <w:color w:val="000000" w:themeColor="text1"/>
          <w:sz w:val="22"/>
          <w:szCs w:val="22"/>
        </w:rPr>
        <w:t>Subcláusula Primeira</w:t>
      </w:r>
      <w:r w:rsidRPr="00110F0D">
        <w:rPr>
          <w:rFonts w:ascii="Arial" w:hAnsi="Arial" w:cs="Arial"/>
          <w:iCs/>
          <w:color w:val="000000" w:themeColor="text1"/>
          <w:sz w:val="22"/>
          <w:szCs w:val="22"/>
        </w:rPr>
        <w:t xml:space="preserve"> – O Contrato pode ser extinto antes do prazo nele fixado, sem ônus para o Contratante, quando esta não dispuser de créditos orçamentários para sua continuidade ou quando entender que o Contrato não mais lhe oferece vantagem.</w:t>
      </w:r>
    </w:p>
    <w:p w14:paraId="44A5E2D1" w14:textId="77777777" w:rsidR="00E7433A" w:rsidRPr="00110F0D" w:rsidRDefault="00E7433A" w:rsidP="00E7433A">
      <w:pPr>
        <w:jc w:val="both"/>
        <w:rPr>
          <w:rFonts w:ascii="Arial" w:hAnsi="Arial" w:cs="Arial"/>
          <w:iCs/>
          <w:color w:val="000000" w:themeColor="text1"/>
          <w:sz w:val="22"/>
          <w:szCs w:val="22"/>
        </w:rPr>
      </w:pPr>
    </w:p>
    <w:p w14:paraId="2AFB35E2" w14:textId="77777777" w:rsidR="00E7433A" w:rsidRPr="00110F0D" w:rsidRDefault="00E7433A" w:rsidP="00E7433A">
      <w:pPr>
        <w:jc w:val="both"/>
        <w:rPr>
          <w:rFonts w:ascii="Arial" w:hAnsi="Arial" w:cs="Arial"/>
          <w:iCs/>
          <w:color w:val="000000" w:themeColor="text1"/>
          <w:sz w:val="22"/>
          <w:szCs w:val="22"/>
        </w:rPr>
      </w:pPr>
      <w:r w:rsidRPr="00110F0D">
        <w:rPr>
          <w:rFonts w:ascii="Arial" w:hAnsi="Arial" w:cs="Arial"/>
          <w:iCs/>
          <w:color w:val="000000" w:themeColor="text1"/>
          <w:sz w:val="22"/>
          <w:szCs w:val="22"/>
        </w:rPr>
        <w:tab/>
      </w:r>
      <w:r w:rsidRPr="00110F0D">
        <w:rPr>
          <w:rFonts w:ascii="Arial" w:hAnsi="Arial" w:cs="Arial"/>
          <w:b/>
          <w:bCs/>
          <w:iCs/>
          <w:color w:val="000000" w:themeColor="text1"/>
          <w:sz w:val="22"/>
          <w:szCs w:val="22"/>
        </w:rPr>
        <w:t>Subcláusula Segunda</w:t>
      </w:r>
      <w:r w:rsidRPr="00110F0D">
        <w:rPr>
          <w:rFonts w:ascii="Arial" w:hAnsi="Arial" w:cs="Arial"/>
          <w:iCs/>
          <w:color w:val="000000" w:themeColor="text1"/>
          <w:sz w:val="22"/>
          <w:szCs w:val="22"/>
        </w:rPr>
        <w:t xml:space="preserve"> – A extinção nesta hipótese ocorrerá na próxima data de aniversário do Contrato, quando celebrado por mais de 12 meses, desde que haja a notificação da Contratada pelo Contratante nesse sentido com pelo menos 2 (dois) meses de antecedência desse dia.</w:t>
      </w:r>
    </w:p>
    <w:p w14:paraId="024EDD4C" w14:textId="77777777" w:rsidR="00E7433A" w:rsidRPr="00110F0D" w:rsidRDefault="00E7433A" w:rsidP="00E7433A">
      <w:pPr>
        <w:jc w:val="both"/>
        <w:rPr>
          <w:rFonts w:ascii="Arial" w:hAnsi="Arial" w:cs="Arial"/>
          <w:iCs/>
          <w:color w:val="000000" w:themeColor="text1"/>
          <w:sz w:val="22"/>
          <w:szCs w:val="22"/>
        </w:rPr>
      </w:pPr>
    </w:p>
    <w:p w14:paraId="268C56F2" w14:textId="77777777" w:rsidR="00E7433A" w:rsidRPr="00110F0D" w:rsidRDefault="00E7433A" w:rsidP="00E7433A">
      <w:pPr>
        <w:jc w:val="both"/>
        <w:rPr>
          <w:rFonts w:ascii="Arial" w:hAnsi="Arial" w:cs="Arial"/>
          <w:iCs/>
          <w:color w:val="000000" w:themeColor="text1"/>
          <w:sz w:val="22"/>
          <w:szCs w:val="22"/>
        </w:rPr>
      </w:pPr>
      <w:r w:rsidRPr="00110F0D">
        <w:rPr>
          <w:rFonts w:ascii="Arial" w:hAnsi="Arial" w:cs="Arial"/>
          <w:iCs/>
          <w:color w:val="000000" w:themeColor="text1"/>
          <w:sz w:val="22"/>
          <w:szCs w:val="22"/>
        </w:rPr>
        <w:tab/>
      </w:r>
      <w:r w:rsidRPr="00110F0D">
        <w:rPr>
          <w:rFonts w:ascii="Arial" w:hAnsi="Arial" w:cs="Arial"/>
          <w:b/>
          <w:bCs/>
          <w:iCs/>
          <w:color w:val="000000" w:themeColor="text1"/>
          <w:sz w:val="22"/>
          <w:szCs w:val="22"/>
        </w:rPr>
        <w:t>Subcláusula Terceira</w:t>
      </w:r>
      <w:r w:rsidRPr="00110F0D">
        <w:rPr>
          <w:rFonts w:ascii="Arial" w:hAnsi="Arial" w:cs="Arial"/>
          <w:iCs/>
          <w:color w:val="000000" w:themeColor="text1"/>
          <w:sz w:val="22"/>
          <w:szCs w:val="22"/>
        </w:rPr>
        <w:t xml:space="preserve"> – Caso a notificação da não-continuidade do Contrato de que trata este subitem ocorra com menos de 2 (dois) meses da data de aniversário, a extinção contratual ocorrerá após 2 (dois) meses da data da comunicação.</w:t>
      </w:r>
    </w:p>
    <w:p w14:paraId="70F04D71" w14:textId="77777777" w:rsidR="00E7433A" w:rsidRPr="00110F0D" w:rsidRDefault="00E7433A" w:rsidP="00E7433A">
      <w:pPr>
        <w:jc w:val="both"/>
        <w:rPr>
          <w:rFonts w:ascii="Arial" w:hAnsi="Arial" w:cs="Arial"/>
          <w:iCs/>
          <w:color w:val="000000" w:themeColor="text1"/>
          <w:sz w:val="22"/>
          <w:szCs w:val="22"/>
        </w:rPr>
      </w:pPr>
    </w:p>
    <w:p w14:paraId="4DD7DC7D" w14:textId="77777777" w:rsidR="00E7433A" w:rsidRPr="00110F0D" w:rsidRDefault="00E7433A" w:rsidP="00E7433A">
      <w:pPr>
        <w:jc w:val="both"/>
        <w:rPr>
          <w:rFonts w:ascii="Arial" w:hAnsi="Arial" w:cs="Arial"/>
          <w:color w:val="000000" w:themeColor="text1"/>
          <w:sz w:val="22"/>
          <w:szCs w:val="22"/>
        </w:rPr>
      </w:pPr>
      <w:r w:rsidRPr="00110F0D">
        <w:rPr>
          <w:rFonts w:ascii="Arial" w:hAnsi="Arial" w:cs="Arial"/>
          <w:iCs/>
          <w:color w:val="000000" w:themeColor="text1"/>
          <w:sz w:val="22"/>
          <w:szCs w:val="22"/>
        </w:rPr>
        <w:tab/>
      </w:r>
      <w:r w:rsidRPr="00110F0D">
        <w:rPr>
          <w:rFonts w:ascii="Arial" w:hAnsi="Arial" w:cs="Arial"/>
          <w:b/>
          <w:bCs/>
          <w:iCs/>
          <w:color w:val="000000" w:themeColor="text1"/>
          <w:sz w:val="22"/>
          <w:szCs w:val="22"/>
        </w:rPr>
        <w:t>Subcláusula Quarta</w:t>
      </w:r>
      <w:r w:rsidRPr="00110F0D">
        <w:rPr>
          <w:rFonts w:ascii="Arial" w:hAnsi="Arial" w:cs="Arial"/>
          <w:iCs/>
          <w:color w:val="000000" w:themeColor="text1"/>
          <w:sz w:val="22"/>
          <w:szCs w:val="22"/>
        </w:rPr>
        <w:t xml:space="preserve"> – </w:t>
      </w:r>
      <w:r w:rsidRPr="00110F0D">
        <w:rPr>
          <w:rFonts w:ascii="Arial" w:hAnsi="Arial" w:cs="Arial"/>
          <w:color w:val="000000" w:themeColor="text1"/>
          <w:sz w:val="22"/>
          <w:szCs w:val="22"/>
        </w:rPr>
        <w:t xml:space="preserve">O Contrato pode ser extinto antes de cumpridas as obrigações nele estipuladas, ou antes do prazo nele fixado, por algum dos motivos previstos no </w:t>
      </w:r>
      <w:hyperlink r:id="rId62" w:anchor="art137" w:history="1">
        <w:r w:rsidRPr="00110F0D">
          <w:rPr>
            <w:rStyle w:val="Hyperlink"/>
            <w:rFonts w:ascii="Arial" w:hAnsi="Arial" w:cs="Arial"/>
            <w:color w:val="000000" w:themeColor="text1"/>
            <w:sz w:val="22"/>
            <w:szCs w:val="22"/>
          </w:rPr>
          <w:t>artigo 137 da Lei nº 14.133/21</w:t>
        </w:r>
      </w:hyperlink>
      <w:r w:rsidRPr="00110F0D">
        <w:rPr>
          <w:rFonts w:ascii="Arial" w:hAnsi="Arial" w:cs="Arial"/>
          <w:color w:val="000000" w:themeColor="text1"/>
          <w:sz w:val="22"/>
          <w:szCs w:val="22"/>
        </w:rPr>
        <w:t xml:space="preserve">, bem como amigavelmente, assegurados o contraditório e a ampla defesa. Nesta hipótese, aplicam-se também os </w:t>
      </w:r>
      <w:hyperlink r:id="rId63" w:anchor="art138" w:history="1">
        <w:r w:rsidRPr="00110F0D">
          <w:rPr>
            <w:rStyle w:val="Hyperlink"/>
            <w:rFonts w:ascii="Arial" w:hAnsi="Arial" w:cs="Arial"/>
            <w:color w:val="000000" w:themeColor="text1"/>
            <w:sz w:val="22"/>
            <w:szCs w:val="22"/>
          </w:rPr>
          <w:t>artigos 138 e 139</w:t>
        </w:r>
      </w:hyperlink>
      <w:r w:rsidRPr="00110F0D">
        <w:rPr>
          <w:rFonts w:ascii="Arial" w:hAnsi="Arial" w:cs="Arial"/>
          <w:color w:val="000000" w:themeColor="text1"/>
          <w:sz w:val="22"/>
          <w:szCs w:val="22"/>
        </w:rPr>
        <w:t xml:space="preserve"> da mesma Lei.</w:t>
      </w:r>
    </w:p>
    <w:p w14:paraId="6D328BBD" w14:textId="77777777" w:rsidR="00E7433A" w:rsidRPr="00110F0D" w:rsidRDefault="00E7433A" w:rsidP="00E7433A">
      <w:pPr>
        <w:jc w:val="both"/>
        <w:rPr>
          <w:color w:val="000000" w:themeColor="text1"/>
          <w:sz w:val="22"/>
          <w:szCs w:val="22"/>
        </w:rPr>
      </w:pPr>
    </w:p>
    <w:p w14:paraId="4727B3D1" w14:textId="77777777" w:rsidR="00E7433A" w:rsidRPr="00110F0D" w:rsidRDefault="00E7433A" w:rsidP="00E7433A">
      <w:pPr>
        <w:pStyle w:val="Nivel3"/>
        <w:numPr>
          <w:ilvl w:val="0"/>
          <w:numId w:val="0"/>
        </w:numPr>
        <w:spacing w:before="0" w:after="0" w:line="240" w:lineRule="auto"/>
        <w:rPr>
          <w:color w:val="000000" w:themeColor="text1"/>
          <w:sz w:val="22"/>
          <w:szCs w:val="22"/>
        </w:rPr>
      </w:pPr>
      <w:r w:rsidRPr="00110F0D">
        <w:rPr>
          <w:color w:val="000000" w:themeColor="text1"/>
          <w:sz w:val="22"/>
          <w:szCs w:val="22"/>
        </w:rPr>
        <w:tab/>
      </w:r>
      <w:r w:rsidRPr="00110F0D">
        <w:rPr>
          <w:b/>
          <w:bCs/>
          <w:iCs/>
          <w:color w:val="000000" w:themeColor="text1"/>
          <w:sz w:val="22"/>
          <w:szCs w:val="22"/>
        </w:rPr>
        <w:t>Subcláusula Quinta</w:t>
      </w:r>
      <w:r w:rsidRPr="00110F0D">
        <w:rPr>
          <w:iCs/>
          <w:color w:val="000000" w:themeColor="text1"/>
          <w:sz w:val="22"/>
          <w:szCs w:val="22"/>
        </w:rPr>
        <w:t xml:space="preserve"> – </w:t>
      </w:r>
      <w:r w:rsidRPr="00110F0D">
        <w:rPr>
          <w:color w:val="000000" w:themeColor="text1"/>
          <w:sz w:val="22"/>
          <w:szCs w:val="22"/>
        </w:rPr>
        <w:t>A alteração social ou a modificação da finalidade ou da estrutura da empresa não ensejará a rescisão se não restringir sua capacidade de concluir o Contrato.</w:t>
      </w:r>
    </w:p>
    <w:p w14:paraId="592A30F7" w14:textId="77777777" w:rsidR="00E7433A" w:rsidRPr="00110F0D" w:rsidRDefault="00E7433A" w:rsidP="00E7433A">
      <w:pPr>
        <w:pStyle w:val="Nivel3"/>
        <w:numPr>
          <w:ilvl w:val="0"/>
          <w:numId w:val="0"/>
        </w:numPr>
        <w:spacing w:before="0" w:after="0" w:line="240" w:lineRule="auto"/>
        <w:rPr>
          <w:color w:val="000000" w:themeColor="text1"/>
          <w:sz w:val="22"/>
          <w:szCs w:val="22"/>
        </w:rPr>
      </w:pPr>
    </w:p>
    <w:p w14:paraId="42A55DFB" w14:textId="77777777" w:rsidR="00E7433A" w:rsidRPr="00110F0D" w:rsidRDefault="00E7433A" w:rsidP="00E7433A">
      <w:pPr>
        <w:pStyle w:val="Nivel3"/>
        <w:numPr>
          <w:ilvl w:val="0"/>
          <w:numId w:val="0"/>
        </w:numPr>
        <w:spacing w:before="0" w:after="0" w:line="240" w:lineRule="auto"/>
        <w:rPr>
          <w:color w:val="000000" w:themeColor="text1"/>
          <w:sz w:val="22"/>
          <w:szCs w:val="22"/>
        </w:rPr>
      </w:pPr>
      <w:r w:rsidRPr="00110F0D">
        <w:rPr>
          <w:color w:val="000000" w:themeColor="text1"/>
          <w:sz w:val="22"/>
          <w:szCs w:val="22"/>
        </w:rPr>
        <w:tab/>
      </w:r>
      <w:r w:rsidRPr="00110F0D">
        <w:rPr>
          <w:b/>
          <w:bCs/>
          <w:iCs/>
          <w:color w:val="000000" w:themeColor="text1"/>
          <w:sz w:val="22"/>
          <w:szCs w:val="22"/>
        </w:rPr>
        <w:t>Subcláusula Sexta</w:t>
      </w:r>
      <w:r w:rsidRPr="00110F0D">
        <w:rPr>
          <w:iCs/>
          <w:color w:val="000000" w:themeColor="text1"/>
          <w:sz w:val="22"/>
          <w:szCs w:val="22"/>
        </w:rPr>
        <w:t xml:space="preserve"> – </w:t>
      </w:r>
      <w:r w:rsidRPr="00110F0D">
        <w:rPr>
          <w:color w:val="000000" w:themeColor="text1"/>
          <w:sz w:val="22"/>
          <w:szCs w:val="22"/>
        </w:rPr>
        <w:t>Se a operação implicar mudança da pessoa jurídica Contratada, deverá ser formalizado termo aditivo para alteração subjetiva.</w:t>
      </w:r>
    </w:p>
    <w:p w14:paraId="5D132F63" w14:textId="77777777" w:rsidR="00E7433A" w:rsidRPr="00110F0D" w:rsidRDefault="00E7433A" w:rsidP="00E7433A">
      <w:pPr>
        <w:pStyle w:val="Nivel3"/>
        <w:numPr>
          <w:ilvl w:val="0"/>
          <w:numId w:val="0"/>
        </w:numPr>
        <w:spacing w:before="0" w:after="0" w:line="240" w:lineRule="auto"/>
        <w:rPr>
          <w:color w:val="000000" w:themeColor="text1"/>
          <w:sz w:val="22"/>
          <w:szCs w:val="22"/>
        </w:rPr>
      </w:pPr>
    </w:p>
    <w:p w14:paraId="440DD490" w14:textId="77777777" w:rsidR="00E7433A" w:rsidRPr="00110F0D" w:rsidRDefault="00E7433A" w:rsidP="00E7433A">
      <w:pPr>
        <w:pStyle w:val="Nivel3"/>
        <w:numPr>
          <w:ilvl w:val="0"/>
          <w:numId w:val="0"/>
        </w:numPr>
        <w:spacing w:before="0" w:after="0" w:line="240" w:lineRule="auto"/>
        <w:rPr>
          <w:color w:val="000000" w:themeColor="text1"/>
          <w:sz w:val="22"/>
          <w:szCs w:val="22"/>
        </w:rPr>
      </w:pPr>
      <w:r w:rsidRPr="00110F0D">
        <w:rPr>
          <w:color w:val="000000" w:themeColor="text1"/>
          <w:sz w:val="22"/>
          <w:szCs w:val="22"/>
        </w:rPr>
        <w:tab/>
      </w:r>
      <w:r w:rsidRPr="00110F0D">
        <w:rPr>
          <w:b/>
          <w:bCs/>
          <w:color w:val="000000" w:themeColor="text1"/>
          <w:sz w:val="22"/>
          <w:szCs w:val="22"/>
        </w:rPr>
        <w:t>Subcláusula Sétima</w:t>
      </w:r>
      <w:r w:rsidRPr="00110F0D">
        <w:rPr>
          <w:color w:val="000000" w:themeColor="text1"/>
          <w:sz w:val="22"/>
          <w:szCs w:val="22"/>
        </w:rPr>
        <w:t xml:space="preserve"> – O termo de rescisão, sempre que possível, será precedido de:</w:t>
      </w:r>
    </w:p>
    <w:p w14:paraId="61A06BDB" w14:textId="77777777" w:rsidR="00E7433A" w:rsidRPr="00110F0D" w:rsidRDefault="00E7433A" w:rsidP="00E7433A">
      <w:pPr>
        <w:pStyle w:val="Nivel3"/>
        <w:numPr>
          <w:ilvl w:val="0"/>
          <w:numId w:val="7"/>
        </w:numPr>
        <w:spacing w:before="0" w:after="0" w:line="240" w:lineRule="auto"/>
        <w:ind w:left="851" w:firstLine="0"/>
        <w:rPr>
          <w:color w:val="000000" w:themeColor="text1"/>
          <w:sz w:val="22"/>
          <w:szCs w:val="22"/>
        </w:rPr>
      </w:pPr>
      <w:r w:rsidRPr="00110F0D">
        <w:rPr>
          <w:color w:val="000000" w:themeColor="text1"/>
          <w:sz w:val="22"/>
          <w:szCs w:val="22"/>
        </w:rPr>
        <w:t>Balanço dos eventos contratuais já cumpridos ou parcialmente cumpridos;</w:t>
      </w:r>
    </w:p>
    <w:p w14:paraId="62569EB4" w14:textId="77777777" w:rsidR="00E7433A" w:rsidRPr="00110F0D" w:rsidRDefault="00E7433A" w:rsidP="00E7433A">
      <w:pPr>
        <w:pStyle w:val="Nivel3"/>
        <w:numPr>
          <w:ilvl w:val="0"/>
          <w:numId w:val="7"/>
        </w:numPr>
        <w:spacing w:before="0" w:after="0" w:line="240" w:lineRule="auto"/>
        <w:ind w:left="851" w:firstLine="0"/>
        <w:rPr>
          <w:color w:val="000000" w:themeColor="text1"/>
          <w:sz w:val="22"/>
          <w:szCs w:val="22"/>
        </w:rPr>
      </w:pPr>
      <w:r w:rsidRPr="00110F0D">
        <w:rPr>
          <w:color w:val="000000" w:themeColor="text1"/>
          <w:sz w:val="22"/>
          <w:szCs w:val="22"/>
        </w:rPr>
        <w:t>Relação dos pagamentos já efetuados e ainda devidos;</w:t>
      </w:r>
    </w:p>
    <w:p w14:paraId="301339AE" w14:textId="77777777" w:rsidR="00E7433A" w:rsidRPr="00110F0D" w:rsidRDefault="00E7433A" w:rsidP="00E7433A">
      <w:pPr>
        <w:pStyle w:val="Nivel3"/>
        <w:numPr>
          <w:ilvl w:val="0"/>
          <w:numId w:val="7"/>
        </w:numPr>
        <w:spacing w:before="0" w:after="0" w:line="240" w:lineRule="auto"/>
        <w:ind w:left="851" w:firstLine="0"/>
        <w:rPr>
          <w:color w:val="000000" w:themeColor="text1"/>
          <w:sz w:val="22"/>
          <w:szCs w:val="22"/>
        </w:rPr>
      </w:pPr>
      <w:r w:rsidRPr="00110F0D">
        <w:rPr>
          <w:color w:val="000000" w:themeColor="text1"/>
          <w:sz w:val="22"/>
          <w:szCs w:val="22"/>
        </w:rPr>
        <w:t>Indenizações e multas.</w:t>
      </w:r>
    </w:p>
    <w:p w14:paraId="6C989D54" w14:textId="77777777" w:rsidR="00E7433A" w:rsidRPr="00110F0D" w:rsidRDefault="00E7433A" w:rsidP="00E7433A">
      <w:pPr>
        <w:pStyle w:val="Nivel2"/>
        <w:numPr>
          <w:ilvl w:val="0"/>
          <w:numId w:val="0"/>
        </w:numPr>
        <w:spacing w:before="0" w:after="0" w:line="240" w:lineRule="auto"/>
        <w:rPr>
          <w:color w:val="000000" w:themeColor="text1"/>
          <w:sz w:val="22"/>
          <w:szCs w:val="22"/>
        </w:rPr>
      </w:pPr>
    </w:p>
    <w:p w14:paraId="35D8868B" w14:textId="77777777" w:rsidR="00E7433A" w:rsidRPr="00110F0D" w:rsidRDefault="00E7433A" w:rsidP="00E7433A">
      <w:pPr>
        <w:jc w:val="both"/>
        <w:rPr>
          <w:rFonts w:ascii="Arial" w:hAnsi="Arial" w:cs="Arial"/>
          <w:color w:val="000000" w:themeColor="text1"/>
          <w:sz w:val="22"/>
          <w:szCs w:val="22"/>
        </w:rPr>
      </w:pPr>
      <w:r w:rsidRPr="00110F0D">
        <w:rPr>
          <w:rFonts w:ascii="Arial" w:hAnsi="Arial" w:cs="Arial"/>
          <w:color w:val="000000" w:themeColor="text1"/>
          <w:sz w:val="22"/>
          <w:szCs w:val="22"/>
        </w:rPr>
        <w:tab/>
      </w:r>
      <w:r w:rsidRPr="00110F0D">
        <w:rPr>
          <w:rFonts w:ascii="Arial" w:hAnsi="Arial" w:cs="Arial"/>
          <w:b/>
          <w:bCs/>
          <w:iCs/>
          <w:color w:val="000000" w:themeColor="text1"/>
          <w:sz w:val="22"/>
          <w:szCs w:val="22"/>
        </w:rPr>
        <w:t>Subcláusula Oitava</w:t>
      </w:r>
      <w:r w:rsidRPr="00110F0D">
        <w:rPr>
          <w:rFonts w:ascii="Arial" w:hAnsi="Arial" w:cs="Arial"/>
          <w:iCs/>
          <w:color w:val="000000" w:themeColor="text1"/>
          <w:sz w:val="22"/>
          <w:szCs w:val="22"/>
        </w:rPr>
        <w:t xml:space="preserve"> – </w:t>
      </w:r>
      <w:r w:rsidRPr="00110F0D">
        <w:rPr>
          <w:rFonts w:ascii="Arial" w:hAnsi="Arial" w:cs="Arial"/>
          <w:color w:val="000000" w:themeColor="text1"/>
          <w:sz w:val="22"/>
          <w:szCs w:val="22"/>
        </w:rPr>
        <w:t>A extinção do Contrato não configura óbice para o reconhecimento do desequilíbrio econômico-financeiro, hipótese em que será concedida indenização por meio de termo indenizatório (</w:t>
      </w:r>
      <w:hyperlink r:id="rId64" w:anchor="art131" w:history="1">
        <w:r w:rsidRPr="00110F0D">
          <w:rPr>
            <w:rStyle w:val="Hyperlink"/>
            <w:rFonts w:ascii="Arial" w:hAnsi="Arial" w:cs="Arial"/>
            <w:color w:val="000000" w:themeColor="text1"/>
            <w:sz w:val="22"/>
            <w:szCs w:val="22"/>
          </w:rPr>
          <w:t xml:space="preserve">art. 131, </w:t>
        </w:r>
        <w:r w:rsidRPr="00110F0D">
          <w:rPr>
            <w:rStyle w:val="Hyperlink"/>
            <w:rFonts w:ascii="Arial" w:hAnsi="Arial" w:cs="Arial"/>
            <w:i/>
            <w:iCs/>
            <w:color w:val="000000" w:themeColor="text1"/>
            <w:sz w:val="22"/>
            <w:szCs w:val="22"/>
          </w:rPr>
          <w:t xml:space="preserve">caput, </w:t>
        </w:r>
        <w:r w:rsidRPr="00110F0D">
          <w:rPr>
            <w:rStyle w:val="Hyperlink"/>
            <w:rFonts w:ascii="Arial" w:hAnsi="Arial" w:cs="Arial"/>
            <w:color w:val="000000" w:themeColor="text1"/>
            <w:sz w:val="22"/>
            <w:szCs w:val="22"/>
          </w:rPr>
          <w:t>da Lei n.º 14.133, de 2021).</w:t>
        </w:r>
      </w:hyperlink>
      <w:r w:rsidRPr="00110F0D">
        <w:rPr>
          <w:rFonts w:ascii="Arial" w:hAnsi="Arial" w:cs="Arial"/>
          <w:color w:val="000000" w:themeColor="text1"/>
          <w:sz w:val="22"/>
          <w:szCs w:val="22"/>
        </w:rPr>
        <w:t xml:space="preserve"> </w:t>
      </w:r>
    </w:p>
    <w:p w14:paraId="4EAE530B" w14:textId="77777777" w:rsidR="00E7433A" w:rsidRPr="00110F0D" w:rsidRDefault="00E7433A" w:rsidP="00E7433A">
      <w:pPr>
        <w:jc w:val="both"/>
        <w:rPr>
          <w:rFonts w:ascii="Arial" w:hAnsi="Arial" w:cs="Arial"/>
          <w:b/>
          <w:color w:val="000000" w:themeColor="text1"/>
          <w:sz w:val="22"/>
          <w:szCs w:val="22"/>
        </w:rPr>
      </w:pPr>
    </w:p>
    <w:p w14:paraId="10B4B0F4" w14:textId="77777777" w:rsidR="00E7433A" w:rsidRPr="00110F0D" w:rsidRDefault="00E7433A" w:rsidP="00E7433A">
      <w:pPr>
        <w:jc w:val="both"/>
        <w:rPr>
          <w:rFonts w:ascii="Arial" w:hAnsi="Arial" w:cs="Arial"/>
          <w:b/>
          <w:color w:val="000000" w:themeColor="text1"/>
          <w:sz w:val="22"/>
          <w:szCs w:val="22"/>
        </w:rPr>
      </w:pPr>
      <w:r w:rsidRPr="00110F0D">
        <w:rPr>
          <w:rFonts w:ascii="Arial" w:hAnsi="Arial" w:cs="Arial"/>
          <w:b/>
          <w:color w:val="000000" w:themeColor="text1"/>
          <w:sz w:val="22"/>
          <w:szCs w:val="22"/>
        </w:rPr>
        <w:t>CLÁUSULA DÉCIMA SEGUNDA – DAS ALTERAÇÕES</w:t>
      </w:r>
    </w:p>
    <w:p w14:paraId="7EF53FF4" w14:textId="77777777" w:rsidR="00E7433A" w:rsidRPr="00110F0D" w:rsidRDefault="00E7433A" w:rsidP="00E7433A">
      <w:pPr>
        <w:jc w:val="both"/>
        <w:rPr>
          <w:rFonts w:ascii="Arial" w:hAnsi="Arial" w:cs="Arial"/>
          <w:color w:val="000000" w:themeColor="text1"/>
          <w:sz w:val="22"/>
          <w:szCs w:val="22"/>
        </w:rPr>
      </w:pPr>
    </w:p>
    <w:p w14:paraId="43EAC28A" w14:textId="77777777" w:rsidR="00E7433A" w:rsidRPr="00110F0D" w:rsidRDefault="00E7433A" w:rsidP="00E7433A">
      <w:pPr>
        <w:jc w:val="both"/>
        <w:rPr>
          <w:rFonts w:ascii="Arial" w:hAnsi="Arial" w:cs="Arial"/>
          <w:color w:val="000000" w:themeColor="text1"/>
          <w:sz w:val="22"/>
          <w:szCs w:val="22"/>
        </w:rPr>
      </w:pPr>
      <w:r w:rsidRPr="00110F0D">
        <w:rPr>
          <w:rFonts w:ascii="Arial" w:hAnsi="Arial" w:cs="Arial"/>
          <w:color w:val="000000" w:themeColor="text1"/>
          <w:sz w:val="22"/>
          <w:szCs w:val="22"/>
        </w:rPr>
        <w:tab/>
        <w:t xml:space="preserve">Eventuais alterações contratuais reger-se-ão pela disciplina dos </w:t>
      </w:r>
      <w:hyperlink r:id="rId65" w:anchor="art124" w:history="1">
        <w:proofErr w:type="spellStart"/>
        <w:r w:rsidRPr="00110F0D">
          <w:rPr>
            <w:rStyle w:val="Hyperlink"/>
            <w:rFonts w:ascii="Arial" w:hAnsi="Arial" w:cs="Arial"/>
            <w:color w:val="000000" w:themeColor="text1"/>
            <w:sz w:val="22"/>
            <w:szCs w:val="22"/>
          </w:rPr>
          <w:t>arts</w:t>
        </w:r>
        <w:proofErr w:type="spellEnd"/>
        <w:r w:rsidRPr="00110F0D">
          <w:rPr>
            <w:rStyle w:val="Hyperlink"/>
            <w:rFonts w:ascii="Arial" w:hAnsi="Arial" w:cs="Arial"/>
            <w:color w:val="000000" w:themeColor="text1"/>
            <w:sz w:val="22"/>
            <w:szCs w:val="22"/>
          </w:rPr>
          <w:t>. 124 e seguintes da Lei nº 14.133, de 2021</w:t>
        </w:r>
      </w:hyperlink>
      <w:r w:rsidRPr="00110F0D">
        <w:rPr>
          <w:rFonts w:ascii="Arial" w:hAnsi="Arial" w:cs="Arial"/>
          <w:color w:val="000000" w:themeColor="text1"/>
          <w:sz w:val="22"/>
          <w:szCs w:val="22"/>
        </w:rPr>
        <w:t>.</w:t>
      </w:r>
    </w:p>
    <w:p w14:paraId="203600B3" w14:textId="77777777" w:rsidR="00E7433A" w:rsidRPr="00110F0D" w:rsidRDefault="00E7433A" w:rsidP="00E7433A">
      <w:pPr>
        <w:jc w:val="both"/>
        <w:rPr>
          <w:rFonts w:ascii="Arial" w:hAnsi="Arial" w:cs="Arial"/>
          <w:color w:val="000000" w:themeColor="text1"/>
          <w:sz w:val="22"/>
          <w:szCs w:val="22"/>
        </w:rPr>
      </w:pPr>
    </w:p>
    <w:p w14:paraId="52C5A154" w14:textId="77777777" w:rsidR="00E7433A" w:rsidRPr="00110F0D" w:rsidRDefault="00E7433A" w:rsidP="00E7433A">
      <w:pPr>
        <w:jc w:val="both"/>
        <w:rPr>
          <w:rFonts w:ascii="Arial" w:hAnsi="Arial" w:cs="Arial"/>
          <w:color w:val="000000" w:themeColor="text1"/>
          <w:sz w:val="22"/>
          <w:szCs w:val="22"/>
        </w:rPr>
      </w:pPr>
      <w:r w:rsidRPr="00110F0D">
        <w:rPr>
          <w:rFonts w:ascii="Arial" w:hAnsi="Arial" w:cs="Arial"/>
          <w:color w:val="000000" w:themeColor="text1"/>
          <w:sz w:val="22"/>
          <w:szCs w:val="22"/>
        </w:rPr>
        <w:tab/>
      </w:r>
      <w:r w:rsidRPr="00110F0D">
        <w:rPr>
          <w:rFonts w:ascii="Arial" w:hAnsi="Arial" w:cs="Arial"/>
          <w:b/>
          <w:bCs/>
          <w:color w:val="000000" w:themeColor="text1"/>
          <w:sz w:val="22"/>
          <w:szCs w:val="22"/>
        </w:rPr>
        <w:t>Subcláusula Primeira</w:t>
      </w:r>
      <w:r w:rsidRPr="00110F0D">
        <w:rPr>
          <w:rFonts w:ascii="Arial" w:hAnsi="Arial" w:cs="Arial"/>
          <w:color w:val="000000" w:themeColor="text1"/>
          <w:sz w:val="22"/>
          <w:szCs w:val="22"/>
        </w:rPr>
        <w:t xml:space="preserve"> – A Contratada é obrigada a aceitar, nas mesmas condições contratuais, os acréscimos ou supressões que se fizerem necessários, até o limite de 25% (vinte e cinco por cento) do valor inicial atualizado do Contrato, na forma do art. 125 da Lei Federal nº 14.133/2021.</w:t>
      </w:r>
    </w:p>
    <w:p w14:paraId="02CAE63E" w14:textId="77777777" w:rsidR="00E7433A" w:rsidRPr="00110F0D" w:rsidRDefault="00E7433A" w:rsidP="00E7433A">
      <w:pPr>
        <w:jc w:val="both"/>
        <w:rPr>
          <w:rFonts w:ascii="Arial" w:hAnsi="Arial" w:cs="Arial"/>
          <w:color w:val="000000" w:themeColor="text1"/>
          <w:sz w:val="22"/>
          <w:szCs w:val="22"/>
        </w:rPr>
      </w:pPr>
    </w:p>
    <w:p w14:paraId="4CF18F7E" w14:textId="15FB9121" w:rsidR="00C421E9" w:rsidRPr="00110F0D" w:rsidRDefault="00E7433A" w:rsidP="00E7433A">
      <w:pPr>
        <w:jc w:val="both"/>
        <w:rPr>
          <w:rFonts w:ascii="Arial" w:hAnsi="Arial" w:cs="Arial"/>
          <w:color w:val="000000" w:themeColor="text1"/>
          <w:sz w:val="22"/>
          <w:szCs w:val="22"/>
        </w:rPr>
      </w:pPr>
      <w:r w:rsidRPr="00110F0D">
        <w:rPr>
          <w:rFonts w:ascii="Arial" w:hAnsi="Arial" w:cs="Arial"/>
          <w:color w:val="000000" w:themeColor="text1"/>
          <w:sz w:val="22"/>
          <w:szCs w:val="22"/>
        </w:rPr>
        <w:tab/>
      </w:r>
      <w:r w:rsidRPr="00110F0D">
        <w:rPr>
          <w:rFonts w:ascii="Arial" w:hAnsi="Arial" w:cs="Arial"/>
          <w:b/>
          <w:bCs/>
          <w:color w:val="000000" w:themeColor="text1"/>
          <w:sz w:val="22"/>
          <w:szCs w:val="22"/>
        </w:rPr>
        <w:t>Subcláusula Segunda</w:t>
      </w:r>
      <w:r w:rsidRPr="00110F0D">
        <w:rPr>
          <w:rFonts w:ascii="Arial" w:hAnsi="Arial" w:cs="Arial"/>
          <w:color w:val="000000" w:themeColor="text1"/>
          <w:sz w:val="22"/>
          <w:szCs w:val="22"/>
        </w:rPr>
        <w:t xml:space="preserve"> – Registros que não caracterizam alteração do Contrato podem ser realizados por simples apostila, dispensada a celebração de termo aditivo, na forma do </w:t>
      </w:r>
      <w:hyperlink r:id="rId66" w:anchor="art136" w:history="1">
        <w:r w:rsidRPr="00110F0D">
          <w:rPr>
            <w:rStyle w:val="Hyperlink"/>
            <w:rFonts w:ascii="Arial" w:hAnsi="Arial" w:cs="Arial"/>
            <w:color w:val="000000" w:themeColor="text1"/>
            <w:sz w:val="22"/>
            <w:szCs w:val="22"/>
          </w:rPr>
          <w:t>art. 136 da Lei nº 14.133, de 2021</w:t>
        </w:r>
      </w:hyperlink>
      <w:r w:rsidRPr="00110F0D">
        <w:rPr>
          <w:rFonts w:ascii="Arial" w:hAnsi="Arial" w:cs="Arial"/>
          <w:color w:val="000000" w:themeColor="text1"/>
          <w:sz w:val="22"/>
          <w:szCs w:val="22"/>
        </w:rPr>
        <w:t>.</w:t>
      </w:r>
    </w:p>
    <w:p w14:paraId="6EFB52B0" w14:textId="3AA01084" w:rsidR="00E7433A" w:rsidRPr="00110F0D" w:rsidRDefault="00E7433A" w:rsidP="00E7433A">
      <w:pPr>
        <w:jc w:val="both"/>
        <w:rPr>
          <w:rFonts w:ascii="Arial" w:hAnsi="Arial" w:cs="Arial"/>
          <w:color w:val="000000" w:themeColor="text1"/>
          <w:sz w:val="22"/>
          <w:szCs w:val="22"/>
        </w:rPr>
      </w:pPr>
    </w:p>
    <w:p w14:paraId="6A1ABB93" w14:textId="77777777" w:rsidR="00C421E9" w:rsidRPr="00110F0D" w:rsidRDefault="00C421E9" w:rsidP="007B3141">
      <w:pPr>
        <w:jc w:val="both"/>
        <w:rPr>
          <w:rFonts w:ascii="Arial" w:hAnsi="Arial" w:cs="Arial"/>
          <w:b/>
          <w:color w:val="000000" w:themeColor="text1"/>
          <w:sz w:val="22"/>
          <w:szCs w:val="22"/>
        </w:rPr>
      </w:pPr>
      <w:r w:rsidRPr="00110F0D">
        <w:rPr>
          <w:rFonts w:ascii="Arial" w:hAnsi="Arial" w:cs="Arial"/>
          <w:b/>
          <w:color w:val="000000" w:themeColor="text1"/>
          <w:sz w:val="22"/>
          <w:szCs w:val="22"/>
        </w:rPr>
        <w:t>CLÁUSULA DÉCIMA TERCEIRA – LEGISLAÇÃO APLICÁVEL</w:t>
      </w:r>
    </w:p>
    <w:p w14:paraId="1E9AD856" w14:textId="77777777" w:rsidR="00C421E9" w:rsidRPr="00110F0D" w:rsidRDefault="00C421E9" w:rsidP="007B3141">
      <w:pPr>
        <w:jc w:val="both"/>
        <w:rPr>
          <w:rFonts w:ascii="Arial" w:hAnsi="Arial" w:cs="Arial"/>
          <w:b/>
          <w:color w:val="000000" w:themeColor="text1"/>
          <w:sz w:val="22"/>
          <w:szCs w:val="22"/>
        </w:rPr>
      </w:pPr>
    </w:p>
    <w:p w14:paraId="0D3FCE95" w14:textId="08460D43" w:rsidR="00057B7E" w:rsidRDefault="00C421E9" w:rsidP="00E7433A">
      <w:pPr>
        <w:jc w:val="both"/>
        <w:rPr>
          <w:rFonts w:ascii="Arial" w:hAnsi="Arial" w:cs="Arial"/>
          <w:color w:val="000000" w:themeColor="text1"/>
          <w:sz w:val="22"/>
          <w:szCs w:val="22"/>
        </w:rPr>
      </w:pPr>
      <w:r w:rsidRPr="00110F0D">
        <w:rPr>
          <w:rFonts w:ascii="Arial" w:hAnsi="Arial" w:cs="Arial"/>
          <w:b/>
          <w:color w:val="000000" w:themeColor="text1"/>
          <w:sz w:val="22"/>
          <w:szCs w:val="22"/>
        </w:rPr>
        <w:tab/>
      </w:r>
      <w:r w:rsidR="00E7433A" w:rsidRPr="00110F0D">
        <w:rPr>
          <w:rFonts w:ascii="Arial" w:hAnsi="Arial" w:cs="Arial"/>
          <w:color w:val="000000" w:themeColor="text1"/>
          <w:sz w:val="22"/>
          <w:szCs w:val="22"/>
        </w:rPr>
        <w:t>O presente instrumento contratual rege-se pelas disposições expressas na Lei Federal nº 14.133/2021, suas eventuais alterações, demais legislações aplicáveis e pelos preceitos de direito público, aplicando-se lhe supletivamente os princípios da Teoria Geral dos Contratos e as disposições de direito privado.</w:t>
      </w:r>
    </w:p>
    <w:p w14:paraId="6129F18B" w14:textId="77777777" w:rsidR="00057B7E" w:rsidRDefault="00057B7E" w:rsidP="00E7433A">
      <w:pPr>
        <w:jc w:val="both"/>
        <w:rPr>
          <w:rFonts w:ascii="Arial" w:hAnsi="Arial" w:cs="Arial"/>
          <w:color w:val="000000" w:themeColor="text1"/>
          <w:sz w:val="22"/>
          <w:szCs w:val="22"/>
        </w:rPr>
      </w:pPr>
    </w:p>
    <w:p w14:paraId="512F92B6" w14:textId="2124509E" w:rsidR="00C421E9" w:rsidRDefault="00C421E9" w:rsidP="007B3141">
      <w:pPr>
        <w:jc w:val="both"/>
        <w:rPr>
          <w:rFonts w:ascii="Arial" w:hAnsi="Arial" w:cs="Arial"/>
          <w:b/>
          <w:color w:val="000000" w:themeColor="text1"/>
          <w:sz w:val="22"/>
          <w:szCs w:val="22"/>
        </w:rPr>
      </w:pPr>
      <w:r w:rsidRPr="00110F0D">
        <w:rPr>
          <w:rFonts w:ascii="Arial" w:hAnsi="Arial" w:cs="Arial"/>
          <w:b/>
          <w:color w:val="000000" w:themeColor="text1"/>
          <w:sz w:val="22"/>
          <w:szCs w:val="22"/>
        </w:rPr>
        <w:t>CLÁUSULA DÉCIMA QUARTA – DA INTEGRIDADE E DAS MEDIDAS ANTICORRUPÇÃO</w:t>
      </w:r>
    </w:p>
    <w:p w14:paraId="09357F30" w14:textId="77777777" w:rsidR="00057B7E" w:rsidRPr="00110F0D" w:rsidRDefault="00057B7E" w:rsidP="007B3141">
      <w:pPr>
        <w:jc w:val="both"/>
        <w:rPr>
          <w:rFonts w:ascii="Arial" w:hAnsi="Arial" w:cs="Arial"/>
          <w:b/>
          <w:color w:val="000000" w:themeColor="text1"/>
          <w:sz w:val="22"/>
          <w:szCs w:val="22"/>
        </w:rPr>
      </w:pPr>
    </w:p>
    <w:p w14:paraId="7166A3EA" w14:textId="77777777" w:rsidR="00E7433A" w:rsidRPr="00110F0D" w:rsidRDefault="00E7433A" w:rsidP="00E7433A">
      <w:pPr>
        <w:jc w:val="both"/>
        <w:rPr>
          <w:rFonts w:ascii="Arial" w:hAnsi="Arial" w:cs="Arial"/>
          <w:color w:val="000000" w:themeColor="text1"/>
          <w:sz w:val="22"/>
          <w:szCs w:val="22"/>
        </w:rPr>
      </w:pPr>
      <w:r w:rsidRPr="00110F0D">
        <w:rPr>
          <w:rFonts w:ascii="Arial" w:hAnsi="Arial" w:cs="Arial"/>
          <w:b/>
          <w:color w:val="000000" w:themeColor="text1"/>
          <w:sz w:val="22"/>
          <w:szCs w:val="22"/>
        </w:rPr>
        <w:tab/>
        <w:t>Subcláusula Primeira</w:t>
      </w:r>
      <w:r w:rsidRPr="00110F0D">
        <w:rPr>
          <w:rFonts w:ascii="Arial" w:hAnsi="Arial" w:cs="Arial"/>
          <w:color w:val="000000" w:themeColor="text1"/>
          <w:sz w:val="22"/>
          <w:szCs w:val="22"/>
        </w:rPr>
        <w:t xml:space="preserve"> – As partes se obrigam, sob as penas previstas neste Contrato e na legislação aplicável, a observar e cumprir rigorosamente todas as leis cabíveis, incluindo, mas não se limitando, a legislação brasileira anticorrupção e a legislação brasileira contra a lavagem de dinheiro.</w:t>
      </w:r>
    </w:p>
    <w:p w14:paraId="09AB2D2A" w14:textId="77777777" w:rsidR="00E7433A" w:rsidRPr="00110F0D" w:rsidRDefault="00E7433A" w:rsidP="00E7433A">
      <w:pPr>
        <w:jc w:val="both"/>
        <w:rPr>
          <w:rFonts w:ascii="Arial" w:hAnsi="Arial" w:cs="Arial"/>
          <w:color w:val="000000" w:themeColor="text1"/>
          <w:sz w:val="22"/>
          <w:szCs w:val="22"/>
        </w:rPr>
      </w:pPr>
    </w:p>
    <w:p w14:paraId="06F06021" w14:textId="77777777" w:rsidR="00E7433A" w:rsidRPr="00110F0D" w:rsidRDefault="00E7433A" w:rsidP="00E7433A">
      <w:pPr>
        <w:jc w:val="both"/>
        <w:rPr>
          <w:rFonts w:ascii="Arial" w:hAnsi="Arial" w:cs="Arial"/>
          <w:iCs/>
          <w:color w:val="000000" w:themeColor="text1"/>
          <w:sz w:val="22"/>
          <w:szCs w:val="22"/>
        </w:rPr>
      </w:pPr>
      <w:r w:rsidRPr="00110F0D">
        <w:rPr>
          <w:rFonts w:ascii="Arial" w:hAnsi="Arial" w:cs="Arial"/>
          <w:color w:val="000000" w:themeColor="text1"/>
          <w:sz w:val="22"/>
          <w:szCs w:val="22"/>
        </w:rPr>
        <w:lastRenderedPageBreak/>
        <w:tab/>
      </w:r>
      <w:r w:rsidRPr="00110F0D">
        <w:rPr>
          <w:rFonts w:ascii="Arial" w:hAnsi="Arial" w:cs="Arial"/>
          <w:b/>
          <w:color w:val="000000" w:themeColor="text1"/>
          <w:sz w:val="22"/>
          <w:szCs w:val="22"/>
        </w:rPr>
        <w:t xml:space="preserve">Subcláusula Segunda </w:t>
      </w:r>
      <w:r w:rsidRPr="00110F0D">
        <w:rPr>
          <w:rFonts w:ascii="Arial" w:hAnsi="Arial" w:cs="Arial"/>
          <w:color w:val="000000" w:themeColor="text1"/>
          <w:sz w:val="22"/>
          <w:szCs w:val="22"/>
        </w:rPr>
        <w:t xml:space="preserve">– </w:t>
      </w:r>
      <w:r w:rsidRPr="00110F0D">
        <w:rPr>
          <w:rFonts w:ascii="Arial" w:hAnsi="Arial" w:cs="Arial"/>
          <w:iCs/>
          <w:color w:val="000000" w:themeColor="text1"/>
          <w:sz w:val="22"/>
          <w:szCs w:val="22"/>
        </w:rPr>
        <w:t>Para a execução deste Contrato, nenhuma das partes poderá oferecer, dar ou se comprometer a dar a quem quer que seja, ou aceitar ou se comprometer a aceitar de quem quer que seja, tanto por conta própria quanto através de outrem, qualquer pagamento, doação, compensação, vantagens financeiras ou não financeiras ou benefícios de qualquer espécie que constituam prática ilegal ou de corrupção sob as leis de qualquer país, seja de forma direta ou indireta quanto ao objeto deste Contrato, ou de outra forma que não relacionada a este Contrato, devendo garantir, ainda, que seus prepostos e colaboradores ajam da mesma forma, sob de pena de rompimento do vínculo contratual e adoção das medidas sancionatórias cabíveis.</w:t>
      </w:r>
    </w:p>
    <w:p w14:paraId="3A05148D" w14:textId="77777777" w:rsidR="00C920E1" w:rsidRPr="00110F0D" w:rsidRDefault="00C920E1" w:rsidP="007B3141">
      <w:pPr>
        <w:jc w:val="both"/>
        <w:rPr>
          <w:rFonts w:ascii="Arial" w:hAnsi="Arial" w:cs="Arial"/>
          <w:b/>
          <w:color w:val="000000" w:themeColor="text1"/>
          <w:sz w:val="22"/>
          <w:szCs w:val="22"/>
        </w:rPr>
      </w:pPr>
    </w:p>
    <w:p w14:paraId="5E471B14" w14:textId="086869B4" w:rsidR="00C421E9" w:rsidRPr="00110F0D" w:rsidRDefault="00C421E9" w:rsidP="007B3141">
      <w:pPr>
        <w:jc w:val="both"/>
        <w:rPr>
          <w:rFonts w:ascii="Arial" w:hAnsi="Arial" w:cs="Arial"/>
          <w:b/>
          <w:color w:val="000000" w:themeColor="text1"/>
          <w:sz w:val="22"/>
          <w:szCs w:val="22"/>
        </w:rPr>
      </w:pPr>
      <w:r w:rsidRPr="00110F0D">
        <w:rPr>
          <w:rFonts w:ascii="Arial" w:hAnsi="Arial" w:cs="Arial"/>
          <w:b/>
          <w:color w:val="000000" w:themeColor="text1"/>
          <w:sz w:val="22"/>
          <w:szCs w:val="22"/>
        </w:rPr>
        <w:t>CLÁUSULA DÉCIMA QUINTA – CASOS OMISSOS</w:t>
      </w:r>
    </w:p>
    <w:p w14:paraId="629663B5" w14:textId="77777777" w:rsidR="00FF078B" w:rsidRPr="00110F0D" w:rsidRDefault="00C421E9" w:rsidP="007B3141">
      <w:pPr>
        <w:jc w:val="both"/>
        <w:rPr>
          <w:rFonts w:ascii="Arial" w:hAnsi="Arial" w:cs="Arial"/>
          <w:b/>
          <w:color w:val="000000" w:themeColor="text1"/>
          <w:sz w:val="22"/>
          <w:szCs w:val="22"/>
        </w:rPr>
      </w:pPr>
      <w:r w:rsidRPr="00110F0D">
        <w:rPr>
          <w:rFonts w:ascii="Arial" w:hAnsi="Arial" w:cs="Arial"/>
          <w:b/>
          <w:color w:val="000000" w:themeColor="text1"/>
          <w:sz w:val="22"/>
          <w:szCs w:val="22"/>
        </w:rPr>
        <w:tab/>
      </w:r>
    </w:p>
    <w:p w14:paraId="145A1EE2" w14:textId="77777777" w:rsidR="00E7433A" w:rsidRPr="00110F0D" w:rsidRDefault="00E7433A" w:rsidP="00E7433A">
      <w:pPr>
        <w:ind w:firstLine="708"/>
        <w:jc w:val="both"/>
        <w:rPr>
          <w:rFonts w:ascii="Arial" w:hAnsi="Arial" w:cs="Arial"/>
          <w:color w:val="000000" w:themeColor="text1"/>
          <w:sz w:val="22"/>
          <w:szCs w:val="22"/>
        </w:rPr>
      </w:pPr>
      <w:r w:rsidRPr="00110F0D">
        <w:rPr>
          <w:rFonts w:ascii="Arial" w:hAnsi="Arial" w:cs="Arial"/>
          <w:color w:val="000000" w:themeColor="text1"/>
          <w:sz w:val="22"/>
          <w:szCs w:val="22"/>
        </w:rPr>
        <w:t xml:space="preserve">Os casos omissos serão decididos pelo Contratante, segundo as disposições contidas na </w:t>
      </w:r>
      <w:hyperlink r:id="rId67" w:history="1">
        <w:r w:rsidRPr="00110F0D">
          <w:rPr>
            <w:rStyle w:val="Hyperlink"/>
            <w:rFonts w:ascii="Arial" w:hAnsi="Arial" w:cs="Arial"/>
            <w:color w:val="000000" w:themeColor="text1"/>
            <w:sz w:val="22"/>
            <w:szCs w:val="22"/>
          </w:rPr>
          <w:t>Lei nº 14.133/2021</w:t>
        </w:r>
      </w:hyperlink>
      <w:r w:rsidRPr="00110F0D">
        <w:rPr>
          <w:rFonts w:ascii="Arial" w:hAnsi="Arial" w:cs="Arial"/>
          <w:color w:val="000000" w:themeColor="text1"/>
          <w:sz w:val="22"/>
          <w:szCs w:val="22"/>
        </w:rPr>
        <w:t xml:space="preserve">, e demais normas federais aplicáveis e, subsidiariamente, segundo as disposições contidas na </w:t>
      </w:r>
      <w:hyperlink r:id="rId68" w:history="1">
        <w:r w:rsidRPr="00110F0D">
          <w:rPr>
            <w:rStyle w:val="Hyperlink"/>
            <w:rFonts w:ascii="Arial" w:hAnsi="Arial" w:cs="Arial"/>
            <w:color w:val="000000" w:themeColor="text1"/>
            <w:sz w:val="22"/>
            <w:szCs w:val="22"/>
          </w:rPr>
          <w:t>Lei nº 8.078, de 1990 – Código de Defesa do Consumidor</w:t>
        </w:r>
      </w:hyperlink>
      <w:r w:rsidRPr="00110F0D">
        <w:rPr>
          <w:rFonts w:ascii="Arial" w:hAnsi="Arial" w:cs="Arial"/>
          <w:color w:val="000000" w:themeColor="text1"/>
          <w:sz w:val="22"/>
          <w:szCs w:val="22"/>
        </w:rPr>
        <w:t xml:space="preserve"> – e normas e princípios gerais dos Contratos.</w:t>
      </w:r>
    </w:p>
    <w:p w14:paraId="1BD4E29F" w14:textId="77777777" w:rsidR="0003029C" w:rsidRPr="00110F0D" w:rsidRDefault="0003029C" w:rsidP="007B3141">
      <w:pPr>
        <w:jc w:val="both"/>
        <w:rPr>
          <w:rFonts w:ascii="Arial" w:hAnsi="Arial" w:cs="Arial"/>
          <w:b/>
          <w:color w:val="000000" w:themeColor="text1"/>
          <w:sz w:val="22"/>
          <w:szCs w:val="22"/>
        </w:rPr>
      </w:pPr>
    </w:p>
    <w:p w14:paraId="638F8AE3" w14:textId="4C4C3D64" w:rsidR="00C421E9" w:rsidRPr="00110F0D" w:rsidRDefault="00C421E9" w:rsidP="007B3141">
      <w:pPr>
        <w:jc w:val="both"/>
        <w:rPr>
          <w:rFonts w:ascii="Arial" w:hAnsi="Arial" w:cs="Arial"/>
          <w:b/>
          <w:color w:val="000000" w:themeColor="text1"/>
          <w:sz w:val="22"/>
          <w:szCs w:val="22"/>
        </w:rPr>
      </w:pPr>
      <w:r w:rsidRPr="00110F0D">
        <w:rPr>
          <w:rFonts w:ascii="Arial" w:hAnsi="Arial" w:cs="Arial"/>
          <w:b/>
          <w:color w:val="000000" w:themeColor="text1"/>
          <w:sz w:val="22"/>
          <w:szCs w:val="22"/>
        </w:rPr>
        <w:t>CLÁUSULA DÉCIMA SEXTA – PUBLICIDADE</w:t>
      </w:r>
    </w:p>
    <w:p w14:paraId="3592D454" w14:textId="77777777" w:rsidR="00FF078B" w:rsidRPr="00110F0D" w:rsidRDefault="00C421E9" w:rsidP="007B3141">
      <w:pPr>
        <w:jc w:val="both"/>
        <w:rPr>
          <w:rFonts w:ascii="Arial" w:hAnsi="Arial" w:cs="Arial"/>
          <w:color w:val="000000" w:themeColor="text1"/>
          <w:sz w:val="22"/>
          <w:szCs w:val="22"/>
        </w:rPr>
      </w:pPr>
      <w:r w:rsidRPr="00110F0D">
        <w:rPr>
          <w:rFonts w:ascii="Arial" w:hAnsi="Arial" w:cs="Arial"/>
          <w:color w:val="000000" w:themeColor="text1"/>
          <w:sz w:val="22"/>
          <w:szCs w:val="22"/>
        </w:rPr>
        <w:tab/>
      </w:r>
    </w:p>
    <w:p w14:paraId="7CC11681" w14:textId="77777777" w:rsidR="00E7433A" w:rsidRPr="00110F0D" w:rsidRDefault="00E7433A" w:rsidP="00E7433A">
      <w:pPr>
        <w:ind w:firstLine="708"/>
        <w:jc w:val="both"/>
        <w:rPr>
          <w:rStyle w:val="Hyperlink"/>
          <w:rFonts w:ascii="Arial" w:hAnsi="Arial" w:cs="Arial"/>
          <w:color w:val="000000" w:themeColor="text1"/>
          <w:sz w:val="22"/>
          <w:szCs w:val="22"/>
        </w:rPr>
      </w:pPr>
      <w:r w:rsidRPr="00110F0D">
        <w:rPr>
          <w:rFonts w:ascii="Arial" w:hAnsi="Arial" w:cs="Arial"/>
          <w:color w:val="000000" w:themeColor="text1"/>
          <w:sz w:val="22"/>
          <w:szCs w:val="22"/>
        </w:rPr>
        <w:t xml:space="preserve">Incumbirá ao Contratante divulgar o presente instrumento no Portal Nacional de Contratações Públicas (PNCP), na forma prevista no </w:t>
      </w:r>
      <w:hyperlink r:id="rId69" w:anchor="art94" w:history="1">
        <w:r w:rsidRPr="00110F0D">
          <w:rPr>
            <w:rStyle w:val="Hyperlink"/>
            <w:rFonts w:ascii="Arial" w:hAnsi="Arial" w:cs="Arial"/>
            <w:color w:val="000000" w:themeColor="text1"/>
            <w:sz w:val="22"/>
            <w:szCs w:val="22"/>
          </w:rPr>
          <w:t>art. 94 da Lei 14.133, de 2021</w:t>
        </w:r>
      </w:hyperlink>
      <w:r w:rsidRPr="00110F0D">
        <w:rPr>
          <w:rFonts w:ascii="Arial" w:hAnsi="Arial" w:cs="Arial"/>
          <w:color w:val="000000" w:themeColor="text1"/>
          <w:sz w:val="22"/>
          <w:szCs w:val="22"/>
        </w:rPr>
        <w:t xml:space="preserve">, bem como no respectivo sítio oficial na Internet, em atenção ao </w:t>
      </w:r>
      <w:hyperlink r:id="rId70" w:anchor="art8§2" w:history="1">
        <w:r w:rsidRPr="00110F0D">
          <w:rPr>
            <w:rStyle w:val="Hyperlink"/>
            <w:rFonts w:ascii="Arial" w:hAnsi="Arial" w:cs="Arial"/>
            <w:color w:val="000000" w:themeColor="text1"/>
            <w:sz w:val="22"/>
            <w:szCs w:val="22"/>
          </w:rPr>
          <w:t>art. 8º, §2º, da Lei n. 12.527, de 2011</w:t>
        </w:r>
      </w:hyperlink>
      <w:r w:rsidRPr="00110F0D">
        <w:rPr>
          <w:rStyle w:val="Hyperlink"/>
          <w:rFonts w:ascii="Arial" w:hAnsi="Arial" w:cs="Arial"/>
          <w:color w:val="000000" w:themeColor="text1"/>
          <w:sz w:val="22"/>
          <w:szCs w:val="22"/>
        </w:rPr>
        <w:t>.</w:t>
      </w:r>
    </w:p>
    <w:p w14:paraId="69A3AA1D" w14:textId="77777777" w:rsidR="00A01727" w:rsidRPr="00110F0D" w:rsidRDefault="00A01727" w:rsidP="007B3141">
      <w:pPr>
        <w:jc w:val="both"/>
        <w:rPr>
          <w:rFonts w:ascii="Arial" w:hAnsi="Arial" w:cs="Arial"/>
          <w:b/>
          <w:color w:val="000000" w:themeColor="text1"/>
          <w:sz w:val="22"/>
          <w:szCs w:val="22"/>
        </w:rPr>
      </w:pPr>
    </w:p>
    <w:p w14:paraId="51A9DF62" w14:textId="23DC0F5B" w:rsidR="00C421E9" w:rsidRPr="00110F0D" w:rsidRDefault="00C421E9" w:rsidP="007B3141">
      <w:pPr>
        <w:jc w:val="both"/>
        <w:rPr>
          <w:rFonts w:ascii="Arial" w:hAnsi="Arial" w:cs="Arial"/>
          <w:b/>
          <w:color w:val="000000" w:themeColor="text1"/>
          <w:sz w:val="22"/>
          <w:szCs w:val="22"/>
        </w:rPr>
      </w:pPr>
      <w:r w:rsidRPr="00110F0D">
        <w:rPr>
          <w:rFonts w:ascii="Arial" w:hAnsi="Arial" w:cs="Arial"/>
          <w:b/>
          <w:color w:val="000000" w:themeColor="text1"/>
          <w:sz w:val="22"/>
          <w:szCs w:val="22"/>
        </w:rPr>
        <w:t>CLÁUSULA DÉCIMA SÉTIMA – FORO</w:t>
      </w:r>
    </w:p>
    <w:p w14:paraId="7CEB92E2" w14:textId="77777777" w:rsidR="00C421E9" w:rsidRPr="00110F0D" w:rsidRDefault="00C421E9" w:rsidP="007B3141">
      <w:pPr>
        <w:jc w:val="both"/>
        <w:rPr>
          <w:rFonts w:ascii="Arial" w:hAnsi="Arial" w:cs="Arial"/>
          <w:b/>
          <w:color w:val="000000" w:themeColor="text1"/>
          <w:sz w:val="22"/>
          <w:szCs w:val="22"/>
        </w:rPr>
      </w:pPr>
    </w:p>
    <w:p w14:paraId="2EAF7885" w14:textId="26110E4C" w:rsidR="00E7433A" w:rsidRDefault="00C421E9" w:rsidP="00E7433A">
      <w:pPr>
        <w:jc w:val="both"/>
        <w:rPr>
          <w:rFonts w:ascii="Arial" w:hAnsi="Arial" w:cs="Arial"/>
          <w:color w:val="000000" w:themeColor="text1"/>
          <w:sz w:val="22"/>
          <w:szCs w:val="22"/>
        </w:rPr>
      </w:pPr>
      <w:r w:rsidRPr="00110F0D">
        <w:rPr>
          <w:rFonts w:ascii="Arial" w:hAnsi="Arial" w:cs="Arial"/>
          <w:b/>
          <w:color w:val="000000" w:themeColor="text1"/>
          <w:sz w:val="22"/>
          <w:szCs w:val="22"/>
        </w:rPr>
        <w:tab/>
      </w:r>
      <w:r w:rsidR="00E7433A" w:rsidRPr="00110F0D">
        <w:rPr>
          <w:rFonts w:ascii="Arial" w:hAnsi="Arial" w:cs="Arial"/>
          <w:color w:val="000000" w:themeColor="text1"/>
          <w:sz w:val="22"/>
          <w:szCs w:val="22"/>
        </w:rPr>
        <w:t>Fica eleito o foro central da Comarca da Região Metropolitana de Maringá, Estado do Paraná, para dirimir dúvidas ou questões oriundas do presente Contrato.</w:t>
      </w:r>
    </w:p>
    <w:p w14:paraId="775E517F" w14:textId="77777777" w:rsidR="00041881" w:rsidRPr="00110F0D" w:rsidRDefault="00041881" w:rsidP="00E7433A">
      <w:pPr>
        <w:jc w:val="both"/>
        <w:rPr>
          <w:rFonts w:ascii="Arial" w:hAnsi="Arial" w:cs="Arial"/>
          <w:color w:val="000000" w:themeColor="text1"/>
          <w:sz w:val="22"/>
          <w:szCs w:val="22"/>
        </w:rPr>
      </w:pPr>
    </w:p>
    <w:p w14:paraId="4A93859E" w14:textId="02778941" w:rsidR="00E7433A" w:rsidRDefault="00E7433A" w:rsidP="00041881">
      <w:pPr>
        <w:ind w:firstLine="708"/>
        <w:jc w:val="both"/>
        <w:rPr>
          <w:rFonts w:ascii="Arial" w:hAnsi="Arial" w:cs="Arial"/>
          <w:color w:val="000000" w:themeColor="text1"/>
          <w:sz w:val="22"/>
          <w:szCs w:val="22"/>
        </w:rPr>
      </w:pPr>
      <w:r w:rsidRPr="00110F0D">
        <w:rPr>
          <w:rFonts w:ascii="Arial" w:hAnsi="Arial" w:cs="Arial"/>
          <w:color w:val="000000" w:themeColor="text1"/>
          <w:sz w:val="22"/>
          <w:szCs w:val="22"/>
        </w:rPr>
        <w:t>E por estarem justas e contratadas, as partes assinam o presente instrumento contratual, por si e seus sucessores, em 03 (três) vias iguais e rubricadas para todos os fins de direito, na presença das testemunhas abaixo.</w:t>
      </w:r>
    </w:p>
    <w:p w14:paraId="3ED921C9" w14:textId="2AF1E514" w:rsidR="00BB16EE" w:rsidRDefault="00BB16EE" w:rsidP="00041881">
      <w:pPr>
        <w:ind w:firstLine="708"/>
        <w:jc w:val="both"/>
        <w:rPr>
          <w:rFonts w:ascii="Arial" w:hAnsi="Arial" w:cs="Arial"/>
          <w:color w:val="000000" w:themeColor="text1"/>
          <w:sz w:val="22"/>
          <w:szCs w:val="22"/>
        </w:rPr>
      </w:pPr>
    </w:p>
    <w:p w14:paraId="1CEDFE91" w14:textId="77777777" w:rsidR="00BB16EE" w:rsidRPr="00110F0D" w:rsidRDefault="00BB16EE" w:rsidP="00041881">
      <w:pPr>
        <w:ind w:firstLine="708"/>
        <w:jc w:val="both"/>
        <w:rPr>
          <w:rFonts w:ascii="Arial" w:hAnsi="Arial" w:cs="Arial"/>
          <w:color w:val="000000" w:themeColor="text1"/>
          <w:sz w:val="22"/>
          <w:szCs w:val="22"/>
        </w:rPr>
      </w:pPr>
    </w:p>
    <w:p w14:paraId="1912B3CF" w14:textId="1879C97B" w:rsidR="00900A0E" w:rsidRPr="00110F0D" w:rsidRDefault="00900A0E" w:rsidP="00E7433A">
      <w:pPr>
        <w:jc w:val="both"/>
        <w:rPr>
          <w:rFonts w:ascii="Arial" w:hAnsi="Arial" w:cs="Arial"/>
          <w:color w:val="000000" w:themeColor="text1"/>
          <w:sz w:val="22"/>
          <w:szCs w:val="22"/>
        </w:rPr>
      </w:pPr>
    </w:p>
    <w:p w14:paraId="1FEF2C96" w14:textId="543FCFA3" w:rsidR="00C421E9" w:rsidRPr="00110F0D" w:rsidRDefault="00C421E9" w:rsidP="007B3141">
      <w:pPr>
        <w:jc w:val="right"/>
        <w:rPr>
          <w:rFonts w:ascii="Arial" w:hAnsi="Arial" w:cs="Arial"/>
          <w:color w:val="000000" w:themeColor="text1"/>
          <w:sz w:val="22"/>
          <w:szCs w:val="22"/>
        </w:rPr>
      </w:pPr>
      <w:r w:rsidRPr="00110F0D">
        <w:rPr>
          <w:rFonts w:ascii="Arial" w:hAnsi="Arial" w:cs="Arial"/>
          <w:color w:val="000000" w:themeColor="text1"/>
          <w:sz w:val="22"/>
          <w:szCs w:val="22"/>
        </w:rPr>
        <w:t xml:space="preserve">Maringá (PR), em ____ de ___________ </w:t>
      </w:r>
      <w:proofErr w:type="spellStart"/>
      <w:r w:rsidRPr="00110F0D">
        <w:rPr>
          <w:rFonts w:ascii="Arial" w:hAnsi="Arial" w:cs="Arial"/>
          <w:color w:val="000000" w:themeColor="text1"/>
          <w:sz w:val="22"/>
          <w:szCs w:val="22"/>
        </w:rPr>
        <w:t>de</w:t>
      </w:r>
      <w:proofErr w:type="spellEnd"/>
      <w:r w:rsidRPr="00110F0D">
        <w:rPr>
          <w:rFonts w:ascii="Arial" w:hAnsi="Arial" w:cs="Arial"/>
          <w:color w:val="000000" w:themeColor="text1"/>
          <w:sz w:val="22"/>
          <w:szCs w:val="22"/>
        </w:rPr>
        <w:t xml:space="preserve"> 202</w:t>
      </w:r>
      <w:r w:rsidR="00CB35D3" w:rsidRPr="00110F0D">
        <w:rPr>
          <w:rFonts w:ascii="Arial" w:hAnsi="Arial" w:cs="Arial"/>
          <w:color w:val="000000" w:themeColor="text1"/>
          <w:sz w:val="22"/>
          <w:szCs w:val="22"/>
        </w:rPr>
        <w:t>4</w:t>
      </w:r>
      <w:r w:rsidRPr="00110F0D">
        <w:rPr>
          <w:rFonts w:ascii="Arial" w:hAnsi="Arial" w:cs="Arial"/>
          <w:color w:val="000000" w:themeColor="text1"/>
          <w:sz w:val="22"/>
          <w:szCs w:val="22"/>
        </w:rPr>
        <w:t>.</w:t>
      </w:r>
    </w:p>
    <w:p w14:paraId="358E3416" w14:textId="77777777" w:rsidR="00C421E9" w:rsidRPr="00110F0D" w:rsidRDefault="00C421E9" w:rsidP="007B3141">
      <w:pPr>
        <w:jc w:val="right"/>
        <w:rPr>
          <w:rFonts w:ascii="Arial" w:hAnsi="Arial" w:cs="Arial"/>
          <w:color w:val="000000" w:themeColor="text1"/>
          <w:sz w:val="22"/>
          <w:szCs w:val="22"/>
        </w:rPr>
      </w:pPr>
    </w:p>
    <w:p w14:paraId="26996FD5" w14:textId="714BD365" w:rsidR="00C421E9" w:rsidRDefault="00C421E9" w:rsidP="007B3141">
      <w:pPr>
        <w:jc w:val="both"/>
        <w:rPr>
          <w:rFonts w:ascii="Arial" w:hAnsi="Arial" w:cs="Arial"/>
          <w:color w:val="000000" w:themeColor="text1"/>
          <w:sz w:val="22"/>
          <w:szCs w:val="22"/>
        </w:rPr>
      </w:pPr>
    </w:p>
    <w:p w14:paraId="04F9B7EA" w14:textId="77777777" w:rsidR="00BB16EE" w:rsidRPr="00110F0D" w:rsidRDefault="00BB16EE" w:rsidP="007B3141">
      <w:pPr>
        <w:jc w:val="both"/>
        <w:rPr>
          <w:rFonts w:ascii="Arial" w:hAnsi="Arial" w:cs="Arial"/>
          <w:color w:val="000000" w:themeColor="text1"/>
          <w:sz w:val="22"/>
          <w:szCs w:val="22"/>
        </w:rPr>
      </w:pPr>
    </w:p>
    <w:p w14:paraId="1AA94DDE" w14:textId="77777777" w:rsidR="00DF14F9" w:rsidRPr="00110F0D" w:rsidRDefault="00DF14F9" w:rsidP="007B3141">
      <w:pPr>
        <w:jc w:val="both"/>
        <w:rPr>
          <w:rFonts w:ascii="Arial" w:hAnsi="Arial" w:cs="Arial"/>
          <w:color w:val="000000" w:themeColor="text1"/>
          <w:sz w:val="22"/>
          <w:szCs w:val="22"/>
        </w:rPr>
      </w:pPr>
    </w:p>
    <w:tbl>
      <w:tblPr>
        <w:tblW w:w="9133" w:type="dxa"/>
        <w:jc w:val="center"/>
        <w:tblCellMar>
          <w:left w:w="70" w:type="dxa"/>
          <w:right w:w="70" w:type="dxa"/>
        </w:tblCellMar>
        <w:tblLook w:val="0000" w:firstRow="0" w:lastRow="0" w:firstColumn="0" w:lastColumn="0" w:noHBand="0" w:noVBand="0"/>
      </w:tblPr>
      <w:tblGrid>
        <w:gridCol w:w="5188"/>
        <w:gridCol w:w="3945"/>
      </w:tblGrid>
      <w:tr w:rsidR="00110F0D" w:rsidRPr="00110F0D" w14:paraId="63A5CBD2" w14:textId="77777777" w:rsidTr="002B5D3E">
        <w:trPr>
          <w:trHeight w:val="118"/>
          <w:jc w:val="center"/>
        </w:trPr>
        <w:tc>
          <w:tcPr>
            <w:tcW w:w="5188" w:type="dxa"/>
            <w:vAlign w:val="center"/>
          </w:tcPr>
          <w:p w14:paraId="0618ECFC" w14:textId="77777777" w:rsidR="00C421E9" w:rsidRPr="00110F0D" w:rsidRDefault="00C421E9" w:rsidP="000912C6">
            <w:pPr>
              <w:jc w:val="center"/>
              <w:rPr>
                <w:rFonts w:ascii="Arial" w:hAnsi="Arial" w:cs="Arial"/>
                <w:color w:val="000000" w:themeColor="text1"/>
                <w:sz w:val="22"/>
                <w:szCs w:val="22"/>
              </w:rPr>
            </w:pPr>
            <w:r w:rsidRPr="00110F0D">
              <w:rPr>
                <w:rFonts w:ascii="Arial" w:hAnsi="Arial" w:cs="Arial"/>
                <w:color w:val="000000" w:themeColor="text1"/>
                <w:sz w:val="22"/>
                <w:szCs w:val="22"/>
              </w:rPr>
              <w:t>Consórcio Público Intermunicipal de Saúde do</w:t>
            </w:r>
          </w:p>
          <w:p w14:paraId="054837F9" w14:textId="77777777" w:rsidR="00C421E9" w:rsidRPr="00110F0D" w:rsidRDefault="00C421E9" w:rsidP="000912C6">
            <w:pPr>
              <w:jc w:val="center"/>
              <w:rPr>
                <w:rFonts w:ascii="Arial" w:hAnsi="Arial" w:cs="Arial"/>
                <w:color w:val="000000" w:themeColor="text1"/>
                <w:sz w:val="22"/>
                <w:szCs w:val="22"/>
              </w:rPr>
            </w:pPr>
            <w:r w:rsidRPr="00110F0D">
              <w:rPr>
                <w:rFonts w:ascii="Arial" w:hAnsi="Arial" w:cs="Arial"/>
                <w:color w:val="000000" w:themeColor="text1"/>
                <w:sz w:val="22"/>
                <w:szCs w:val="22"/>
              </w:rPr>
              <w:t>Setentrião Paranaense – CISAMUSEP</w:t>
            </w:r>
          </w:p>
          <w:p w14:paraId="3E97F651" w14:textId="4338B48F" w:rsidR="00C421E9" w:rsidRPr="00110F0D" w:rsidRDefault="003627D8" w:rsidP="000912C6">
            <w:pPr>
              <w:jc w:val="center"/>
              <w:rPr>
                <w:rFonts w:ascii="Arial" w:hAnsi="Arial" w:cs="Arial"/>
                <w:b/>
                <w:color w:val="000000" w:themeColor="text1"/>
                <w:sz w:val="22"/>
                <w:szCs w:val="22"/>
              </w:rPr>
            </w:pPr>
            <w:r w:rsidRPr="00110F0D">
              <w:rPr>
                <w:rFonts w:ascii="Arial" w:hAnsi="Arial" w:cs="Arial"/>
                <w:b/>
                <w:color w:val="000000" w:themeColor="text1"/>
                <w:sz w:val="22"/>
                <w:szCs w:val="22"/>
              </w:rPr>
              <w:t>Sonia Regina Gomes Celestino</w:t>
            </w:r>
          </w:p>
          <w:p w14:paraId="66D1575E" w14:textId="77777777" w:rsidR="00C421E9" w:rsidRPr="00110F0D" w:rsidRDefault="00C421E9" w:rsidP="007B3141">
            <w:pPr>
              <w:jc w:val="both"/>
              <w:rPr>
                <w:rFonts w:ascii="Arial" w:hAnsi="Arial" w:cs="Arial"/>
                <w:b/>
                <w:color w:val="000000" w:themeColor="text1"/>
                <w:sz w:val="22"/>
                <w:szCs w:val="22"/>
              </w:rPr>
            </w:pPr>
          </w:p>
          <w:p w14:paraId="2604E6F4" w14:textId="77777777" w:rsidR="00C421E9" w:rsidRPr="00110F0D" w:rsidRDefault="00C421E9" w:rsidP="007B3141">
            <w:pPr>
              <w:jc w:val="both"/>
              <w:rPr>
                <w:rFonts w:ascii="Arial" w:hAnsi="Arial" w:cs="Arial"/>
                <w:b/>
                <w:color w:val="000000" w:themeColor="text1"/>
                <w:sz w:val="22"/>
                <w:szCs w:val="22"/>
              </w:rPr>
            </w:pPr>
          </w:p>
        </w:tc>
        <w:tc>
          <w:tcPr>
            <w:tcW w:w="3945" w:type="dxa"/>
            <w:vAlign w:val="center"/>
          </w:tcPr>
          <w:p w14:paraId="251CD963" w14:textId="77777777" w:rsidR="00C421E9" w:rsidRPr="00110F0D" w:rsidRDefault="00C421E9" w:rsidP="007B3141">
            <w:pPr>
              <w:jc w:val="both"/>
              <w:rPr>
                <w:rFonts w:ascii="Arial" w:hAnsi="Arial" w:cs="Arial"/>
                <w:color w:val="000000" w:themeColor="text1"/>
                <w:sz w:val="22"/>
                <w:szCs w:val="22"/>
              </w:rPr>
            </w:pPr>
            <w:r w:rsidRPr="00110F0D">
              <w:rPr>
                <w:rFonts w:ascii="Arial" w:hAnsi="Arial" w:cs="Arial"/>
                <w:color w:val="000000" w:themeColor="text1"/>
                <w:sz w:val="22"/>
                <w:szCs w:val="22"/>
              </w:rPr>
              <w:t>___________________________</w:t>
            </w:r>
          </w:p>
          <w:p w14:paraId="5ECC6E06" w14:textId="77777777" w:rsidR="00C421E9" w:rsidRPr="00110F0D" w:rsidRDefault="00C421E9" w:rsidP="007B3141">
            <w:pPr>
              <w:jc w:val="both"/>
              <w:rPr>
                <w:rFonts w:ascii="Arial" w:hAnsi="Arial" w:cs="Arial"/>
                <w:color w:val="000000" w:themeColor="text1"/>
                <w:sz w:val="22"/>
                <w:szCs w:val="22"/>
              </w:rPr>
            </w:pPr>
            <w:r w:rsidRPr="00110F0D">
              <w:rPr>
                <w:rFonts w:ascii="Arial" w:hAnsi="Arial" w:cs="Arial"/>
                <w:color w:val="000000" w:themeColor="text1"/>
                <w:sz w:val="22"/>
                <w:szCs w:val="22"/>
              </w:rPr>
              <w:t>CONTRATADA</w:t>
            </w:r>
          </w:p>
        </w:tc>
      </w:tr>
      <w:tr w:rsidR="00110F0D" w:rsidRPr="00110F0D" w14:paraId="407BDCB4" w14:textId="77777777" w:rsidTr="002B5D3E">
        <w:trPr>
          <w:trHeight w:val="317"/>
          <w:jc w:val="center"/>
        </w:trPr>
        <w:tc>
          <w:tcPr>
            <w:tcW w:w="5188" w:type="dxa"/>
            <w:vAlign w:val="center"/>
          </w:tcPr>
          <w:p w14:paraId="6A8929DA" w14:textId="77777777" w:rsidR="00C421E9" w:rsidRPr="00110F0D" w:rsidRDefault="00C421E9" w:rsidP="007B3141">
            <w:pPr>
              <w:jc w:val="both"/>
              <w:rPr>
                <w:rFonts w:ascii="Arial" w:hAnsi="Arial" w:cs="Arial"/>
                <w:b/>
                <w:color w:val="000000" w:themeColor="text1"/>
                <w:sz w:val="22"/>
                <w:szCs w:val="22"/>
              </w:rPr>
            </w:pPr>
            <w:r w:rsidRPr="00110F0D">
              <w:rPr>
                <w:rFonts w:ascii="Arial" w:hAnsi="Arial" w:cs="Arial"/>
                <w:b/>
                <w:color w:val="000000" w:themeColor="text1"/>
                <w:sz w:val="22"/>
                <w:szCs w:val="22"/>
              </w:rPr>
              <w:t>Testemunhas:</w:t>
            </w:r>
          </w:p>
        </w:tc>
        <w:tc>
          <w:tcPr>
            <w:tcW w:w="3945" w:type="dxa"/>
            <w:vAlign w:val="center"/>
          </w:tcPr>
          <w:p w14:paraId="2B1785FC" w14:textId="77777777" w:rsidR="00C421E9" w:rsidRPr="00110F0D" w:rsidRDefault="00C421E9" w:rsidP="007B3141">
            <w:pPr>
              <w:jc w:val="both"/>
              <w:rPr>
                <w:rFonts w:ascii="Arial" w:hAnsi="Arial" w:cs="Arial"/>
                <w:color w:val="000000" w:themeColor="text1"/>
                <w:sz w:val="22"/>
                <w:szCs w:val="22"/>
              </w:rPr>
            </w:pPr>
          </w:p>
        </w:tc>
      </w:tr>
      <w:tr w:rsidR="00110F0D" w:rsidRPr="00110F0D" w14:paraId="00154BC3" w14:textId="77777777" w:rsidTr="002B5D3E">
        <w:trPr>
          <w:jc w:val="center"/>
        </w:trPr>
        <w:tc>
          <w:tcPr>
            <w:tcW w:w="5188" w:type="dxa"/>
            <w:vAlign w:val="center"/>
          </w:tcPr>
          <w:p w14:paraId="6ACEBC28" w14:textId="77777777" w:rsidR="00C421E9" w:rsidRPr="00110F0D" w:rsidRDefault="00C421E9" w:rsidP="007B3141">
            <w:pPr>
              <w:jc w:val="both"/>
              <w:rPr>
                <w:rFonts w:ascii="Arial" w:hAnsi="Arial" w:cs="Arial"/>
                <w:color w:val="000000" w:themeColor="text1"/>
                <w:sz w:val="22"/>
                <w:szCs w:val="22"/>
              </w:rPr>
            </w:pPr>
            <w:r w:rsidRPr="00110F0D">
              <w:rPr>
                <w:rFonts w:ascii="Arial" w:hAnsi="Arial" w:cs="Arial"/>
                <w:color w:val="000000" w:themeColor="text1"/>
                <w:sz w:val="22"/>
                <w:szCs w:val="22"/>
              </w:rPr>
              <w:t xml:space="preserve">Nome: </w:t>
            </w:r>
            <w:r w:rsidRPr="00110F0D">
              <w:rPr>
                <w:rFonts w:ascii="Arial" w:hAnsi="Arial" w:cs="Arial"/>
                <w:color w:val="000000" w:themeColor="text1"/>
                <w:sz w:val="22"/>
                <w:szCs w:val="22"/>
              </w:rPr>
              <w:tab/>
              <w:t xml:space="preserve">                                                                 </w:t>
            </w:r>
          </w:p>
        </w:tc>
        <w:tc>
          <w:tcPr>
            <w:tcW w:w="3945" w:type="dxa"/>
            <w:vAlign w:val="center"/>
          </w:tcPr>
          <w:p w14:paraId="18153169" w14:textId="77777777" w:rsidR="00C421E9" w:rsidRPr="00110F0D" w:rsidRDefault="00C421E9" w:rsidP="007B3141">
            <w:pPr>
              <w:jc w:val="both"/>
              <w:rPr>
                <w:rFonts w:ascii="Arial" w:hAnsi="Arial" w:cs="Arial"/>
                <w:b/>
                <w:color w:val="000000" w:themeColor="text1"/>
                <w:sz w:val="22"/>
                <w:szCs w:val="22"/>
              </w:rPr>
            </w:pPr>
            <w:r w:rsidRPr="00110F0D">
              <w:rPr>
                <w:rFonts w:ascii="Arial" w:hAnsi="Arial" w:cs="Arial"/>
                <w:color w:val="000000" w:themeColor="text1"/>
                <w:sz w:val="22"/>
                <w:szCs w:val="22"/>
              </w:rPr>
              <w:t xml:space="preserve">Nome: </w:t>
            </w:r>
            <w:r w:rsidRPr="00110F0D">
              <w:rPr>
                <w:rFonts w:ascii="Arial" w:hAnsi="Arial" w:cs="Arial"/>
                <w:color w:val="000000" w:themeColor="text1"/>
                <w:sz w:val="22"/>
                <w:szCs w:val="22"/>
              </w:rPr>
              <w:tab/>
            </w:r>
          </w:p>
        </w:tc>
      </w:tr>
      <w:tr w:rsidR="00110F0D" w:rsidRPr="00110F0D" w14:paraId="7337F94C" w14:textId="77777777" w:rsidTr="002B5D3E">
        <w:trPr>
          <w:jc w:val="center"/>
        </w:trPr>
        <w:tc>
          <w:tcPr>
            <w:tcW w:w="5188" w:type="dxa"/>
            <w:vAlign w:val="center"/>
          </w:tcPr>
          <w:p w14:paraId="4C08174F" w14:textId="77777777" w:rsidR="00C421E9" w:rsidRPr="00110F0D" w:rsidRDefault="00C421E9" w:rsidP="007B3141">
            <w:pPr>
              <w:jc w:val="both"/>
              <w:rPr>
                <w:rFonts w:ascii="Arial" w:hAnsi="Arial" w:cs="Arial"/>
                <w:b/>
                <w:color w:val="000000" w:themeColor="text1"/>
                <w:sz w:val="22"/>
                <w:szCs w:val="22"/>
              </w:rPr>
            </w:pPr>
            <w:r w:rsidRPr="00110F0D">
              <w:rPr>
                <w:rFonts w:ascii="Arial" w:hAnsi="Arial" w:cs="Arial"/>
                <w:color w:val="000000" w:themeColor="text1"/>
                <w:sz w:val="22"/>
                <w:szCs w:val="22"/>
              </w:rPr>
              <w:t>Assinatura:</w:t>
            </w:r>
            <w:r w:rsidRPr="00110F0D">
              <w:rPr>
                <w:rFonts w:ascii="Arial" w:hAnsi="Arial" w:cs="Arial"/>
                <w:b/>
                <w:color w:val="000000" w:themeColor="text1"/>
                <w:sz w:val="22"/>
                <w:szCs w:val="22"/>
              </w:rPr>
              <w:tab/>
              <w:t xml:space="preserve">  </w:t>
            </w:r>
          </w:p>
        </w:tc>
        <w:tc>
          <w:tcPr>
            <w:tcW w:w="3945" w:type="dxa"/>
            <w:vAlign w:val="center"/>
          </w:tcPr>
          <w:p w14:paraId="6D7316A0" w14:textId="77777777" w:rsidR="00C421E9" w:rsidRPr="00110F0D" w:rsidRDefault="00C421E9" w:rsidP="007B3141">
            <w:pPr>
              <w:jc w:val="both"/>
              <w:rPr>
                <w:rFonts w:ascii="Arial" w:hAnsi="Arial" w:cs="Arial"/>
                <w:color w:val="000000" w:themeColor="text1"/>
                <w:sz w:val="22"/>
                <w:szCs w:val="22"/>
              </w:rPr>
            </w:pPr>
            <w:r w:rsidRPr="00110F0D">
              <w:rPr>
                <w:rFonts w:ascii="Arial" w:hAnsi="Arial" w:cs="Arial"/>
                <w:color w:val="000000" w:themeColor="text1"/>
                <w:sz w:val="22"/>
                <w:szCs w:val="22"/>
              </w:rPr>
              <w:t>Assinatura:</w:t>
            </w:r>
          </w:p>
        </w:tc>
      </w:tr>
      <w:tr w:rsidR="00C421E9" w:rsidRPr="00110F0D" w14:paraId="1865A7C0" w14:textId="77777777" w:rsidTr="002B5D3E">
        <w:trPr>
          <w:jc w:val="center"/>
        </w:trPr>
        <w:tc>
          <w:tcPr>
            <w:tcW w:w="5188" w:type="dxa"/>
            <w:vAlign w:val="center"/>
          </w:tcPr>
          <w:p w14:paraId="4563DE82" w14:textId="4F1E0032" w:rsidR="00C421E9" w:rsidRPr="00110F0D" w:rsidRDefault="00C421E9" w:rsidP="007B3141">
            <w:pPr>
              <w:jc w:val="both"/>
              <w:rPr>
                <w:rFonts w:ascii="Arial" w:hAnsi="Arial" w:cs="Arial"/>
                <w:color w:val="000000" w:themeColor="text1"/>
                <w:sz w:val="22"/>
                <w:szCs w:val="22"/>
              </w:rPr>
            </w:pPr>
          </w:p>
        </w:tc>
        <w:tc>
          <w:tcPr>
            <w:tcW w:w="3945" w:type="dxa"/>
            <w:vAlign w:val="center"/>
          </w:tcPr>
          <w:p w14:paraId="235BEB7C" w14:textId="106007F5" w:rsidR="00C421E9" w:rsidRPr="00110F0D" w:rsidRDefault="00C421E9" w:rsidP="007B3141">
            <w:pPr>
              <w:jc w:val="both"/>
              <w:rPr>
                <w:rFonts w:ascii="Arial" w:hAnsi="Arial" w:cs="Arial"/>
                <w:b/>
                <w:color w:val="000000" w:themeColor="text1"/>
                <w:sz w:val="22"/>
                <w:szCs w:val="22"/>
              </w:rPr>
            </w:pPr>
          </w:p>
        </w:tc>
      </w:tr>
      <w:bookmarkEnd w:id="30"/>
    </w:tbl>
    <w:p w14:paraId="6D9A17E7" w14:textId="77777777" w:rsidR="00391C40" w:rsidRPr="00110F0D" w:rsidRDefault="00391C40">
      <w:pPr>
        <w:spacing w:after="200"/>
        <w:jc w:val="both"/>
        <w:rPr>
          <w:rFonts w:ascii="Arial" w:hAnsi="Arial" w:cs="Arial"/>
          <w:color w:val="000000" w:themeColor="text1"/>
          <w:sz w:val="22"/>
          <w:szCs w:val="22"/>
        </w:rPr>
      </w:pPr>
      <w:r w:rsidRPr="00110F0D">
        <w:rPr>
          <w:rFonts w:ascii="Arial" w:hAnsi="Arial" w:cs="Arial"/>
          <w:color w:val="000000" w:themeColor="text1"/>
          <w:sz w:val="22"/>
          <w:szCs w:val="22"/>
        </w:rPr>
        <w:br w:type="page"/>
      </w:r>
    </w:p>
    <w:p w14:paraId="3FB27994" w14:textId="77777777" w:rsidR="00391C40" w:rsidRPr="00110F0D" w:rsidRDefault="00391C40" w:rsidP="00391C40">
      <w:pPr>
        <w:jc w:val="center"/>
        <w:rPr>
          <w:rFonts w:ascii="Arial" w:eastAsia="Arial Unicode MS" w:hAnsi="Arial" w:cs="Arial"/>
          <w:b/>
          <w:color w:val="000000" w:themeColor="text1"/>
        </w:rPr>
      </w:pPr>
    </w:p>
    <w:p w14:paraId="11F7306A" w14:textId="3C0C51FF" w:rsidR="00391C40" w:rsidRPr="00110F0D" w:rsidRDefault="00391C40" w:rsidP="00391C40">
      <w:pPr>
        <w:jc w:val="center"/>
        <w:rPr>
          <w:rFonts w:ascii="Arial" w:eastAsia="Arial Unicode MS" w:hAnsi="Arial" w:cs="Arial"/>
          <w:b/>
          <w:color w:val="000000" w:themeColor="text1"/>
        </w:rPr>
      </w:pPr>
      <w:r w:rsidRPr="00110F0D">
        <w:rPr>
          <w:rFonts w:ascii="Arial" w:eastAsia="Arial Unicode MS" w:hAnsi="Arial" w:cs="Arial"/>
          <w:b/>
          <w:color w:val="000000" w:themeColor="text1"/>
        </w:rPr>
        <w:t>ANEXO DO CONTRATO</w:t>
      </w:r>
    </w:p>
    <w:p w14:paraId="394CB513" w14:textId="2848AA3A" w:rsidR="00C421E9" w:rsidRPr="00110F0D" w:rsidRDefault="00C421E9" w:rsidP="007B3141">
      <w:pPr>
        <w:jc w:val="both"/>
        <w:rPr>
          <w:rFonts w:ascii="Arial" w:hAnsi="Arial" w:cs="Arial"/>
          <w:color w:val="000000" w:themeColor="text1"/>
          <w:sz w:val="22"/>
          <w:szCs w:val="22"/>
        </w:rPr>
      </w:pPr>
    </w:p>
    <w:p w14:paraId="52BEFF30" w14:textId="672E61E6" w:rsidR="00E55261" w:rsidRPr="00110F0D" w:rsidRDefault="00E55261" w:rsidP="00E55261">
      <w:pPr>
        <w:pStyle w:val="PargrafodaLista"/>
        <w:numPr>
          <w:ilvl w:val="3"/>
          <w:numId w:val="4"/>
        </w:numPr>
        <w:ind w:left="284" w:hanging="284"/>
        <w:jc w:val="both"/>
        <w:rPr>
          <w:rFonts w:ascii="Arial" w:eastAsia="Arial Unicode MS" w:hAnsi="Arial" w:cs="Arial"/>
          <w:b/>
          <w:bCs/>
          <w:color w:val="000000" w:themeColor="text1"/>
          <w:u w:val="single"/>
        </w:rPr>
      </w:pPr>
      <w:r w:rsidRPr="00110F0D">
        <w:rPr>
          <w:rFonts w:ascii="Arial" w:eastAsia="Arial Unicode MS" w:hAnsi="Arial" w:cs="Arial"/>
          <w:b/>
          <w:bCs/>
          <w:color w:val="000000" w:themeColor="text1"/>
          <w:u w:val="single"/>
        </w:rPr>
        <w:t>RELAÇÃO DOS EQUIPAMENTOS, MARCAS E MODELOS:</w:t>
      </w:r>
    </w:p>
    <w:tbl>
      <w:tblPr>
        <w:tblW w:w="5000" w:type="pct"/>
        <w:tblCellMar>
          <w:left w:w="70" w:type="dxa"/>
          <w:right w:w="70" w:type="dxa"/>
        </w:tblCellMar>
        <w:tblLook w:val="04A0" w:firstRow="1" w:lastRow="0" w:firstColumn="1" w:lastColumn="0" w:noHBand="0" w:noVBand="1"/>
      </w:tblPr>
      <w:tblGrid>
        <w:gridCol w:w="680"/>
        <w:gridCol w:w="893"/>
        <w:gridCol w:w="4331"/>
        <w:gridCol w:w="2067"/>
        <w:gridCol w:w="2083"/>
      </w:tblGrid>
      <w:tr w:rsidR="00110F0D" w:rsidRPr="00110F0D" w14:paraId="594370C4" w14:textId="77777777" w:rsidTr="00483E7E">
        <w:trPr>
          <w:trHeight w:val="552"/>
        </w:trPr>
        <w:tc>
          <w:tcPr>
            <w:tcW w:w="338"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29FAC046" w14:textId="77777777" w:rsidR="00E55261" w:rsidRPr="00110F0D" w:rsidRDefault="00E55261" w:rsidP="00483E7E">
            <w:pPr>
              <w:jc w:val="both"/>
              <w:rPr>
                <w:rFonts w:ascii="Arial" w:hAnsi="Arial" w:cs="Arial"/>
                <w:b/>
                <w:bCs/>
                <w:color w:val="000000" w:themeColor="text1"/>
                <w:sz w:val="18"/>
                <w:szCs w:val="18"/>
              </w:rPr>
            </w:pPr>
            <w:r w:rsidRPr="00110F0D">
              <w:rPr>
                <w:rFonts w:ascii="Arial" w:hAnsi="Arial" w:cs="Arial"/>
                <w:b/>
                <w:bCs/>
                <w:color w:val="000000" w:themeColor="text1"/>
                <w:sz w:val="18"/>
                <w:szCs w:val="18"/>
              </w:rPr>
              <w:t>ITEM</w:t>
            </w:r>
          </w:p>
        </w:tc>
        <w:tc>
          <w:tcPr>
            <w:tcW w:w="444"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13AEF51B" w14:textId="77777777" w:rsidR="00E55261" w:rsidRPr="00110F0D" w:rsidRDefault="00E55261" w:rsidP="00483E7E">
            <w:pPr>
              <w:jc w:val="both"/>
              <w:rPr>
                <w:rFonts w:ascii="Arial" w:hAnsi="Arial" w:cs="Arial"/>
                <w:b/>
                <w:bCs/>
                <w:color w:val="000000" w:themeColor="text1"/>
                <w:sz w:val="18"/>
                <w:szCs w:val="18"/>
              </w:rPr>
            </w:pPr>
            <w:r w:rsidRPr="00110F0D">
              <w:rPr>
                <w:rFonts w:ascii="Arial" w:hAnsi="Arial" w:cs="Arial"/>
                <w:b/>
                <w:bCs/>
                <w:color w:val="000000" w:themeColor="text1"/>
                <w:sz w:val="18"/>
                <w:szCs w:val="18"/>
              </w:rPr>
              <w:t>QUANT.</w:t>
            </w:r>
          </w:p>
        </w:tc>
        <w:tc>
          <w:tcPr>
            <w:tcW w:w="2154" w:type="pct"/>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9FDBEB6" w14:textId="77777777" w:rsidR="00E55261" w:rsidRPr="00110F0D" w:rsidRDefault="00E55261" w:rsidP="00483E7E">
            <w:pPr>
              <w:jc w:val="both"/>
              <w:rPr>
                <w:rFonts w:ascii="Arial" w:hAnsi="Arial" w:cs="Arial"/>
                <w:b/>
                <w:bCs/>
                <w:color w:val="000000" w:themeColor="text1"/>
                <w:sz w:val="18"/>
                <w:szCs w:val="18"/>
              </w:rPr>
            </w:pPr>
            <w:r w:rsidRPr="00110F0D">
              <w:rPr>
                <w:rFonts w:ascii="Arial" w:hAnsi="Arial" w:cs="Arial"/>
                <w:b/>
                <w:bCs/>
                <w:color w:val="000000" w:themeColor="text1"/>
                <w:sz w:val="18"/>
                <w:szCs w:val="18"/>
              </w:rPr>
              <w:t>DESCRIÇÃO</w:t>
            </w:r>
          </w:p>
        </w:tc>
        <w:tc>
          <w:tcPr>
            <w:tcW w:w="1028"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568A24E8" w14:textId="77777777" w:rsidR="00E55261" w:rsidRPr="00110F0D" w:rsidRDefault="00E55261" w:rsidP="00483E7E">
            <w:pPr>
              <w:jc w:val="both"/>
              <w:rPr>
                <w:rFonts w:ascii="Arial" w:hAnsi="Arial" w:cs="Arial"/>
                <w:b/>
                <w:bCs/>
                <w:color w:val="000000" w:themeColor="text1"/>
                <w:sz w:val="18"/>
                <w:szCs w:val="18"/>
              </w:rPr>
            </w:pPr>
            <w:r w:rsidRPr="00110F0D">
              <w:rPr>
                <w:rFonts w:ascii="Arial" w:hAnsi="Arial" w:cs="Arial"/>
                <w:b/>
                <w:bCs/>
                <w:color w:val="000000" w:themeColor="text1"/>
                <w:sz w:val="18"/>
                <w:szCs w:val="18"/>
              </w:rPr>
              <w:t>MARCA</w:t>
            </w:r>
          </w:p>
        </w:tc>
        <w:tc>
          <w:tcPr>
            <w:tcW w:w="1036" w:type="pct"/>
            <w:tcBorders>
              <w:top w:val="single" w:sz="4" w:space="0" w:color="auto"/>
              <w:left w:val="nil"/>
              <w:bottom w:val="single" w:sz="4" w:space="0" w:color="auto"/>
              <w:right w:val="single" w:sz="4" w:space="0" w:color="auto"/>
            </w:tcBorders>
            <w:shd w:val="clear" w:color="auto" w:fill="BFBFBF" w:themeFill="background1" w:themeFillShade="BF"/>
            <w:vAlign w:val="center"/>
            <w:hideMark/>
          </w:tcPr>
          <w:p w14:paraId="0CB6BB7D" w14:textId="77777777" w:rsidR="00E55261" w:rsidRPr="00110F0D" w:rsidRDefault="00E55261" w:rsidP="00483E7E">
            <w:pPr>
              <w:jc w:val="both"/>
              <w:rPr>
                <w:rFonts w:ascii="Arial" w:hAnsi="Arial" w:cs="Arial"/>
                <w:b/>
                <w:bCs/>
                <w:color w:val="000000" w:themeColor="text1"/>
                <w:sz w:val="18"/>
                <w:szCs w:val="18"/>
              </w:rPr>
            </w:pPr>
            <w:r w:rsidRPr="00110F0D">
              <w:rPr>
                <w:rFonts w:ascii="Arial" w:hAnsi="Arial" w:cs="Arial"/>
                <w:b/>
                <w:bCs/>
                <w:color w:val="000000" w:themeColor="text1"/>
                <w:sz w:val="18"/>
                <w:szCs w:val="18"/>
              </w:rPr>
              <w:t>MODELO</w:t>
            </w:r>
          </w:p>
        </w:tc>
      </w:tr>
      <w:tr w:rsidR="00110F0D" w:rsidRPr="00110F0D" w14:paraId="730EAA34" w14:textId="77777777" w:rsidTr="00483E7E">
        <w:trPr>
          <w:trHeight w:val="397"/>
        </w:trPr>
        <w:tc>
          <w:tcPr>
            <w:tcW w:w="338" w:type="pct"/>
            <w:tcBorders>
              <w:top w:val="single" w:sz="4" w:space="0" w:color="auto"/>
              <w:left w:val="single" w:sz="4" w:space="0" w:color="auto"/>
              <w:bottom w:val="single" w:sz="4" w:space="0" w:color="auto"/>
              <w:right w:val="single" w:sz="4" w:space="0" w:color="auto"/>
            </w:tcBorders>
            <w:noWrap/>
            <w:vAlign w:val="center"/>
            <w:hideMark/>
          </w:tcPr>
          <w:p w14:paraId="0B49FE8D" w14:textId="77777777" w:rsidR="00E55261" w:rsidRPr="00110F0D" w:rsidRDefault="00E55261" w:rsidP="00483E7E">
            <w:pPr>
              <w:jc w:val="both"/>
              <w:rPr>
                <w:rFonts w:ascii="Arial" w:hAnsi="Arial" w:cs="Arial"/>
                <w:color w:val="000000" w:themeColor="text1"/>
                <w:sz w:val="18"/>
                <w:szCs w:val="18"/>
              </w:rPr>
            </w:pPr>
            <w:r w:rsidRPr="00110F0D">
              <w:rPr>
                <w:rFonts w:ascii="Arial" w:hAnsi="Arial" w:cs="Arial"/>
                <w:color w:val="000000" w:themeColor="text1"/>
                <w:sz w:val="18"/>
                <w:szCs w:val="18"/>
              </w:rPr>
              <w:t>1</w:t>
            </w:r>
          </w:p>
        </w:tc>
        <w:tc>
          <w:tcPr>
            <w:tcW w:w="444" w:type="pct"/>
            <w:tcBorders>
              <w:top w:val="single" w:sz="4" w:space="0" w:color="auto"/>
              <w:left w:val="single" w:sz="4" w:space="0" w:color="auto"/>
              <w:bottom w:val="single" w:sz="4" w:space="0" w:color="auto"/>
              <w:right w:val="single" w:sz="4" w:space="0" w:color="auto"/>
            </w:tcBorders>
            <w:vAlign w:val="center"/>
            <w:hideMark/>
          </w:tcPr>
          <w:p w14:paraId="30B7178D" w14:textId="77777777" w:rsidR="00E55261" w:rsidRPr="00110F0D" w:rsidRDefault="00E55261" w:rsidP="00483E7E">
            <w:pPr>
              <w:jc w:val="both"/>
              <w:rPr>
                <w:rFonts w:ascii="Arial" w:hAnsi="Arial" w:cs="Arial"/>
                <w:color w:val="000000" w:themeColor="text1"/>
                <w:sz w:val="18"/>
                <w:szCs w:val="18"/>
              </w:rPr>
            </w:pPr>
            <w:r w:rsidRPr="00110F0D">
              <w:rPr>
                <w:rFonts w:ascii="Arial" w:hAnsi="Arial" w:cs="Arial"/>
                <w:color w:val="000000" w:themeColor="text1"/>
                <w:sz w:val="18"/>
                <w:szCs w:val="18"/>
              </w:rPr>
              <w:t>18</w:t>
            </w:r>
          </w:p>
        </w:tc>
        <w:tc>
          <w:tcPr>
            <w:tcW w:w="2154" w:type="pct"/>
            <w:tcBorders>
              <w:top w:val="single" w:sz="4" w:space="0" w:color="auto"/>
              <w:left w:val="single" w:sz="4" w:space="0" w:color="auto"/>
              <w:bottom w:val="single" w:sz="4" w:space="0" w:color="auto"/>
              <w:right w:val="single" w:sz="4" w:space="0" w:color="auto"/>
            </w:tcBorders>
            <w:vAlign w:val="center"/>
            <w:hideMark/>
          </w:tcPr>
          <w:p w14:paraId="7B0F5C21" w14:textId="77777777" w:rsidR="00E55261" w:rsidRPr="00110F0D" w:rsidRDefault="00E55261" w:rsidP="00483E7E">
            <w:pPr>
              <w:jc w:val="both"/>
              <w:rPr>
                <w:rFonts w:ascii="Arial" w:hAnsi="Arial" w:cs="Arial"/>
                <w:color w:val="000000" w:themeColor="text1"/>
                <w:sz w:val="18"/>
                <w:szCs w:val="18"/>
              </w:rPr>
            </w:pPr>
            <w:r w:rsidRPr="00110F0D">
              <w:rPr>
                <w:rFonts w:ascii="Arial" w:hAnsi="Arial" w:cs="Arial"/>
                <w:color w:val="000000" w:themeColor="text1"/>
                <w:sz w:val="18"/>
                <w:szCs w:val="18"/>
              </w:rPr>
              <w:t xml:space="preserve">ESFIGMOMANÔMETROS ADULTO </w:t>
            </w:r>
          </w:p>
        </w:tc>
        <w:tc>
          <w:tcPr>
            <w:tcW w:w="1028" w:type="pct"/>
            <w:tcBorders>
              <w:top w:val="single" w:sz="4" w:space="0" w:color="auto"/>
              <w:left w:val="single" w:sz="4" w:space="0" w:color="auto"/>
              <w:bottom w:val="single" w:sz="4" w:space="0" w:color="auto"/>
              <w:right w:val="single" w:sz="4" w:space="0" w:color="auto"/>
            </w:tcBorders>
            <w:vAlign w:val="center"/>
            <w:hideMark/>
          </w:tcPr>
          <w:p w14:paraId="174E4B03" w14:textId="77777777" w:rsidR="00E55261" w:rsidRPr="00110F0D" w:rsidRDefault="00E55261" w:rsidP="00483E7E">
            <w:pPr>
              <w:jc w:val="both"/>
              <w:rPr>
                <w:rFonts w:ascii="Arial" w:hAnsi="Arial" w:cs="Arial"/>
                <w:color w:val="000000" w:themeColor="text1"/>
                <w:sz w:val="18"/>
                <w:szCs w:val="18"/>
              </w:rPr>
            </w:pPr>
            <w:r w:rsidRPr="00110F0D">
              <w:rPr>
                <w:rFonts w:ascii="Arial" w:hAnsi="Arial" w:cs="Arial"/>
                <w:color w:val="000000" w:themeColor="text1"/>
                <w:sz w:val="18"/>
                <w:szCs w:val="18"/>
              </w:rPr>
              <w:t>BIC</w:t>
            </w:r>
          </w:p>
        </w:tc>
        <w:tc>
          <w:tcPr>
            <w:tcW w:w="1036" w:type="pct"/>
            <w:tcBorders>
              <w:top w:val="single" w:sz="4" w:space="0" w:color="auto"/>
              <w:left w:val="single" w:sz="4" w:space="0" w:color="auto"/>
              <w:bottom w:val="single" w:sz="4" w:space="0" w:color="auto"/>
              <w:right w:val="single" w:sz="4" w:space="0" w:color="auto"/>
            </w:tcBorders>
            <w:vAlign w:val="center"/>
            <w:hideMark/>
          </w:tcPr>
          <w:p w14:paraId="31A070A8" w14:textId="77777777" w:rsidR="00E55261" w:rsidRPr="00110F0D" w:rsidRDefault="00E55261" w:rsidP="00483E7E">
            <w:pPr>
              <w:jc w:val="both"/>
              <w:rPr>
                <w:rFonts w:ascii="Arial" w:hAnsi="Arial" w:cs="Arial"/>
                <w:color w:val="000000" w:themeColor="text1"/>
                <w:sz w:val="18"/>
                <w:szCs w:val="18"/>
              </w:rPr>
            </w:pPr>
            <w:r w:rsidRPr="00110F0D">
              <w:rPr>
                <w:rFonts w:ascii="Arial" w:hAnsi="Arial" w:cs="Arial"/>
                <w:color w:val="000000" w:themeColor="text1"/>
                <w:sz w:val="18"/>
                <w:szCs w:val="18"/>
              </w:rPr>
              <w:t>PAREDE/MESA</w:t>
            </w:r>
          </w:p>
        </w:tc>
      </w:tr>
      <w:tr w:rsidR="00110F0D" w:rsidRPr="00110F0D" w14:paraId="58A1114A" w14:textId="77777777" w:rsidTr="00483E7E">
        <w:trPr>
          <w:trHeight w:val="397"/>
        </w:trPr>
        <w:tc>
          <w:tcPr>
            <w:tcW w:w="338" w:type="pct"/>
            <w:tcBorders>
              <w:top w:val="single" w:sz="4" w:space="0" w:color="auto"/>
              <w:left w:val="single" w:sz="4" w:space="0" w:color="auto"/>
              <w:bottom w:val="single" w:sz="4" w:space="0" w:color="auto"/>
              <w:right w:val="single" w:sz="4" w:space="0" w:color="auto"/>
            </w:tcBorders>
            <w:noWrap/>
            <w:vAlign w:val="center"/>
            <w:hideMark/>
          </w:tcPr>
          <w:p w14:paraId="14A4908B" w14:textId="77777777" w:rsidR="00E55261" w:rsidRPr="00110F0D" w:rsidRDefault="00E55261" w:rsidP="00483E7E">
            <w:pPr>
              <w:jc w:val="both"/>
              <w:rPr>
                <w:rFonts w:ascii="Arial" w:hAnsi="Arial" w:cs="Arial"/>
                <w:color w:val="000000" w:themeColor="text1"/>
                <w:sz w:val="18"/>
                <w:szCs w:val="18"/>
              </w:rPr>
            </w:pPr>
            <w:r w:rsidRPr="00110F0D">
              <w:rPr>
                <w:rFonts w:ascii="Arial" w:hAnsi="Arial" w:cs="Arial"/>
                <w:color w:val="000000" w:themeColor="text1"/>
                <w:sz w:val="18"/>
                <w:szCs w:val="18"/>
              </w:rPr>
              <w:t>2</w:t>
            </w:r>
          </w:p>
        </w:tc>
        <w:tc>
          <w:tcPr>
            <w:tcW w:w="444" w:type="pct"/>
            <w:tcBorders>
              <w:top w:val="single" w:sz="4" w:space="0" w:color="auto"/>
              <w:left w:val="nil"/>
              <w:bottom w:val="single" w:sz="4" w:space="0" w:color="auto"/>
              <w:right w:val="single" w:sz="4" w:space="0" w:color="auto"/>
            </w:tcBorders>
            <w:vAlign w:val="center"/>
            <w:hideMark/>
          </w:tcPr>
          <w:p w14:paraId="0849DD85" w14:textId="77777777" w:rsidR="00E55261" w:rsidRPr="00110F0D" w:rsidRDefault="00E55261" w:rsidP="00483E7E">
            <w:pPr>
              <w:jc w:val="both"/>
              <w:rPr>
                <w:rFonts w:ascii="Arial" w:hAnsi="Arial" w:cs="Arial"/>
                <w:color w:val="000000" w:themeColor="text1"/>
                <w:sz w:val="18"/>
                <w:szCs w:val="18"/>
              </w:rPr>
            </w:pPr>
            <w:r w:rsidRPr="00110F0D">
              <w:rPr>
                <w:rFonts w:ascii="Arial" w:hAnsi="Arial" w:cs="Arial"/>
                <w:color w:val="000000" w:themeColor="text1"/>
                <w:sz w:val="18"/>
                <w:szCs w:val="18"/>
              </w:rPr>
              <w:t>10</w:t>
            </w:r>
          </w:p>
        </w:tc>
        <w:tc>
          <w:tcPr>
            <w:tcW w:w="2154" w:type="pct"/>
            <w:tcBorders>
              <w:top w:val="single" w:sz="4" w:space="0" w:color="auto"/>
              <w:left w:val="single" w:sz="4" w:space="0" w:color="auto"/>
              <w:bottom w:val="single" w:sz="4" w:space="0" w:color="auto"/>
              <w:right w:val="single" w:sz="4" w:space="0" w:color="auto"/>
            </w:tcBorders>
            <w:vAlign w:val="center"/>
            <w:hideMark/>
          </w:tcPr>
          <w:p w14:paraId="14C3F390" w14:textId="77777777" w:rsidR="00E55261" w:rsidRPr="00110F0D" w:rsidRDefault="00E55261" w:rsidP="00483E7E">
            <w:pPr>
              <w:jc w:val="both"/>
              <w:rPr>
                <w:rFonts w:ascii="Arial" w:hAnsi="Arial" w:cs="Arial"/>
                <w:color w:val="000000" w:themeColor="text1"/>
                <w:sz w:val="18"/>
                <w:szCs w:val="18"/>
              </w:rPr>
            </w:pPr>
            <w:r w:rsidRPr="00110F0D">
              <w:rPr>
                <w:rFonts w:ascii="Arial" w:hAnsi="Arial" w:cs="Arial"/>
                <w:color w:val="000000" w:themeColor="text1"/>
                <w:sz w:val="18"/>
                <w:szCs w:val="18"/>
              </w:rPr>
              <w:t>ESFIGMOMANÔMETROS ADULTO</w:t>
            </w:r>
          </w:p>
        </w:tc>
        <w:tc>
          <w:tcPr>
            <w:tcW w:w="1028" w:type="pct"/>
            <w:tcBorders>
              <w:top w:val="single" w:sz="4" w:space="0" w:color="auto"/>
              <w:left w:val="nil"/>
              <w:bottom w:val="single" w:sz="4" w:space="0" w:color="auto"/>
              <w:right w:val="single" w:sz="4" w:space="0" w:color="auto"/>
            </w:tcBorders>
            <w:vAlign w:val="center"/>
            <w:hideMark/>
          </w:tcPr>
          <w:p w14:paraId="3C63904A" w14:textId="77777777" w:rsidR="00E55261" w:rsidRPr="00110F0D" w:rsidRDefault="00E55261" w:rsidP="00483E7E">
            <w:pPr>
              <w:jc w:val="both"/>
              <w:rPr>
                <w:rFonts w:ascii="Arial" w:hAnsi="Arial" w:cs="Arial"/>
                <w:color w:val="000000" w:themeColor="text1"/>
                <w:sz w:val="18"/>
                <w:szCs w:val="18"/>
              </w:rPr>
            </w:pPr>
            <w:r w:rsidRPr="00110F0D">
              <w:rPr>
                <w:rFonts w:ascii="Arial" w:hAnsi="Arial" w:cs="Arial"/>
                <w:color w:val="000000" w:themeColor="text1"/>
                <w:sz w:val="18"/>
                <w:szCs w:val="18"/>
              </w:rPr>
              <w:t>PREMIUM</w:t>
            </w:r>
          </w:p>
        </w:tc>
        <w:tc>
          <w:tcPr>
            <w:tcW w:w="1036" w:type="pct"/>
            <w:tcBorders>
              <w:top w:val="single" w:sz="4" w:space="0" w:color="auto"/>
              <w:left w:val="nil"/>
              <w:bottom w:val="single" w:sz="4" w:space="0" w:color="auto"/>
              <w:right w:val="single" w:sz="4" w:space="0" w:color="auto"/>
            </w:tcBorders>
            <w:vAlign w:val="center"/>
            <w:hideMark/>
          </w:tcPr>
          <w:p w14:paraId="52A32A78" w14:textId="77777777" w:rsidR="00E55261" w:rsidRPr="00110F0D" w:rsidRDefault="00E55261" w:rsidP="00483E7E">
            <w:pPr>
              <w:jc w:val="both"/>
              <w:rPr>
                <w:rFonts w:ascii="Arial" w:hAnsi="Arial" w:cs="Arial"/>
                <w:color w:val="000000" w:themeColor="text1"/>
                <w:sz w:val="18"/>
                <w:szCs w:val="18"/>
              </w:rPr>
            </w:pPr>
            <w:r w:rsidRPr="00110F0D">
              <w:rPr>
                <w:rFonts w:ascii="Arial" w:hAnsi="Arial" w:cs="Arial"/>
                <w:color w:val="000000" w:themeColor="text1"/>
                <w:sz w:val="18"/>
                <w:szCs w:val="18"/>
              </w:rPr>
              <w:t>PAREDE/MESA</w:t>
            </w:r>
          </w:p>
        </w:tc>
      </w:tr>
      <w:tr w:rsidR="00110F0D" w:rsidRPr="00110F0D" w14:paraId="6A9DF56B" w14:textId="77777777" w:rsidTr="00483E7E">
        <w:trPr>
          <w:trHeight w:val="397"/>
        </w:trPr>
        <w:tc>
          <w:tcPr>
            <w:tcW w:w="338" w:type="pct"/>
            <w:tcBorders>
              <w:top w:val="nil"/>
              <w:left w:val="single" w:sz="4" w:space="0" w:color="auto"/>
              <w:bottom w:val="single" w:sz="4" w:space="0" w:color="auto"/>
              <w:right w:val="single" w:sz="4" w:space="0" w:color="auto"/>
            </w:tcBorders>
            <w:noWrap/>
            <w:vAlign w:val="center"/>
            <w:hideMark/>
          </w:tcPr>
          <w:p w14:paraId="3621199A" w14:textId="77777777" w:rsidR="00E55261" w:rsidRPr="00110F0D" w:rsidRDefault="00E55261" w:rsidP="00483E7E">
            <w:pPr>
              <w:jc w:val="both"/>
              <w:rPr>
                <w:rFonts w:ascii="Arial" w:hAnsi="Arial" w:cs="Arial"/>
                <w:color w:val="000000" w:themeColor="text1"/>
                <w:sz w:val="18"/>
                <w:szCs w:val="18"/>
              </w:rPr>
            </w:pPr>
            <w:r w:rsidRPr="00110F0D">
              <w:rPr>
                <w:rFonts w:ascii="Arial" w:hAnsi="Arial" w:cs="Arial"/>
                <w:color w:val="000000" w:themeColor="text1"/>
                <w:sz w:val="18"/>
                <w:szCs w:val="18"/>
              </w:rPr>
              <w:t>3</w:t>
            </w:r>
          </w:p>
        </w:tc>
        <w:tc>
          <w:tcPr>
            <w:tcW w:w="444" w:type="pct"/>
            <w:tcBorders>
              <w:top w:val="single" w:sz="4" w:space="0" w:color="auto"/>
              <w:left w:val="nil"/>
              <w:bottom w:val="single" w:sz="4" w:space="0" w:color="auto"/>
              <w:right w:val="single" w:sz="4" w:space="0" w:color="auto"/>
            </w:tcBorders>
            <w:vAlign w:val="center"/>
            <w:hideMark/>
          </w:tcPr>
          <w:p w14:paraId="2EDFFAFE" w14:textId="77777777" w:rsidR="00E55261" w:rsidRPr="00110F0D" w:rsidRDefault="00E55261" w:rsidP="00483E7E">
            <w:pPr>
              <w:jc w:val="both"/>
              <w:rPr>
                <w:rFonts w:ascii="Arial" w:hAnsi="Arial" w:cs="Arial"/>
                <w:color w:val="000000" w:themeColor="text1"/>
                <w:sz w:val="18"/>
                <w:szCs w:val="18"/>
              </w:rPr>
            </w:pPr>
            <w:r w:rsidRPr="00110F0D">
              <w:rPr>
                <w:rFonts w:ascii="Arial" w:hAnsi="Arial" w:cs="Arial"/>
                <w:color w:val="000000" w:themeColor="text1"/>
                <w:sz w:val="18"/>
                <w:szCs w:val="18"/>
              </w:rPr>
              <w:t>5</w:t>
            </w:r>
          </w:p>
        </w:tc>
        <w:tc>
          <w:tcPr>
            <w:tcW w:w="2154" w:type="pct"/>
            <w:tcBorders>
              <w:top w:val="nil"/>
              <w:left w:val="single" w:sz="4" w:space="0" w:color="auto"/>
              <w:bottom w:val="single" w:sz="4" w:space="0" w:color="auto"/>
              <w:right w:val="single" w:sz="4" w:space="0" w:color="auto"/>
            </w:tcBorders>
            <w:vAlign w:val="center"/>
            <w:hideMark/>
          </w:tcPr>
          <w:p w14:paraId="61ACB824" w14:textId="77777777" w:rsidR="00E55261" w:rsidRPr="00110F0D" w:rsidRDefault="00E55261" w:rsidP="00483E7E">
            <w:pPr>
              <w:jc w:val="both"/>
              <w:rPr>
                <w:rFonts w:ascii="Arial" w:hAnsi="Arial" w:cs="Arial"/>
                <w:color w:val="000000" w:themeColor="text1"/>
                <w:sz w:val="18"/>
                <w:szCs w:val="18"/>
              </w:rPr>
            </w:pPr>
            <w:r w:rsidRPr="00110F0D">
              <w:rPr>
                <w:rFonts w:ascii="Arial" w:hAnsi="Arial" w:cs="Arial"/>
                <w:color w:val="000000" w:themeColor="text1"/>
                <w:sz w:val="18"/>
                <w:szCs w:val="18"/>
              </w:rPr>
              <w:t>ESFIGMOMANÔMETROS OBESO ADULTO</w:t>
            </w:r>
          </w:p>
        </w:tc>
        <w:tc>
          <w:tcPr>
            <w:tcW w:w="1028" w:type="pct"/>
            <w:tcBorders>
              <w:top w:val="nil"/>
              <w:left w:val="nil"/>
              <w:bottom w:val="single" w:sz="4" w:space="0" w:color="auto"/>
              <w:right w:val="single" w:sz="4" w:space="0" w:color="auto"/>
            </w:tcBorders>
            <w:vAlign w:val="center"/>
            <w:hideMark/>
          </w:tcPr>
          <w:p w14:paraId="3A211D10" w14:textId="77777777" w:rsidR="00E55261" w:rsidRPr="00110F0D" w:rsidRDefault="00E55261" w:rsidP="00483E7E">
            <w:pPr>
              <w:jc w:val="both"/>
              <w:rPr>
                <w:rFonts w:ascii="Arial" w:hAnsi="Arial" w:cs="Arial"/>
                <w:color w:val="000000" w:themeColor="text1"/>
                <w:sz w:val="18"/>
                <w:szCs w:val="18"/>
              </w:rPr>
            </w:pPr>
            <w:r w:rsidRPr="00110F0D">
              <w:rPr>
                <w:rFonts w:ascii="Arial" w:hAnsi="Arial" w:cs="Arial"/>
                <w:color w:val="000000" w:themeColor="text1"/>
                <w:sz w:val="18"/>
                <w:szCs w:val="18"/>
              </w:rPr>
              <w:t>PREMIUM</w:t>
            </w:r>
          </w:p>
        </w:tc>
        <w:tc>
          <w:tcPr>
            <w:tcW w:w="1036" w:type="pct"/>
            <w:tcBorders>
              <w:top w:val="nil"/>
              <w:left w:val="nil"/>
              <w:bottom w:val="single" w:sz="4" w:space="0" w:color="auto"/>
              <w:right w:val="single" w:sz="4" w:space="0" w:color="auto"/>
            </w:tcBorders>
            <w:vAlign w:val="center"/>
            <w:hideMark/>
          </w:tcPr>
          <w:p w14:paraId="2364BC71" w14:textId="77777777" w:rsidR="00E55261" w:rsidRPr="00110F0D" w:rsidRDefault="00E55261" w:rsidP="00483E7E">
            <w:pPr>
              <w:jc w:val="both"/>
              <w:rPr>
                <w:rFonts w:ascii="Arial" w:hAnsi="Arial" w:cs="Arial"/>
                <w:color w:val="000000" w:themeColor="text1"/>
                <w:sz w:val="18"/>
                <w:szCs w:val="18"/>
              </w:rPr>
            </w:pPr>
            <w:r w:rsidRPr="00110F0D">
              <w:rPr>
                <w:rFonts w:ascii="Arial" w:hAnsi="Arial" w:cs="Arial"/>
                <w:color w:val="000000" w:themeColor="text1"/>
                <w:sz w:val="18"/>
                <w:szCs w:val="18"/>
              </w:rPr>
              <w:t>CONVENCIONAL</w:t>
            </w:r>
          </w:p>
        </w:tc>
      </w:tr>
      <w:tr w:rsidR="00110F0D" w:rsidRPr="00110F0D" w14:paraId="22A511A4" w14:textId="77777777" w:rsidTr="00483E7E">
        <w:trPr>
          <w:trHeight w:val="397"/>
        </w:trPr>
        <w:tc>
          <w:tcPr>
            <w:tcW w:w="338" w:type="pct"/>
            <w:tcBorders>
              <w:top w:val="nil"/>
              <w:left w:val="single" w:sz="4" w:space="0" w:color="auto"/>
              <w:bottom w:val="single" w:sz="4" w:space="0" w:color="auto"/>
              <w:right w:val="single" w:sz="4" w:space="0" w:color="auto"/>
            </w:tcBorders>
            <w:noWrap/>
            <w:vAlign w:val="center"/>
            <w:hideMark/>
          </w:tcPr>
          <w:p w14:paraId="48DCF6D1" w14:textId="77777777" w:rsidR="00E55261" w:rsidRPr="00110F0D" w:rsidRDefault="00E55261" w:rsidP="00483E7E">
            <w:pPr>
              <w:jc w:val="both"/>
              <w:rPr>
                <w:rFonts w:ascii="Arial" w:hAnsi="Arial" w:cs="Arial"/>
                <w:color w:val="000000" w:themeColor="text1"/>
                <w:sz w:val="18"/>
                <w:szCs w:val="18"/>
              </w:rPr>
            </w:pPr>
            <w:r w:rsidRPr="00110F0D">
              <w:rPr>
                <w:rFonts w:ascii="Arial" w:hAnsi="Arial" w:cs="Arial"/>
                <w:color w:val="000000" w:themeColor="text1"/>
                <w:sz w:val="18"/>
                <w:szCs w:val="18"/>
              </w:rPr>
              <w:t>4</w:t>
            </w:r>
          </w:p>
        </w:tc>
        <w:tc>
          <w:tcPr>
            <w:tcW w:w="444" w:type="pct"/>
            <w:tcBorders>
              <w:top w:val="single" w:sz="4" w:space="0" w:color="auto"/>
              <w:left w:val="nil"/>
              <w:bottom w:val="single" w:sz="4" w:space="0" w:color="auto"/>
              <w:right w:val="single" w:sz="4" w:space="0" w:color="auto"/>
            </w:tcBorders>
            <w:vAlign w:val="center"/>
            <w:hideMark/>
          </w:tcPr>
          <w:p w14:paraId="5FF58DCF" w14:textId="77777777" w:rsidR="00E55261" w:rsidRPr="00110F0D" w:rsidRDefault="00E55261" w:rsidP="00483E7E">
            <w:pPr>
              <w:jc w:val="both"/>
              <w:rPr>
                <w:rFonts w:ascii="Arial" w:hAnsi="Arial" w:cs="Arial"/>
                <w:color w:val="000000" w:themeColor="text1"/>
                <w:sz w:val="18"/>
                <w:szCs w:val="18"/>
              </w:rPr>
            </w:pPr>
            <w:r w:rsidRPr="00110F0D">
              <w:rPr>
                <w:rFonts w:ascii="Arial" w:hAnsi="Arial" w:cs="Arial"/>
                <w:color w:val="000000" w:themeColor="text1"/>
                <w:sz w:val="18"/>
                <w:szCs w:val="18"/>
              </w:rPr>
              <w:t>2</w:t>
            </w:r>
          </w:p>
        </w:tc>
        <w:tc>
          <w:tcPr>
            <w:tcW w:w="2154" w:type="pct"/>
            <w:tcBorders>
              <w:top w:val="nil"/>
              <w:left w:val="single" w:sz="4" w:space="0" w:color="auto"/>
              <w:bottom w:val="single" w:sz="4" w:space="0" w:color="auto"/>
              <w:right w:val="single" w:sz="4" w:space="0" w:color="auto"/>
            </w:tcBorders>
            <w:vAlign w:val="center"/>
            <w:hideMark/>
          </w:tcPr>
          <w:p w14:paraId="6A4E2EE4" w14:textId="77777777" w:rsidR="00E55261" w:rsidRPr="00110F0D" w:rsidRDefault="00E55261" w:rsidP="00483E7E">
            <w:pPr>
              <w:jc w:val="both"/>
              <w:rPr>
                <w:rFonts w:ascii="Arial" w:hAnsi="Arial" w:cs="Arial"/>
                <w:color w:val="000000" w:themeColor="text1"/>
                <w:sz w:val="18"/>
                <w:szCs w:val="18"/>
              </w:rPr>
            </w:pPr>
            <w:r w:rsidRPr="00110F0D">
              <w:rPr>
                <w:rFonts w:ascii="Arial" w:hAnsi="Arial" w:cs="Arial"/>
                <w:color w:val="000000" w:themeColor="text1"/>
                <w:sz w:val="18"/>
                <w:szCs w:val="18"/>
              </w:rPr>
              <w:t xml:space="preserve">ESFIGMOMANÔMETROS ADULTO </w:t>
            </w:r>
          </w:p>
        </w:tc>
        <w:tc>
          <w:tcPr>
            <w:tcW w:w="1028" w:type="pct"/>
            <w:tcBorders>
              <w:top w:val="nil"/>
              <w:left w:val="nil"/>
              <w:bottom w:val="single" w:sz="4" w:space="0" w:color="auto"/>
              <w:right w:val="single" w:sz="4" w:space="0" w:color="auto"/>
            </w:tcBorders>
            <w:vAlign w:val="center"/>
            <w:hideMark/>
          </w:tcPr>
          <w:p w14:paraId="5469C1DC" w14:textId="77777777" w:rsidR="00E55261" w:rsidRPr="00110F0D" w:rsidRDefault="00E55261" w:rsidP="00483E7E">
            <w:pPr>
              <w:jc w:val="both"/>
              <w:rPr>
                <w:rFonts w:ascii="Arial" w:hAnsi="Arial" w:cs="Arial"/>
                <w:color w:val="000000" w:themeColor="text1"/>
                <w:sz w:val="18"/>
                <w:szCs w:val="18"/>
              </w:rPr>
            </w:pPr>
            <w:r w:rsidRPr="00110F0D">
              <w:rPr>
                <w:rFonts w:ascii="Arial" w:hAnsi="Arial" w:cs="Arial"/>
                <w:color w:val="000000" w:themeColor="text1"/>
                <w:sz w:val="18"/>
                <w:szCs w:val="18"/>
              </w:rPr>
              <w:t>PREMIUM</w:t>
            </w:r>
          </w:p>
        </w:tc>
        <w:tc>
          <w:tcPr>
            <w:tcW w:w="1036" w:type="pct"/>
            <w:tcBorders>
              <w:top w:val="nil"/>
              <w:left w:val="nil"/>
              <w:bottom w:val="single" w:sz="4" w:space="0" w:color="auto"/>
              <w:right w:val="single" w:sz="4" w:space="0" w:color="auto"/>
            </w:tcBorders>
            <w:vAlign w:val="center"/>
            <w:hideMark/>
          </w:tcPr>
          <w:p w14:paraId="783EF760" w14:textId="77777777" w:rsidR="00E55261" w:rsidRPr="00110F0D" w:rsidRDefault="00E55261" w:rsidP="00483E7E">
            <w:pPr>
              <w:jc w:val="both"/>
              <w:rPr>
                <w:rFonts w:ascii="Arial" w:hAnsi="Arial" w:cs="Arial"/>
                <w:color w:val="000000" w:themeColor="text1"/>
                <w:sz w:val="18"/>
                <w:szCs w:val="18"/>
              </w:rPr>
            </w:pPr>
            <w:r w:rsidRPr="00110F0D">
              <w:rPr>
                <w:rFonts w:ascii="Arial" w:hAnsi="Arial" w:cs="Arial"/>
                <w:color w:val="000000" w:themeColor="text1"/>
                <w:sz w:val="18"/>
                <w:szCs w:val="18"/>
              </w:rPr>
              <w:t>PEDESTAL</w:t>
            </w:r>
          </w:p>
        </w:tc>
      </w:tr>
      <w:tr w:rsidR="00110F0D" w:rsidRPr="00110F0D" w14:paraId="3FB8E177" w14:textId="77777777" w:rsidTr="00483E7E">
        <w:trPr>
          <w:trHeight w:val="397"/>
        </w:trPr>
        <w:tc>
          <w:tcPr>
            <w:tcW w:w="338" w:type="pct"/>
            <w:tcBorders>
              <w:top w:val="single" w:sz="4" w:space="0" w:color="auto"/>
              <w:left w:val="single" w:sz="4" w:space="0" w:color="auto"/>
              <w:bottom w:val="single" w:sz="4" w:space="0" w:color="auto"/>
              <w:right w:val="single" w:sz="4" w:space="0" w:color="auto"/>
            </w:tcBorders>
            <w:noWrap/>
            <w:vAlign w:val="center"/>
            <w:hideMark/>
          </w:tcPr>
          <w:p w14:paraId="31A28C7B" w14:textId="77777777" w:rsidR="00E55261" w:rsidRPr="00110F0D" w:rsidRDefault="00E55261" w:rsidP="00483E7E">
            <w:pPr>
              <w:jc w:val="both"/>
              <w:rPr>
                <w:rFonts w:ascii="Arial" w:hAnsi="Arial" w:cs="Arial"/>
                <w:color w:val="000000" w:themeColor="text1"/>
                <w:sz w:val="18"/>
                <w:szCs w:val="18"/>
              </w:rPr>
            </w:pPr>
            <w:r w:rsidRPr="00110F0D">
              <w:rPr>
                <w:rFonts w:ascii="Arial" w:hAnsi="Arial" w:cs="Arial"/>
                <w:color w:val="000000" w:themeColor="text1"/>
                <w:sz w:val="18"/>
                <w:szCs w:val="18"/>
              </w:rPr>
              <w:t>5</w:t>
            </w:r>
          </w:p>
        </w:tc>
        <w:tc>
          <w:tcPr>
            <w:tcW w:w="444" w:type="pct"/>
            <w:tcBorders>
              <w:top w:val="single" w:sz="4" w:space="0" w:color="auto"/>
              <w:left w:val="single" w:sz="4" w:space="0" w:color="auto"/>
              <w:bottom w:val="single" w:sz="4" w:space="0" w:color="auto"/>
              <w:right w:val="single" w:sz="4" w:space="0" w:color="auto"/>
            </w:tcBorders>
            <w:vAlign w:val="center"/>
            <w:hideMark/>
          </w:tcPr>
          <w:p w14:paraId="43F42499" w14:textId="77777777" w:rsidR="00E55261" w:rsidRPr="00110F0D" w:rsidRDefault="00E55261" w:rsidP="00483E7E">
            <w:pPr>
              <w:jc w:val="both"/>
              <w:rPr>
                <w:rFonts w:ascii="Arial" w:hAnsi="Arial" w:cs="Arial"/>
                <w:color w:val="000000" w:themeColor="text1"/>
                <w:sz w:val="18"/>
                <w:szCs w:val="18"/>
              </w:rPr>
            </w:pPr>
            <w:r w:rsidRPr="00110F0D">
              <w:rPr>
                <w:rFonts w:ascii="Arial" w:hAnsi="Arial" w:cs="Arial"/>
                <w:color w:val="000000" w:themeColor="text1"/>
                <w:sz w:val="18"/>
                <w:szCs w:val="18"/>
              </w:rPr>
              <w:t>2</w:t>
            </w:r>
          </w:p>
        </w:tc>
        <w:tc>
          <w:tcPr>
            <w:tcW w:w="2154" w:type="pct"/>
            <w:tcBorders>
              <w:top w:val="single" w:sz="4" w:space="0" w:color="auto"/>
              <w:left w:val="single" w:sz="4" w:space="0" w:color="auto"/>
              <w:bottom w:val="single" w:sz="4" w:space="0" w:color="auto"/>
              <w:right w:val="single" w:sz="4" w:space="0" w:color="auto"/>
            </w:tcBorders>
            <w:vAlign w:val="center"/>
            <w:hideMark/>
          </w:tcPr>
          <w:p w14:paraId="082CDA3A" w14:textId="77777777" w:rsidR="00E55261" w:rsidRPr="00110F0D" w:rsidRDefault="00E55261" w:rsidP="00483E7E">
            <w:pPr>
              <w:jc w:val="both"/>
              <w:rPr>
                <w:rFonts w:ascii="Arial" w:hAnsi="Arial" w:cs="Arial"/>
                <w:color w:val="000000" w:themeColor="text1"/>
                <w:sz w:val="18"/>
                <w:szCs w:val="18"/>
              </w:rPr>
            </w:pPr>
            <w:r w:rsidRPr="00110F0D">
              <w:rPr>
                <w:rFonts w:ascii="Arial" w:hAnsi="Arial" w:cs="Arial"/>
                <w:color w:val="000000" w:themeColor="text1"/>
                <w:sz w:val="18"/>
                <w:szCs w:val="18"/>
              </w:rPr>
              <w:t>ESFIGMOMANÔMETROS INFANTIL</w:t>
            </w:r>
          </w:p>
        </w:tc>
        <w:tc>
          <w:tcPr>
            <w:tcW w:w="1028" w:type="pct"/>
            <w:tcBorders>
              <w:top w:val="single" w:sz="4" w:space="0" w:color="auto"/>
              <w:left w:val="single" w:sz="4" w:space="0" w:color="auto"/>
              <w:bottom w:val="single" w:sz="4" w:space="0" w:color="auto"/>
              <w:right w:val="single" w:sz="4" w:space="0" w:color="auto"/>
            </w:tcBorders>
            <w:vAlign w:val="center"/>
            <w:hideMark/>
          </w:tcPr>
          <w:p w14:paraId="3BBC91FA" w14:textId="77777777" w:rsidR="00E55261" w:rsidRPr="00110F0D" w:rsidRDefault="00E55261" w:rsidP="00483E7E">
            <w:pPr>
              <w:jc w:val="both"/>
              <w:rPr>
                <w:rFonts w:ascii="Arial" w:hAnsi="Arial" w:cs="Arial"/>
                <w:color w:val="000000" w:themeColor="text1"/>
                <w:sz w:val="18"/>
                <w:szCs w:val="18"/>
              </w:rPr>
            </w:pPr>
            <w:r w:rsidRPr="00110F0D">
              <w:rPr>
                <w:rFonts w:ascii="Arial" w:hAnsi="Arial" w:cs="Arial"/>
                <w:color w:val="000000" w:themeColor="text1"/>
                <w:sz w:val="18"/>
                <w:szCs w:val="18"/>
              </w:rPr>
              <w:t>PREMIUM</w:t>
            </w:r>
          </w:p>
        </w:tc>
        <w:tc>
          <w:tcPr>
            <w:tcW w:w="1036" w:type="pct"/>
            <w:tcBorders>
              <w:top w:val="single" w:sz="4" w:space="0" w:color="auto"/>
              <w:left w:val="single" w:sz="4" w:space="0" w:color="auto"/>
              <w:bottom w:val="single" w:sz="4" w:space="0" w:color="auto"/>
              <w:right w:val="single" w:sz="4" w:space="0" w:color="auto"/>
            </w:tcBorders>
            <w:vAlign w:val="center"/>
            <w:hideMark/>
          </w:tcPr>
          <w:p w14:paraId="4C38F26B" w14:textId="77777777" w:rsidR="00E55261" w:rsidRPr="00110F0D" w:rsidRDefault="00E55261" w:rsidP="00483E7E">
            <w:pPr>
              <w:jc w:val="both"/>
              <w:rPr>
                <w:rFonts w:ascii="Arial" w:hAnsi="Arial" w:cs="Arial"/>
                <w:color w:val="000000" w:themeColor="text1"/>
                <w:sz w:val="18"/>
                <w:szCs w:val="18"/>
              </w:rPr>
            </w:pPr>
            <w:r w:rsidRPr="00110F0D">
              <w:rPr>
                <w:rFonts w:ascii="Arial" w:hAnsi="Arial" w:cs="Arial"/>
                <w:color w:val="000000" w:themeColor="text1"/>
                <w:sz w:val="18"/>
                <w:szCs w:val="18"/>
              </w:rPr>
              <w:t>CONVENCIONAL</w:t>
            </w:r>
          </w:p>
        </w:tc>
      </w:tr>
      <w:tr w:rsidR="00E55261" w:rsidRPr="00110F0D" w14:paraId="1B34D0CE" w14:textId="77777777" w:rsidTr="00483E7E">
        <w:trPr>
          <w:trHeight w:val="397"/>
        </w:trPr>
        <w:tc>
          <w:tcPr>
            <w:tcW w:w="338" w:type="pct"/>
            <w:tcBorders>
              <w:top w:val="single" w:sz="4" w:space="0" w:color="auto"/>
              <w:left w:val="single" w:sz="4" w:space="0" w:color="auto"/>
              <w:bottom w:val="single" w:sz="4" w:space="0" w:color="auto"/>
              <w:right w:val="single" w:sz="4" w:space="0" w:color="auto"/>
            </w:tcBorders>
            <w:noWrap/>
            <w:vAlign w:val="center"/>
            <w:hideMark/>
          </w:tcPr>
          <w:p w14:paraId="32AE6FF8" w14:textId="77777777" w:rsidR="00E55261" w:rsidRPr="00110F0D" w:rsidRDefault="00E55261" w:rsidP="00483E7E">
            <w:pPr>
              <w:jc w:val="both"/>
              <w:rPr>
                <w:rFonts w:ascii="Arial" w:hAnsi="Arial" w:cs="Arial"/>
                <w:color w:val="000000" w:themeColor="text1"/>
                <w:sz w:val="18"/>
                <w:szCs w:val="18"/>
              </w:rPr>
            </w:pPr>
            <w:r w:rsidRPr="00110F0D">
              <w:rPr>
                <w:rFonts w:ascii="Arial" w:hAnsi="Arial" w:cs="Arial"/>
                <w:color w:val="000000" w:themeColor="text1"/>
                <w:sz w:val="18"/>
                <w:szCs w:val="18"/>
              </w:rPr>
              <w:t>6</w:t>
            </w:r>
          </w:p>
        </w:tc>
        <w:tc>
          <w:tcPr>
            <w:tcW w:w="444" w:type="pct"/>
            <w:tcBorders>
              <w:top w:val="single" w:sz="4" w:space="0" w:color="auto"/>
              <w:left w:val="nil"/>
              <w:bottom w:val="single" w:sz="4" w:space="0" w:color="auto"/>
              <w:right w:val="single" w:sz="4" w:space="0" w:color="auto"/>
            </w:tcBorders>
            <w:vAlign w:val="center"/>
            <w:hideMark/>
          </w:tcPr>
          <w:p w14:paraId="690A397C" w14:textId="77777777" w:rsidR="00E55261" w:rsidRPr="00110F0D" w:rsidRDefault="00E55261" w:rsidP="00483E7E">
            <w:pPr>
              <w:jc w:val="both"/>
              <w:rPr>
                <w:rFonts w:ascii="Arial" w:hAnsi="Arial" w:cs="Arial"/>
                <w:color w:val="000000" w:themeColor="text1"/>
                <w:sz w:val="18"/>
                <w:szCs w:val="18"/>
              </w:rPr>
            </w:pPr>
            <w:r w:rsidRPr="00110F0D">
              <w:rPr>
                <w:rFonts w:ascii="Arial" w:hAnsi="Arial" w:cs="Arial"/>
                <w:color w:val="000000" w:themeColor="text1"/>
                <w:sz w:val="18"/>
                <w:szCs w:val="18"/>
              </w:rPr>
              <w:t>1</w:t>
            </w:r>
          </w:p>
        </w:tc>
        <w:tc>
          <w:tcPr>
            <w:tcW w:w="2154" w:type="pct"/>
            <w:tcBorders>
              <w:top w:val="single" w:sz="4" w:space="0" w:color="auto"/>
              <w:left w:val="single" w:sz="4" w:space="0" w:color="auto"/>
              <w:bottom w:val="single" w:sz="4" w:space="0" w:color="auto"/>
              <w:right w:val="single" w:sz="4" w:space="0" w:color="auto"/>
            </w:tcBorders>
            <w:vAlign w:val="center"/>
            <w:hideMark/>
          </w:tcPr>
          <w:p w14:paraId="484C3352" w14:textId="77777777" w:rsidR="00E55261" w:rsidRPr="00110F0D" w:rsidRDefault="00E55261" w:rsidP="00483E7E">
            <w:pPr>
              <w:jc w:val="both"/>
              <w:rPr>
                <w:rFonts w:ascii="Arial" w:hAnsi="Arial" w:cs="Arial"/>
                <w:color w:val="000000" w:themeColor="text1"/>
                <w:sz w:val="18"/>
                <w:szCs w:val="18"/>
              </w:rPr>
            </w:pPr>
            <w:r w:rsidRPr="00110F0D">
              <w:rPr>
                <w:rFonts w:ascii="Arial" w:hAnsi="Arial" w:cs="Arial"/>
                <w:color w:val="000000" w:themeColor="text1"/>
                <w:sz w:val="18"/>
                <w:szCs w:val="18"/>
              </w:rPr>
              <w:t>ESFIGMOMANÔMETROS INFANTIL</w:t>
            </w:r>
          </w:p>
        </w:tc>
        <w:tc>
          <w:tcPr>
            <w:tcW w:w="1028" w:type="pct"/>
            <w:tcBorders>
              <w:top w:val="single" w:sz="4" w:space="0" w:color="auto"/>
              <w:left w:val="nil"/>
              <w:bottom w:val="single" w:sz="4" w:space="0" w:color="auto"/>
              <w:right w:val="single" w:sz="4" w:space="0" w:color="auto"/>
            </w:tcBorders>
            <w:vAlign w:val="center"/>
            <w:hideMark/>
          </w:tcPr>
          <w:p w14:paraId="2E59B27F" w14:textId="77777777" w:rsidR="00E55261" w:rsidRPr="00110F0D" w:rsidRDefault="00E55261" w:rsidP="00483E7E">
            <w:pPr>
              <w:jc w:val="both"/>
              <w:rPr>
                <w:rFonts w:ascii="Arial" w:hAnsi="Arial" w:cs="Arial"/>
                <w:color w:val="000000" w:themeColor="text1"/>
                <w:sz w:val="18"/>
                <w:szCs w:val="18"/>
              </w:rPr>
            </w:pPr>
            <w:r w:rsidRPr="00110F0D">
              <w:rPr>
                <w:rFonts w:ascii="Arial" w:hAnsi="Arial" w:cs="Arial"/>
                <w:color w:val="000000" w:themeColor="text1"/>
                <w:sz w:val="18"/>
                <w:szCs w:val="18"/>
              </w:rPr>
              <w:t>P.A. MED</w:t>
            </w:r>
          </w:p>
        </w:tc>
        <w:tc>
          <w:tcPr>
            <w:tcW w:w="1036" w:type="pct"/>
            <w:tcBorders>
              <w:top w:val="single" w:sz="4" w:space="0" w:color="auto"/>
              <w:left w:val="nil"/>
              <w:bottom w:val="single" w:sz="4" w:space="0" w:color="auto"/>
              <w:right w:val="single" w:sz="4" w:space="0" w:color="auto"/>
            </w:tcBorders>
            <w:vAlign w:val="center"/>
            <w:hideMark/>
          </w:tcPr>
          <w:p w14:paraId="42218695" w14:textId="77777777" w:rsidR="00E55261" w:rsidRPr="00110F0D" w:rsidRDefault="00E55261" w:rsidP="00483E7E">
            <w:pPr>
              <w:jc w:val="both"/>
              <w:rPr>
                <w:rFonts w:ascii="Arial" w:hAnsi="Arial" w:cs="Arial"/>
                <w:color w:val="000000" w:themeColor="text1"/>
                <w:sz w:val="18"/>
                <w:szCs w:val="18"/>
              </w:rPr>
            </w:pPr>
            <w:r w:rsidRPr="00110F0D">
              <w:rPr>
                <w:rFonts w:ascii="Arial" w:hAnsi="Arial" w:cs="Arial"/>
                <w:color w:val="000000" w:themeColor="text1"/>
                <w:sz w:val="18"/>
                <w:szCs w:val="18"/>
              </w:rPr>
              <w:t>CONVENCIONAL</w:t>
            </w:r>
          </w:p>
        </w:tc>
      </w:tr>
    </w:tbl>
    <w:p w14:paraId="543B3E09" w14:textId="77777777" w:rsidR="00E55261" w:rsidRPr="00110F0D" w:rsidRDefault="00E55261" w:rsidP="00E55261">
      <w:pPr>
        <w:jc w:val="both"/>
        <w:rPr>
          <w:rFonts w:ascii="Arial" w:eastAsia="Arial Unicode MS" w:hAnsi="Arial" w:cs="Arial"/>
          <w:b/>
          <w:bCs/>
          <w:color w:val="000000" w:themeColor="text1"/>
          <w:sz w:val="10"/>
          <w:szCs w:val="10"/>
        </w:rPr>
      </w:pPr>
    </w:p>
    <w:p w14:paraId="4B58BF37" w14:textId="77777777" w:rsidR="00E55261" w:rsidRPr="00110F0D" w:rsidRDefault="00E55261" w:rsidP="00E55261">
      <w:pPr>
        <w:spacing w:line="360" w:lineRule="auto"/>
        <w:contextualSpacing/>
        <w:jc w:val="both"/>
        <w:rPr>
          <w:rFonts w:ascii="Arial" w:hAnsi="Arial" w:cs="Arial"/>
          <w:color w:val="000000" w:themeColor="text1"/>
          <w:sz w:val="10"/>
          <w:szCs w:val="10"/>
          <w:highlight w:val="yellow"/>
        </w:rPr>
      </w:pPr>
    </w:p>
    <w:p w14:paraId="26AC7248" w14:textId="77777777" w:rsidR="00E55261" w:rsidRPr="00110F0D" w:rsidRDefault="00E55261" w:rsidP="00E55261">
      <w:pPr>
        <w:pStyle w:val="PargrafodaLista"/>
        <w:numPr>
          <w:ilvl w:val="0"/>
          <w:numId w:val="33"/>
        </w:numPr>
        <w:tabs>
          <w:tab w:val="left" w:pos="284"/>
        </w:tabs>
        <w:spacing w:after="0" w:line="240" w:lineRule="auto"/>
        <w:jc w:val="both"/>
        <w:rPr>
          <w:rFonts w:ascii="Arial" w:eastAsia="Arial Unicode MS" w:hAnsi="Arial" w:cs="Arial"/>
          <w:b/>
          <w:bCs/>
          <w:color w:val="000000" w:themeColor="text1"/>
          <w:u w:val="single"/>
        </w:rPr>
      </w:pPr>
      <w:r w:rsidRPr="00110F0D">
        <w:rPr>
          <w:rFonts w:ascii="Arial" w:eastAsia="Arial Unicode MS" w:hAnsi="Arial" w:cs="Arial"/>
          <w:b/>
          <w:bCs/>
          <w:color w:val="000000" w:themeColor="text1"/>
          <w:u w:val="single"/>
        </w:rPr>
        <w:t>MANUTENÇÃO</w:t>
      </w:r>
    </w:p>
    <w:p w14:paraId="40A8EAB4" w14:textId="77777777" w:rsidR="00E55261" w:rsidRPr="00110F0D" w:rsidRDefault="00E55261" w:rsidP="00E55261">
      <w:pPr>
        <w:pStyle w:val="PargrafodaLista"/>
        <w:tabs>
          <w:tab w:val="left" w:pos="284"/>
        </w:tabs>
        <w:spacing w:after="0" w:line="240" w:lineRule="auto"/>
        <w:ind w:left="0"/>
        <w:jc w:val="both"/>
        <w:rPr>
          <w:rFonts w:ascii="Arial" w:eastAsia="Arial Unicode MS" w:hAnsi="Arial" w:cs="Arial"/>
          <w:b/>
          <w:bCs/>
          <w:color w:val="000000" w:themeColor="text1"/>
          <w:u w:val="single"/>
        </w:rPr>
      </w:pPr>
    </w:p>
    <w:p w14:paraId="2B40DE39" w14:textId="77777777" w:rsidR="00E55261" w:rsidRPr="00110F0D" w:rsidRDefault="00E55261" w:rsidP="00E55261">
      <w:pPr>
        <w:pStyle w:val="PargrafodaLista"/>
        <w:numPr>
          <w:ilvl w:val="1"/>
          <w:numId w:val="33"/>
        </w:numPr>
        <w:tabs>
          <w:tab w:val="left" w:pos="426"/>
        </w:tabs>
        <w:spacing w:after="0" w:line="240" w:lineRule="auto"/>
        <w:ind w:left="0" w:firstLine="0"/>
        <w:jc w:val="both"/>
        <w:rPr>
          <w:rFonts w:ascii="Arial" w:eastAsia="Arial Unicode MS" w:hAnsi="Arial" w:cs="Arial"/>
          <w:b/>
          <w:bCs/>
          <w:color w:val="000000" w:themeColor="text1"/>
          <w:u w:val="single"/>
        </w:rPr>
      </w:pPr>
      <w:r w:rsidRPr="00110F0D">
        <w:rPr>
          <w:rFonts w:ascii="Arial" w:eastAsia="Arial Unicode MS" w:hAnsi="Arial" w:cs="Arial"/>
          <w:b/>
          <w:bCs/>
          <w:color w:val="000000" w:themeColor="text1"/>
          <w:u w:val="single"/>
        </w:rPr>
        <w:t>PREVENTIVA</w:t>
      </w:r>
    </w:p>
    <w:p w14:paraId="7299FA95" w14:textId="77777777" w:rsidR="00E55261" w:rsidRPr="00110F0D" w:rsidRDefault="00E55261" w:rsidP="00E55261">
      <w:pPr>
        <w:pStyle w:val="PargrafodaLista"/>
        <w:numPr>
          <w:ilvl w:val="2"/>
          <w:numId w:val="33"/>
        </w:numPr>
        <w:tabs>
          <w:tab w:val="left" w:pos="567"/>
        </w:tabs>
        <w:spacing w:after="0" w:line="240" w:lineRule="auto"/>
        <w:ind w:left="0" w:firstLine="0"/>
        <w:jc w:val="both"/>
        <w:rPr>
          <w:rFonts w:ascii="Arial" w:eastAsia="Arial Unicode MS" w:hAnsi="Arial" w:cs="Arial"/>
          <w:color w:val="000000" w:themeColor="text1"/>
        </w:rPr>
      </w:pPr>
      <w:r w:rsidRPr="00110F0D">
        <w:rPr>
          <w:rFonts w:ascii="Arial" w:eastAsia="Arial Unicode MS" w:hAnsi="Arial" w:cs="Arial"/>
          <w:color w:val="000000" w:themeColor="text1"/>
        </w:rPr>
        <w:t xml:space="preserve">Considera-se manutenção preventiva </w:t>
      </w:r>
      <w:r w:rsidRPr="00110F0D">
        <w:rPr>
          <w:rFonts w:ascii="Arial" w:hAnsi="Arial" w:cs="Arial"/>
          <w:color w:val="000000" w:themeColor="text1"/>
        </w:rPr>
        <w:t xml:space="preserve">aquela que visa prevenir e recuperar os desgastes naturais que sofrem os </w:t>
      </w:r>
      <w:r w:rsidRPr="00110F0D">
        <w:rPr>
          <w:rFonts w:ascii="Arial" w:eastAsia="Arial Unicode MS" w:hAnsi="Arial" w:cs="Arial"/>
          <w:noProof/>
          <w:color w:val="000000" w:themeColor="text1"/>
        </w:rPr>
        <w:t>equipamentos</w:t>
      </w:r>
      <w:r w:rsidRPr="00110F0D">
        <w:rPr>
          <w:rFonts w:ascii="Arial" w:hAnsi="Arial" w:cs="Arial"/>
          <w:color w:val="000000" w:themeColor="text1"/>
        </w:rPr>
        <w:t xml:space="preserve"> mantendo-o em perfeito estado de uso, efetuando serviços de trocas e reparos, em função do tempo de uso, determinado pelo fabricante, ou ocasionados por outros fatores já previstos e conhecidos, aumentar o tempo de vida útil dos mesmos e evitar problemas de funcionamento dos esfigmomanômetros.</w:t>
      </w:r>
    </w:p>
    <w:p w14:paraId="182F2A15" w14:textId="75AF09D6" w:rsidR="00E55261" w:rsidRPr="00110F0D" w:rsidRDefault="00E55261" w:rsidP="00E55261">
      <w:pPr>
        <w:pStyle w:val="PargrafodaLista"/>
        <w:numPr>
          <w:ilvl w:val="2"/>
          <w:numId w:val="33"/>
        </w:numPr>
        <w:tabs>
          <w:tab w:val="left" w:pos="567"/>
        </w:tabs>
        <w:spacing w:after="0"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color w:val="000000" w:themeColor="text1"/>
        </w:rPr>
        <w:t xml:space="preserve">A empresa </w:t>
      </w:r>
      <w:r w:rsidR="00F96A86" w:rsidRPr="00110F0D">
        <w:rPr>
          <w:rFonts w:ascii="Arial" w:eastAsia="Arial Unicode MS" w:hAnsi="Arial" w:cs="Arial"/>
          <w:color w:val="000000" w:themeColor="text1"/>
        </w:rPr>
        <w:t>C</w:t>
      </w:r>
      <w:r w:rsidRPr="00110F0D">
        <w:rPr>
          <w:rFonts w:ascii="Arial" w:eastAsia="Arial Unicode MS" w:hAnsi="Arial" w:cs="Arial"/>
          <w:color w:val="000000" w:themeColor="text1"/>
        </w:rPr>
        <w:t xml:space="preserve">ontratada deverá elaborar relatório da execução da manutenção preventiva e entregar ao </w:t>
      </w:r>
      <w:r w:rsidR="00F96A86" w:rsidRPr="00110F0D">
        <w:rPr>
          <w:rFonts w:ascii="Arial" w:hAnsi="Arial" w:cs="Arial"/>
          <w:color w:val="000000" w:themeColor="text1"/>
        </w:rPr>
        <w:t>Contratante</w:t>
      </w:r>
      <w:r w:rsidRPr="00110F0D">
        <w:rPr>
          <w:rFonts w:ascii="Arial" w:eastAsia="Arial Unicode MS" w:hAnsi="Arial" w:cs="Arial"/>
          <w:color w:val="000000" w:themeColor="text1"/>
        </w:rPr>
        <w:t>, onde o mesmo deverá ser aprovado pelo Fiscal do Contrato e constar, no mínimo os seguintes dados:</w:t>
      </w:r>
    </w:p>
    <w:p w14:paraId="646E1628" w14:textId="0E9D9414" w:rsidR="00E55261" w:rsidRPr="00110F0D" w:rsidRDefault="00E55261" w:rsidP="00E55261">
      <w:pPr>
        <w:numPr>
          <w:ilvl w:val="0"/>
          <w:numId w:val="20"/>
        </w:numPr>
        <w:tabs>
          <w:tab w:val="left" w:pos="284"/>
        </w:tabs>
        <w:ind w:left="0" w:firstLine="0"/>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 xml:space="preserve">Nome do </w:t>
      </w:r>
      <w:r w:rsidR="00F96A86" w:rsidRPr="00110F0D">
        <w:rPr>
          <w:rFonts w:ascii="Arial" w:hAnsi="Arial" w:cs="Arial"/>
          <w:color w:val="000000" w:themeColor="text1"/>
        </w:rPr>
        <w:t>Contratante</w:t>
      </w:r>
      <w:r w:rsidRPr="00110F0D">
        <w:rPr>
          <w:rFonts w:ascii="Arial" w:eastAsia="Arial Unicode MS" w:hAnsi="Arial" w:cs="Arial"/>
          <w:color w:val="000000" w:themeColor="text1"/>
          <w:sz w:val="22"/>
          <w:szCs w:val="22"/>
        </w:rPr>
        <w:t xml:space="preserve"> e da </w:t>
      </w:r>
      <w:r w:rsidR="00F96A86" w:rsidRPr="00110F0D">
        <w:rPr>
          <w:rFonts w:ascii="Arial" w:eastAsia="Arial Unicode MS" w:hAnsi="Arial" w:cs="Arial"/>
          <w:color w:val="000000" w:themeColor="text1"/>
          <w:sz w:val="22"/>
          <w:szCs w:val="22"/>
        </w:rPr>
        <w:t>C</w:t>
      </w:r>
      <w:r w:rsidRPr="00110F0D">
        <w:rPr>
          <w:rFonts w:ascii="Arial" w:eastAsia="Arial Unicode MS" w:hAnsi="Arial" w:cs="Arial"/>
          <w:color w:val="000000" w:themeColor="text1"/>
          <w:sz w:val="22"/>
          <w:szCs w:val="22"/>
        </w:rPr>
        <w:t>ontratada;</w:t>
      </w:r>
    </w:p>
    <w:p w14:paraId="6E54F503" w14:textId="77777777" w:rsidR="00E55261" w:rsidRPr="00110F0D" w:rsidRDefault="00E55261" w:rsidP="00E55261">
      <w:pPr>
        <w:numPr>
          <w:ilvl w:val="0"/>
          <w:numId w:val="20"/>
        </w:numPr>
        <w:tabs>
          <w:tab w:val="left" w:pos="284"/>
          <w:tab w:val="left" w:pos="1985"/>
        </w:tabs>
        <w:ind w:left="0" w:firstLine="0"/>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Identificação do bem, marca, modelo e nº de série do aparelho e do tombamento;</w:t>
      </w:r>
    </w:p>
    <w:p w14:paraId="4C48774A" w14:textId="77777777" w:rsidR="00E55261" w:rsidRPr="00110F0D" w:rsidRDefault="00E55261" w:rsidP="00E55261">
      <w:pPr>
        <w:numPr>
          <w:ilvl w:val="0"/>
          <w:numId w:val="20"/>
        </w:numPr>
        <w:tabs>
          <w:tab w:val="left" w:pos="284"/>
        </w:tabs>
        <w:ind w:left="0" w:firstLine="0"/>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 xml:space="preserve">Descrição sumária dos serviços realizados em cada aparelho, com relação das peças substituídas, quando for o caso; </w:t>
      </w:r>
    </w:p>
    <w:p w14:paraId="13152DD3" w14:textId="77777777" w:rsidR="00E55261" w:rsidRPr="00110F0D" w:rsidRDefault="00E55261" w:rsidP="00E55261">
      <w:pPr>
        <w:numPr>
          <w:ilvl w:val="0"/>
          <w:numId w:val="20"/>
        </w:numPr>
        <w:tabs>
          <w:tab w:val="left" w:pos="284"/>
          <w:tab w:val="left" w:pos="1985"/>
        </w:tabs>
        <w:ind w:left="0" w:firstLine="0"/>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Condições inadequadas encontradas ou eminências de ocorrências que possam prejudicar o perfeito funcionamento dos aparelhos;</w:t>
      </w:r>
    </w:p>
    <w:p w14:paraId="2E8BA642" w14:textId="77777777" w:rsidR="00E55261" w:rsidRPr="00110F0D" w:rsidRDefault="00E55261" w:rsidP="00E55261">
      <w:pPr>
        <w:numPr>
          <w:ilvl w:val="0"/>
          <w:numId w:val="20"/>
        </w:numPr>
        <w:tabs>
          <w:tab w:val="left" w:pos="284"/>
          <w:tab w:val="left" w:pos="1985"/>
        </w:tabs>
        <w:ind w:left="0" w:firstLine="0"/>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Data da manutenção e da entrega do relatório;</w:t>
      </w:r>
    </w:p>
    <w:p w14:paraId="3E760B11" w14:textId="77777777" w:rsidR="00E55261" w:rsidRPr="00110F0D" w:rsidRDefault="00E55261" w:rsidP="00E55261">
      <w:pPr>
        <w:numPr>
          <w:ilvl w:val="0"/>
          <w:numId w:val="20"/>
        </w:numPr>
        <w:tabs>
          <w:tab w:val="left" w:pos="284"/>
          <w:tab w:val="left" w:pos="1985"/>
        </w:tabs>
        <w:ind w:left="0" w:firstLine="0"/>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Assinatura do Técnico e do Fiscal do Contrato.</w:t>
      </w:r>
    </w:p>
    <w:p w14:paraId="519363E4" w14:textId="77777777" w:rsidR="00E55261" w:rsidRPr="00110F0D" w:rsidRDefault="00E55261" w:rsidP="00E55261">
      <w:pPr>
        <w:tabs>
          <w:tab w:val="left" w:pos="426"/>
          <w:tab w:val="left" w:pos="1985"/>
        </w:tabs>
        <w:spacing w:line="360" w:lineRule="auto"/>
        <w:jc w:val="both"/>
        <w:rPr>
          <w:rFonts w:ascii="Arial" w:eastAsia="Arial Unicode MS" w:hAnsi="Arial" w:cs="Arial"/>
          <w:color w:val="000000" w:themeColor="text1"/>
          <w:sz w:val="10"/>
          <w:szCs w:val="10"/>
        </w:rPr>
      </w:pPr>
    </w:p>
    <w:p w14:paraId="1E6BFE11" w14:textId="77777777" w:rsidR="00E55261" w:rsidRPr="00110F0D" w:rsidRDefault="00E55261" w:rsidP="00E55261">
      <w:pPr>
        <w:pStyle w:val="PargrafodaLista"/>
        <w:numPr>
          <w:ilvl w:val="1"/>
          <w:numId w:val="33"/>
        </w:numPr>
        <w:tabs>
          <w:tab w:val="left" w:pos="426"/>
        </w:tabs>
        <w:spacing w:after="0" w:line="240" w:lineRule="auto"/>
        <w:ind w:left="0" w:firstLine="0"/>
        <w:jc w:val="both"/>
        <w:rPr>
          <w:rFonts w:ascii="Arial" w:eastAsia="Arial Unicode MS" w:hAnsi="Arial" w:cs="Arial"/>
          <w:b/>
          <w:bCs/>
          <w:color w:val="000000" w:themeColor="text1"/>
          <w:u w:val="single"/>
        </w:rPr>
      </w:pPr>
      <w:r w:rsidRPr="00110F0D">
        <w:rPr>
          <w:rFonts w:ascii="Arial" w:eastAsia="Arial Unicode MS" w:hAnsi="Arial" w:cs="Arial"/>
          <w:b/>
          <w:bCs/>
          <w:color w:val="000000" w:themeColor="text1"/>
          <w:u w:val="single"/>
        </w:rPr>
        <w:t>CORRETIVA</w:t>
      </w:r>
    </w:p>
    <w:p w14:paraId="2FFE9CA8" w14:textId="77777777" w:rsidR="00E55261" w:rsidRPr="00110F0D" w:rsidRDefault="00E55261" w:rsidP="00E55261">
      <w:pPr>
        <w:pStyle w:val="PargrafodaLista"/>
        <w:numPr>
          <w:ilvl w:val="2"/>
          <w:numId w:val="33"/>
        </w:numPr>
        <w:tabs>
          <w:tab w:val="left" w:pos="567"/>
        </w:tabs>
        <w:spacing w:after="0" w:line="240" w:lineRule="auto"/>
        <w:ind w:left="0" w:firstLine="0"/>
        <w:jc w:val="both"/>
        <w:rPr>
          <w:rFonts w:ascii="Arial" w:eastAsia="Arial Unicode MS" w:hAnsi="Arial" w:cs="Arial"/>
          <w:b/>
          <w:bCs/>
          <w:color w:val="000000" w:themeColor="text1"/>
          <w:u w:val="single"/>
        </w:rPr>
      </w:pPr>
      <w:r w:rsidRPr="00110F0D">
        <w:rPr>
          <w:rFonts w:ascii="Arial" w:hAnsi="Arial" w:cs="Arial"/>
          <w:color w:val="000000" w:themeColor="text1"/>
        </w:rPr>
        <w:t>Constitui manutenção corretiva a que tem por escopo reparos para eliminar defeitos ocorridos e decorrentes da utilização dos aparelhos, compreende os ajustes e correções necessárias ou troca de peças danificadas para o perfeito funcionamento dos mesmos.</w:t>
      </w:r>
    </w:p>
    <w:p w14:paraId="55CCA1A3" w14:textId="553485D4" w:rsidR="00E55261" w:rsidRPr="00110F0D" w:rsidRDefault="00E55261" w:rsidP="00E55261">
      <w:pPr>
        <w:pStyle w:val="PargrafodaLista"/>
        <w:numPr>
          <w:ilvl w:val="2"/>
          <w:numId w:val="33"/>
        </w:numPr>
        <w:tabs>
          <w:tab w:val="left" w:pos="567"/>
        </w:tabs>
        <w:spacing w:after="0" w:line="240" w:lineRule="auto"/>
        <w:ind w:left="0" w:firstLine="0"/>
        <w:jc w:val="both"/>
        <w:rPr>
          <w:rFonts w:ascii="Arial" w:hAnsi="Arial" w:cs="Arial"/>
          <w:color w:val="000000" w:themeColor="text1"/>
          <w:lang w:eastAsia="ar-SA"/>
        </w:rPr>
      </w:pPr>
      <w:r w:rsidRPr="00110F0D">
        <w:rPr>
          <w:rFonts w:ascii="Arial" w:hAnsi="Arial" w:cs="Arial"/>
          <w:color w:val="000000" w:themeColor="text1"/>
        </w:rPr>
        <w:t xml:space="preserve">Os atendimentos técnicos serão ilimitados, sem ônus para o </w:t>
      </w:r>
      <w:r w:rsidR="00F96A86" w:rsidRPr="00110F0D">
        <w:rPr>
          <w:rFonts w:ascii="Arial" w:hAnsi="Arial" w:cs="Arial"/>
          <w:color w:val="000000" w:themeColor="text1"/>
        </w:rPr>
        <w:t>Contratante</w:t>
      </w:r>
      <w:r w:rsidRPr="00110F0D">
        <w:rPr>
          <w:rFonts w:ascii="Arial" w:hAnsi="Arial" w:cs="Arial"/>
          <w:color w:val="000000" w:themeColor="text1"/>
        </w:rPr>
        <w:t xml:space="preserve">, </w:t>
      </w:r>
      <w:r w:rsidRPr="00110F0D">
        <w:rPr>
          <w:rFonts w:ascii="Arial" w:eastAsia="Arial Unicode MS" w:hAnsi="Arial" w:cs="Arial"/>
          <w:color w:val="000000" w:themeColor="text1"/>
        </w:rPr>
        <w:t>conforme solicitação por escrito realizada pelo Fiscal do Contrato ou por telefone em caso de emergência, quando houver defeito que dificulte ou impossibilite o seu funcionamento</w:t>
      </w:r>
      <w:r w:rsidRPr="00110F0D">
        <w:rPr>
          <w:rFonts w:ascii="Arial" w:hAnsi="Arial" w:cs="Arial"/>
          <w:color w:val="000000" w:themeColor="text1"/>
        </w:rPr>
        <w:t xml:space="preserve"> e </w:t>
      </w:r>
      <w:r w:rsidRPr="00110F0D">
        <w:rPr>
          <w:rFonts w:ascii="Arial" w:eastAsia="Arial Unicode MS" w:hAnsi="Arial" w:cs="Arial"/>
          <w:color w:val="000000" w:themeColor="text1"/>
        </w:rPr>
        <w:t xml:space="preserve">deverão ser realizados a qualquer tempo, no período diurno, </w:t>
      </w:r>
      <w:r w:rsidRPr="00110F0D">
        <w:rPr>
          <w:rFonts w:ascii="Arial" w:hAnsi="Arial" w:cs="Arial"/>
          <w:color w:val="000000" w:themeColor="text1"/>
        </w:rPr>
        <w:t xml:space="preserve">com prazo máximo de 48 (quarenta e oito) horas para o atendimento, contadas a partir da </w:t>
      </w:r>
      <w:r w:rsidRPr="00110F0D">
        <w:rPr>
          <w:rFonts w:ascii="Arial" w:eastAsia="Arial Unicode MS" w:hAnsi="Arial" w:cs="Arial"/>
          <w:color w:val="000000" w:themeColor="text1"/>
        </w:rPr>
        <w:t>solicitação do Fiscal do Contrato.</w:t>
      </w:r>
    </w:p>
    <w:p w14:paraId="2661C46E" w14:textId="53BF59C1" w:rsidR="00E55261" w:rsidRPr="00110F0D" w:rsidRDefault="00E55261" w:rsidP="00E55261">
      <w:pPr>
        <w:pStyle w:val="PargrafodaLista"/>
        <w:numPr>
          <w:ilvl w:val="2"/>
          <w:numId w:val="33"/>
        </w:numPr>
        <w:tabs>
          <w:tab w:val="left" w:pos="567"/>
        </w:tabs>
        <w:spacing w:after="0" w:line="240" w:lineRule="auto"/>
        <w:ind w:left="0" w:firstLine="0"/>
        <w:jc w:val="both"/>
        <w:rPr>
          <w:rFonts w:ascii="Arial" w:hAnsi="Arial" w:cs="Arial"/>
          <w:color w:val="000000" w:themeColor="text1"/>
          <w:lang w:eastAsia="ar-SA"/>
        </w:rPr>
      </w:pPr>
      <w:r w:rsidRPr="00110F0D">
        <w:rPr>
          <w:rFonts w:ascii="Arial" w:eastAsia="Arial Unicode MS" w:hAnsi="Arial" w:cs="Arial"/>
          <w:color w:val="000000" w:themeColor="text1"/>
        </w:rPr>
        <w:t xml:space="preserve">A </w:t>
      </w:r>
      <w:r w:rsidR="00F96A86" w:rsidRPr="00110F0D">
        <w:rPr>
          <w:rFonts w:ascii="Arial" w:eastAsia="Arial Unicode MS" w:hAnsi="Arial" w:cs="Arial"/>
          <w:color w:val="000000" w:themeColor="text1"/>
        </w:rPr>
        <w:t>C</w:t>
      </w:r>
      <w:r w:rsidRPr="00110F0D">
        <w:rPr>
          <w:rFonts w:ascii="Arial" w:eastAsia="Arial Unicode MS" w:hAnsi="Arial" w:cs="Arial"/>
          <w:color w:val="000000" w:themeColor="text1"/>
        </w:rPr>
        <w:t xml:space="preserve">ontratada deverá elaborar relatório da execução da manutenção corretiva e entregar ao </w:t>
      </w:r>
      <w:r w:rsidR="00F96A86" w:rsidRPr="00110F0D">
        <w:rPr>
          <w:rFonts w:ascii="Arial" w:hAnsi="Arial" w:cs="Arial"/>
          <w:color w:val="000000" w:themeColor="text1"/>
        </w:rPr>
        <w:t>Contratante</w:t>
      </w:r>
      <w:r w:rsidRPr="00110F0D">
        <w:rPr>
          <w:rFonts w:ascii="Arial" w:eastAsia="Arial Unicode MS" w:hAnsi="Arial" w:cs="Arial"/>
          <w:color w:val="000000" w:themeColor="text1"/>
        </w:rPr>
        <w:t>, onde o mesmo deverá ser aprovado pelo Fiscal do Contrato e constar os seguintes dados:</w:t>
      </w:r>
    </w:p>
    <w:p w14:paraId="0FB97E1D" w14:textId="706682B7" w:rsidR="00E55261" w:rsidRPr="00110F0D" w:rsidRDefault="00E55261" w:rsidP="00E55261">
      <w:pPr>
        <w:pStyle w:val="PargrafodaLista"/>
        <w:numPr>
          <w:ilvl w:val="0"/>
          <w:numId w:val="21"/>
        </w:numPr>
        <w:tabs>
          <w:tab w:val="left" w:pos="284"/>
          <w:tab w:val="left" w:pos="1985"/>
        </w:tabs>
        <w:spacing w:after="0" w:line="240" w:lineRule="auto"/>
        <w:ind w:left="0" w:firstLine="0"/>
        <w:jc w:val="both"/>
        <w:rPr>
          <w:rFonts w:ascii="Arial" w:eastAsia="Arial Unicode MS" w:hAnsi="Arial" w:cs="Arial"/>
          <w:color w:val="000000" w:themeColor="text1"/>
        </w:rPr>
      </w:pPr>
      <w:r w:rsidRPr="00110F0D">
        <w:rPr>
          <w:rFonts w:ascii="Arial" w:eastAsia="Arial Unicode MS" w:hAnsi="Arial" w:cs="Arial"/>
          <w:color w:val="000000" w:themeColor="text1"/>
        </w:rPr>
        <w:t xml:space="preserve">Nome do </w:t>
      </w:r>
      <w:r w:rsidR="00F96A86" w:rsidRPr="00110F0D">
        <w:rPr>
          <w:rFonts w:ascii="Arial" w:hAnsi="Arial" w:cs="Arial"/>
          <w:color w:val="000000" w:themeColor="text1"/>
        </w:rPr>
        <w:t>Contratante</w:t>
      </w:r>
      <w:r w:rsidRPr="00110F0D">
        <w:rPr>
          <w:rFonts w:ascii="Arial" w:eastAsia="Arial Unicode MS" w:hAnsi="Arial" w:cs="Arial"/>
          <w:color w:val="000000" w:themeColor="text1"/>
        </w:rPr>
        <w:t xml:space="preserve"> e da empresa </w:t>
      </w:r>
      <w:r w:rsidR="00F96A86" w:rsidRPr="00110F0D">
        <w:rPr>
          <w:rFonts w:ascii="Arial" w:eastAsia="Arial Unicode MS" w:hAnsi="Arial" w:cs="Arial"/>
          <w:color w:val="000000" w:themeColor="text1"/>
        </w:rPr>
        <w:t>C</w:t>
      </w:r>
      <w:r w:rsidRPr="00110F0D">
        <w:rPr>
          <w:rFonts w:ascii="Arial" w:eastAsia="Arial Unicode MS" w:hAnsi="Arial" w:cs="Arial"/>
          <w:color w:val="000000" w:themeColor="text1"/>
        </w:rPr>
        <w:t>ontratada;</w:t>
      </w:r>
    </w:p>
    <w:p w14:paraId="5A27E351" w14:textId="77777777" w:rsidR="00E55261" w:rsidRPr="00110F0D" w:rsidRDefault="00E55261" w:rsidP="00E55261">
      <w:pPr>
        <w:numPr>
          <w:ilvl w:val="0"/>
          <w:numId w:val="21"/>
        </w:numPr>
        <w:tabs>
          <w:tab w:val="left" w:pos="284"/>
          <w:tab w:val="left" w:pos="1985"/>
        </w:tabs>
        <w:ind w:left="0" w:firstLine="0"/>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Valor unitário e total (no caso de substituição de peças);</w:t>
      </w:r>
    </w:p>
    <w:p w14:paraId="474890E3" w14:textId="77777777" w:rsidR="00E55261" w:rsidRPr="00110F0D" w:rsidRDefault="00E55261" w:rsidP="00E55261">
      <w:pPr>
        <w:numPr>
          <w:ilvl w:val="0"/>
          <w:numId w:val="21"/>
        </w:numPr>
        <w:tabs>
          <w:tab w:val="left" w:pos="284"/>
          <w:tab w:val="left" w:pos="1985"/>
        </w:tabs>
        <w:ind w:left="0" w:firstLine="0"/>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lastRenderedPageBreak/>
        <w:t>Identificação do bem, marca, modelo e nº de série do equipamento e do tombamento;</w:t>
      </w:r>
    </w:p>
    <w:p w14:paraId="45EB34F9" w14:textId="77777777" w:rsidR="00E55261" w:rsidRPr="00110F0D" w:rsidRDefault="00E55261" w:rsidP="00E55261">
      <w:pPr>
        <w:numPr>
          <w:ilvl w:val="0"/>
          <w:numId w:val="21"/>
        </w:numPr>
        <w:tabs>
          <w:tab w:val="left" w:pos="284"/>
          <w:tab w:val="left" w:pos="1985"/>
        </w:tabs>
        <w:ind w:left="0" w:firstLine="0"/>
        <w:jc w:val="both"/>
        <w:rPr>
          <w:rFonts w:ascii="Arial" w:eastAsia="Arial Unicode MS" w:hAnsi="Arial" w:cs="Arial"/>
          <w:color w:val="000000" w:themeColor="text1"/>
          <w:sz w:val="22"/>
          <w:szCs w:val="22"/>
        </w:rPr>
      </w:pPr>
      <w:r w:rsidRPr="00110F0D">
        <w:rPr>
          <w:rFonts w:ascii="Arial" w:hAnsi="Arial" w:cs="Arial"/>
          <w:color w:val="000000" w:themeColor="text1"/>
          <w:sz w:val="22"/>
          <w:szCs w:val="22"/>
        </w:rPr>
        <w:t>Descrição do problema constatado;</w:t>
      </w:r>
    </w:p>
    <w:p w14:paraId="6B5C0C7F" w14:textId="77777777" w:rsidR="00E55261" w:rsidRPr="00110F0D" w:rsidRDefault="00E55261" w:rsidP="00E55261">
      <w:pPr>
        <w:numPr>
          <w:ilvl w:val="0"/>
          <w:numId w:val="21"/>
        </w:numPr>
        <w:tabs>
          <w:tab w:val="left" w:pos="284"/>
          <w:tab w:val="left" w:pos="1985"/>
        </w:tabs>
        <w:ind w:left="0" w:firstLine="0"/>
        <w:jc w:val="both"/>
        <w:rPr>
          <w:rFonts w:ascii="Arial" w:eastAsia="Arial Unicode MS" w:hAnsi="Arial" w:cs="Arial"/>
          <w:color w:val="000000" w:themeColor="text1"/>
          <w:sz w:val="22"/>
          <w:szCs w:val="22"/>
        </w:rPr>
      </w:pPr>
      <w:r w:rsidRPr="00110F0D">
        <w:rPr>
          <w:rFonts w:ascii="Arial" w:hAnsi="Arial" w:cs="Arial"/>
          <w:color w:val="000000" w:themeColor="text1"/>
          <w:sz w:val="22"/>
          <w:szCs w:val="22"/>
        </w:rPr>
        <w:t>Descrição da provável causa do problema;</w:t>
      </w:r>
    </w:p>
    <w:p w14:paraId="45584E63" w14:textId="77777777" w:rsidR="00E55261" w:rsidRPr="00110F0D" w:rsidRDefault="00E55261" w:rsidP="00E55261">
      <w:pPr>
        <w:numPr>
          <w:ilvl w:val="0"/>
          <w:numId w:val="21"/>
        </w:numPr>
        <w:tabs>
          <w:tab w:val="left" w:pos="284"/>
          <w:tab w:val="left" w:pos="1985"/>
          <w:tab w:val="left" w:pos="2410"/>
        </w:tabs>
        <w:ind w:left="0" w:firstLine="0"/>
        <w:jc w:val="both"/>
        <w:rPr>
          <w:rFonts w:ascii="Arial" w:eastAsia="Arial Unicode MS" w:hAnsi="Arial" w:cs="Arial"/>
          <w:color w:val="000000" w:themeColor="text1"/>
          <w:sz w:val="22"/>
          <w:szCs w:val="22"/>
        </w:rPr>
      </w:pPr>
      <w:r w:rsidRPr="00110F0D">
        <w:rPr>
          <w:rFonts w:ascii="Arial" w:hAnsi="Arial" w:cs="Arial"/>
          <w:color w:val="000000" w:themeColor="text1"/>
          <w:sz w:val="22"/>
          <w:szCs w:val="22"/>
        </w:rPr>
        <w:t>Descrição da solução adotada;</w:t>
      </w:r>
    </w:p>
    <w:p w14:paraId="67C3F551" w14:textId="77777777" w:rsidR="00E55261" w:rsidRPr="00110F0D" w:rsidRDefault="00E55261" w:rsidP="00E55261">
      <w:pPr>
        <w:numPr>
          <w:ilvl w:val="0"/>
          <w:numId w:val="21"/>
        </w:numPr>
        <w:tabs>
          <w:tab w:val="left" w:pos="284"/>
          <w:tab w:val="left" w:pos="1985"/>
        </w:tabs>
        <w:ind w:left="0" w:firstLine="0"/>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Data da manutenção e data da entrega do relatório;</w:t>
      </w:r>
    </w:p>
    <w:p w14:paraId="63A71DF5" w14:textId="77777777" w:rsidR="00E55261" w:rsidRPr="00110F0D" w:rsidRDefault="00E55261" w:rsidP="00E55261">
      <w:pPr>
        <w:numPr>
          <w:ilvl w:val="0"/>
          <w:numId w:val="21"/>
        </w:numPr>
        <w:tabs>
          <w:tab w:val="left" w:pos="284"/>
          <w:tab w:val="left" w:pos="1985"/>
        </w:tabs>
        <w:ind w:left="0" w:firstLine="0"/>
        <w:jc w:val="both"/>
        <w:rPr>
          <w:rFonts w:ascii="Arial" w:eastAsia="Arial Unicode MS" w:hAnsi="Arial" w:cs="Arial"/>
          <w:color w:val="000000" w:themeColor="text1"/>
          <w:sz w:val="22"/>
          <w:szCs w:val="22"/>
        </w:rPr>
      </w:pPr>
      <w:r w:rsidRPr="00110F0D">
        <w:rPr>
          <w:rFonts w:ascii="Arial" w:eastAsia="Arial Unicode MS" w:hAnsi="Arial" w:cs="Arial"/>
          <w:color w:val="000000" w:themeColor="text1"/>
          <w:sz w:val="22"/>
          <w:szCs w:val="22"/>
        </w:rPr>
        <w:t>Assinatura do técnico e do Fiscal do Contrato.</w:t>
      </w:r>
    </w:p>
    <w:p w14:paraId="1D3531AC" w14:textId="77777777" w:rsidR="00E55261" w:rsidRPr="00110F0D" w:rsidRDefault="00E55261" w:rsidP="00E55261">
      <w:pPr>
        <w:tabs>
          <w:tab w:val="left" w:pos="426"/>
          <w:tab w:val="left" w:pos="1985"/>
        </w:tabs>
        <w:spacing w:line="360" w:lineRule="auto"/>
        <w:jc w:val="both"/>
        <w:rPr>
          <w:rFonts w:ascii="Arial" w:eastAsia="Arial Unicode MS" w:hAnsi="Arial" w:cs="Arial"/>
          <w:color w:val="000000" w:themeColor="text1"/>
          <w:sz w:val="10"/>
          <w:szCs w:val="10"/>
        </w:rPr>
      </w:pPr>
    </w:p>
    <w:p w14:paraId="1CBF5C04" w14:textId="77777777" w:rsidR="00E55261" w:rsidRPr="00110F0D" w:rsidRDefault="00E55261" w:rsidP="00E55261">
      <w:pPr>
        <w:pStyle w:val="PargrafodaLista"/>
        <w:numPr>
          <w:ilvl w:val="1"/>
          <w:numId w:val="33"/>
        </w:numPr>
        <w:tabs>
          <w:tab w:val="left" w:pos="426"/>
        </w:tabs>
        <w:spacing w:after="0" w:line="240" w:lineRule="auto"/>
        <w:ind w:left="0" w:firstLine="0"/>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CALIBRAÇÃO</w:t>
      </w:r>
    </w:p>
    <w:p w14:paraId="7439D8B2" w14:textId="77777777" w:rsidR="00E55261" w:rsidRPr="00110F0D" w:rsidRDefault="00E55261" w:rsidP="00E55261">
      <w:pPr>
        <w:pStyle w:val="PargrafodaLista"/>
        <w:numPr>
          <w:ilvl w:val="2"/>
          <w:numId w:val="33"/>
        </w:numPr>
        <w:tabs>
          <w:tab w:val="left" w:pos="567"/>
        </w:tabs>
        <w:spacing w:after="0" w:line="240" w:lineRule="auto"/>
        <w:ind w:left="0" w:firstLine="0"/>
        <w:jc w:val="both"/>
        <w:rPr>
          <w:rFonts w:ascii="Arial" w:eastAsia="Arial Unicode MS" w:hAnsi="Arial" w:cs="Arial"/>
          <w:b/>
          <w:color w:val="000000" w:themeColor="text1"/>
          <w:u w:val="single"/>
        </w:rPr>
      </w:pPr>
      <w:r w:rsidRPr="00110F0D">
        <w:rPr>
          <w:rFonts w:ascii="Arial" w:hAnsi="Arial" w:cs="Arial"/>
          <w:color w:val="000000" w:themeColor="text1"/>
        </w:rPr>
        <w:t>Calibração é um conjunto de ações que visa assegurar a confiabilidade de um instrumento de medição por meio da comparação do valor aferido no equipamento com um padrão rastreável ao Sistema Internacional (SI), tendo como resultado um Certificado de Calibração individual.</w:t>
      </w:r>
    </w:p>
    <w:p w14:paraId="6A3B1D4C" w14:textId="77777777" w:rsidR="00E55261" w:rsidRPr="00110F0D" w:rsidRDefault="00E55261" w:rsidP="00E55261">
      <w:pPr>
        <w:pStyle w:val="PargrafodaLista"/>
        <w:numPr>
          <w:ilvl w:val="2"/>
          <w:numId w:val="33"/>
        </w:numPr>
        <w:tabs>
          <w:tab w:val="left" w:pos="567"/>
        </w:tabs>
        <w:spacing w:after="0"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color w:val="000000" w:themeColor="text1"/>
        </w:rPr>
        <w:t xml:space="preserve">As calibrações dos </w:t>
      </w:r>
      <w:r w:rsidRPr="00110F0D">
        <w:rPr>
          <w:rFonts w:ascii="Arial" w:eastAsia="Arial Unicode MS" w:hAnsi="Arial" w:cs="Arial"/>
          <w:noProof/>
          <w:color w:val="000000" w:themeColor="text1"/>
        </w:rPr>
        <w:t>esfigmomanômetros deverão ser verificadas junto ao laboratório do IPEM (Instituto de Pesos e Medidas do Paraná) para obtenção dos selos que atestam o perfeito funcionamento, de acordo com as normas estipuladas pela legislação federal.</w:t>
      </w:r>
    </w:p>
    <w:p w14:paraId="78DFD787" w14:textId="77777777" w:rsidR="00E55261" w:rsidRPr="00110F0D" w:rsidRDefault="00E55261" w:rsidP="00E55261">
      <w:pPr>
        <w:pStyle w:val="PargrafodaLista"/>
        <w:numPr>
          <w:ilvl w:val="2"/>
          <w:numId w:val="33"/>
        </w:numPr>
        <w:tabs>
          <w:tab w:val="left" w:pos="567"/>
        </w:tabs>
        <w:spacing w:after="0" w:line="240" w:lineRule="auto"/>
        <w:ind w:left="0" w:firstLine="0"/>
        <w:jc w:val="both"/>
        <w:rPr>
          <w:rFonts w:ascii="Arial" w:eastAsia="Arial Unicode MS" w:hAnsi="Arial" w:cs="Arial"/>
          <w:b/>
          <w:color w:val="000000" w:themeColor="text1"/>
          <w:u w:val="single"/>
        </w:rPr>
      </w:pPr>
      <w:r w:rsidRPr="00110F0D">
        <w:rPr>
          <w:rFonts w:ascii="Arial" w:hAnsi="Arial" w:cs="Arial"/>
          <w:color w:val="000000" w:themeColor="text1"/>
          <w:lang w:eastAsia="ar-SA"/>
        </w:rPr>
        <w:t xml:space="preserve">Todos os </w:t>
      </w:r>
      <w:r w:rsidRPr="00110F0D">
        <w:rPr>
          <w:rFonts w:ascii="Arial" w:eastAsia="Arial Unicode MS" w:hAnsi="Arial" w:cs="Arial"/>
          <w:noProof/>
          <w:color w:val="000000" w:themeColor="text1"/>
        </w:rPr>
        <w:t>esfigmomanômetros calibrados deverão estar com selo, atestando seu bom funcionamento e verificação da calibração junto ao IPEM - Instituto de Pesos e Medidas do Paraná.</w:t>
      </w:r>
    </w:p>
    <w:p w14:paraId="3E5C5DF7" w14:textId="0235B560" w:rsidR="00E55261" w:rsidRPr="00110F0D" w:rsidRDefault="00E55261" w:rsidP="00E55261">
      <w:pPr>
        <w:pStyle w:val="PargrafodaLista"/>
        <w:numPr>
          <w:ilvl w:val="2"/>
          <w:numId w:val="33"/>
        </w:numPr>
        <w:tabs>
          <w:tab w:val="left" w:pos="567"/>
        </w:tabs>
        <w:spacing w:after="0" w:line="240" w:lineRule="auto"/>
        <w:ind w:left="0" w:firstLine="0"/>
        <w:jc w:val="both"/>
        <w:rPr>
          <w:rFonts w:ascii="Arial" w:eastAsia="Arial Unicode MS" w:hAnsi="Arial" w:cs="Arial"/>
          <w:b/>
          <w:color w:val="000000" w:themeColor="text1"/>
          <w:u w:val="single"/>
        </w:rPr>
      </w:pPr>
      <w:r w:rsidRPr="00110F0D">
        <w:rPr>
          <w:rFonts w:ascii="Arial" w:hAnsi="Arial" w:cs="Arial"/>
          <w:color w:val="000000" w:themeColor="text1"/>
          <w:lang w:eastAsia="ar-SA"/>
        </w:rPr>
        <w:t xml:space="preserve">A </w:t>
      </w:r>
      <w:r w:rsidR="00F96A86" w:rsidRPr="00110F0D">
        <w:rPr>
          <w:rFonts w:ascii="Arial" w:hAnsi="Arial" w:cs="Arial"/>
          <w:color w:val="000000" w:themeColor="text1"/>
          <w:lang w:eastAsia="ar-SA"/>
        </w:rPr>
        <w:t>C</w:t>
      </w:r>
      <w:r w:rsidRPr="00110F0D">
        <w:rPr>
          <w:rFonts w:ascii="Arial" w:hAnsi="Arial" w:cs="Arial"/>
          <w:color w:val="000000" w:themeColor="text1"/>
          <w:lang w:eastAsia="ar-SA"/>
        </w:rPr>
        <w:t xml:space="preserve">ontratada deverá apresentar certificado de calibração emitido pelo IPEM - INMETRO de cada aparelho constante, entregando (01) uma cópia para cada equipamento ao </w:t>
      </w:r>
      <w:r w:rsidR="006C28B8">
        <w:rPr>
          <w:rFonts w:ascii="Arial" w:hAnsi="Arial" w:cs="Arial"/>
          <w:color w:val="000000" w:themeColor="text1"/>
          <w:lang w:eastAsia="ar-SA"/>
        </w:rPr>
        <w:t>F</w:t>
      </w:r>
      <w:r w:rsidRPr="00110F0D">
        <w:rPr>
          <w:rFonts w:ascii="Arial" w:hAnsi="Arial" w:cs="Arial"/>
          <w:color w:val="000000" w:themeColor="text1"/>
          <w:lang w:eastAsia="ar-SA"/>
        </w:rPr>
        <w:t xml:space="preserve">iscal do </w:t>
      </w:r>
      <w:r w:rsidR="006C28B8">
        <w:rPr>
          <w:rFonts w:ascii="Arial" w:hAnsi="Arial" w:cs="Arial"/>
          <w:color w:val="000000" w:themeColor="text1"/>
          <w:lang w:eastAsia="ar-SA"/>
        </w:rPr>
        <w:t>C</w:t>
      </w:r>
      <w:r w:rsidRPr="00110F0D">
        <w:rPr>
          <w:rFonts w:ascii="Arial" w:hAnsi="Arial" w:cs="Arial"/>
          <w:color w:val="000000" w:themeColor="text1"/>
          <w:lang w:eastAsia="ar-SA"/>
        </w:rPr>
        <w:t>ontrato.</w:t>
      </w:r>
    </w:p>
    <w:p w14:paraId="788D9362" w14:textId="77777777" w:rsidR="00E55261" w:rsidRPr="00110F0D" w:rsidRDefault="00E55261" w:rsidP="00E55261">
      <w:pPr>
        <w:pStyle w:val="PargrafodaLista"/>
        <w:numPr>
          <w:ilvl w:val="2"/>
          <w:numId w:val="33"/>
        </w:numPr>
        <w:tabs>
          <w:tab w:val="left" w:pos="567"/>
        </w:tabs>
        <w:spacing w:after="0" w:line="240" w:lineRule="auto"/>
        <w:ind w:left="0" w:firstLine="0"/>
        <w:jc w:val="both"/>
        <w:rPr>
          <w:rFonts w:ascii="Arial" w:eastAsia="Arial Unicode MS" w:hAnsi="Arial" w:cs="Arial"/>
          <w:bCs/>
          <w:color w:val="000000" w:themeColor="text1"/>
        </w:rPr>
      </w:pPr>
      <w:r w:rsidRPr="00110F0D">
        <w:rPr>
          <w:rFonts w:ascii="Arial" w:eastAsia="Arial Unicode MS" w:hAnsi="Arial" w:cs="Arial"/>
          <w:bCs/>
          <w:color w:val="000000" w:themeColor="text1"/>
        </w:rPr>
        <w:t>O certificado deverá ter, no mínimo, os seguintes dados:</w:t>
      </w:r>
    </w:p>
    <w:p w14:paraId="6A5C21D1" w14:textId="77777777" w:rsidR="00E55261" w:rsidRPr="00110F0D" w:rsidRDefault="00E55261" w:rsidP="00E55261">
      <w:pPr>
        <w:pStyle w:val="PargrafodaLista"/>
        <w:numPr>
          <w:ilvl w:val="3"/>
          <w:numId w:val="22"/>
        </w:numPr>
        <w:tabs>
          <w:tab w:val="left" w:pos="284"/>
        </w:tabs>
        <w:spacing w:after="0" w:line="240" w:lineRule="auto"/>
        <w:ind w:left="0" w:firstLine="0"/>
        <w:jc w:val="both"/>
        <w:rPr>
          <w:rFonts w:ascii="Arial" w:eastAsia="Arial Unicode MS" w:hAnsi="Arial" w:cs="Arial"/>
          <w:bCs/>
          <w:color w:val="000000" w:themeColor="text1"/>
        </w:rPr>
      </w:pPr>
      <w:r w:rsidRPr="00110F0D">
        <w:rPr>
          <w:rFonts w:ascii="Arial" w:hAnsi="Arial" w:cs="Arial"/>
          <w:color w:val="000000" w:themeColor="text1"/>
        </w:rPr>
        <w:t>Nome e endereço do laboratório e o local onde as calibrações foram realizadas;</w:t>
      </w:r>
    </w:p>
    <w:p w14:paraId="6B8A3BA5" w14:textId="77777777" w:rsidR="00E55261" w:rsidRPr="00110F0D" w:rsidRDefault="00E55261" w:rsidP="00E55261">
      <w:pPr>
        <w:pStyle w:val="PargrafodaLista"/>
        <w:numPr>
          <w:ilvl w:val="3"/>
          <w:numId w:val="22"/>
        </w:numPr>
        <w:tabs>
          <w:tab w:val="left" w:pos="284"/>
        </w:tabs>
        <w:spacing w:after="0" w:line="240" w:lineRule="auto"/>
        <w:ind w:left="0" w:firstLine="0"/>
        <w:jc w:val="both"/>
        <w:rPr>
          <w:rFonts w:ascii="Arial" w:eastAsia="Arial Unicode MS" w:hAnsi="Arial" w:cs="Arial"/>
          <w:bCs/>
          <w:color w:val="000000" w:themeColor="text1"/>
        </w:rPr>
      </w:pPr>
      <w:r w:rsidRPr="00110F0D">
        <w:rPr>
          <w:rFonts w:ascii="Arial" w:hAnsi="Arial" w:cs="Arial"/>
          <w:color w:val="000000" w:themeColor="text1"/>
        </w:rPr>
        <w:t>Identificação única do certificado de calibração;</w:t>
      </w:r>
    </w:p>
    <w:p w14:paraId="311F1849" w14:textId="08384423" w:rsidR="00E55261" w:rsidRPr="00110F0D" w:rsidRDefault="00E55261" w:rsidP="00E55261">
      <w:pPr>
        <w:pStyle w:val="PargrafodaLista"/>
        <w:numPr>
          <w:ilvl w:val="3"/>
          <w:numId w:val="22"/>
        </w:numPr>
        <w:tabs>
          <w:tab w:val="left" w:pos="284"/>
        </w:tabs>
        <w:spacing w:after="0" w:line="240" w:lineRule="auto"/>
        <w:ind w:left="0" w:firstLine="0"/>
        <w:jc w:val="both"/>
        <w:rPr>
          <w:rFonts w:ascii="Arial" w:eastAsia="Arial Unicode MS" w:hAnsi="Arial" w:cs="Arial"/>
          <w:bCs/>
          <w:color w:val="000000" w:themeColor="text1"/>
        </w:rPr>
      </w:pPr>
      <w:r w:rsidRPr="00110F0D">
        <w:rPr>
          <w:rFonts w:ascii="Arial" w:hAnsi="Arial" w:cs="Arial"/>
          <w:color w:val="000000" w:themeColor="text1"/>
        </w:rPr>
        <w:t xml:space="preserve">Nome e endereço do </w:t>
      </w:r>
      <w:r w:rsidR="00F96A86" w:rsidRPr="00110F0D">
        <w:rPr>
          <w:rFonts w:ascii="Arial" w:hAnsi="Arial" w:cs="Arial"/>
          <w:color w:val="000000" w:themeColor="text1"/>
        </w:rPr>
        <w:t>Contratante</w:t>
      </w:r>
      <w:r w:rsidRPr="00110F0D">
        <w:rPr>
          <w:rFonts w:ascii="Arial" w:hAnsi="Arial" w:cs="Arial"/>
          <w:color w:val="000000" w:themeColor="text1"/>
        </w:rPr>
        <w:t>;</w:t>
      </w:r>
    </w:p>
    <w:p w14:paraId="10F37F5D" w14:textId="77777777" w:rsidR="00E55261" w:rsidRPr="00110F0D" w:rsidRDefault="00E55261" w:rsidP="00E55261">
      <w:pPr>
        <w:pStyle w:val="PargrafodaLista"/>
        <w:numPr>
          <w:ilvl w:val="3"/>
          <w:numId w:val="22"/>
        </w:numPr>
        <w:tabs>
          <w:tab w:val="left" w:pos="284"/>
        </w:tabs>
        <w:spacing w:after="0" w:line="240" w:lineRule="auto"/>
        <w:ind w:left="0" w:firstLine="0"/>
        <w:jc w:val="both"/>
        <w:rPr>
          <w:rFonts w:ascii="Arial" w:eastAsia="Arial Unicode MS" w:hAnsi="Arial" w:cs="Arial"/>
          <w:bCs/>
          <w:color w:val="000000" w:themeColor="text1"/>
        </w:rPr>
      </w:pPr>
      <w:r w:rsidRPr="00110F0D">
        <w:rPr>
          <w:rFonts w:ascii="Arial" w:hAnsi="Arial" w:cs="Arial"/>
          <w:color w:val="000000" w:themeColor="text1"/>
        </w:rPr>
        <w:t>Identificação do método utilizado;</w:t>
      </w:r>
    </w:p>
    <w:p w14:paraId="6869DA44" w14:textId="77777777" w:rsidR="00E55261" w:rsidRPr="00110F0D" w:rsidRDefault="00E55261" w:rsidP="00E55261">
      <w:pPr>
        <w:pStyle w:val="PargrafodaLista"/>
        <w:numPr>
          <w:ilvl w:val="3"/>
          <w:numId w:val="22"/>
        </w:numPr>
        <w:tabs>
          <w:tab w:val="left" w:pos="284"/>
        </w:tabs>
        <w:spacing w:after="0" w:line="240" w:lineRule="auto"/>
        <w:ind w:left="0" w:firstLine="0"/>
        <w:jc w:val="both"/>
        <w:rPr>
          <w:rFonts w:ascii="Arial" w:eastAsia="Arial Unicode MS" w:hAnsi="Arial" w:cs="Arial"/>
          <w:bCs/>
          <w:color w:val="000000" w:themeColor="text1"/>
        </w:rPr>
      </w:pPr>
      <w:r w:rsidRPr="00110F0D">
        <w:rPr>
          <w:rFonts w:ascii="Arial" w:hAnsi="Arial" w:cs="Arial"/>
          <w:color w:val="000000" w:themeColor="text1"/>
        </w:rPr>
        <w:t>Identificação do instrumento calibrado;</w:t>
      </w:r>
    </w:p>
    <w:p w14:paraId="3FE7477B" w14:textId="77777777" w:rsidR="00E55261" w:rsidRPr="00110F0D" w:rsidRDefault="00E55261" w:rsidP="00E55261">
      <w:pPr>
        <w:pStyle w:val="PargrafodaLista"/>
        <w:numPr>
          <w:ilvl w:val="3"/>
          <w:numId w:val="22"/>
        </w:numPr>
        <w:tabs>
          <w:tab w:val="left" w:pos="284"/>
        </w:tabs>
        <w:spacing w:after="0" w:line="240" w:lineRule="auto"/>
        <w:ind w:left="0" w:firstLine="0"/>
        <w:jc w:val="both"/>
        <w:rPr>
          <w:rFonts w:ascii="Arial" w:eastAsia="Arial Unicode MS" w:hAnsi="Arial" w:cs="Arial"/>
          <w:bCs/>
          <w:color w:val="000000" w:themeColor="text1"/>
        </w:rPr>
      </w:pPr>
      <w:r w:rsidRPr="00110F0D">
        <w:rPr>
          <w:rFonts w:ascii="Arial" w:hAnsi="Arial" w:cs="Arial"/>
          <w:color w:val="000000" w:themeColor="text1"/>
        </w:rPr>
        <w:t>Data da realização da calibração;</w:t>
      </w:r>
    </w:p>
    <w:p w14:paraId="26AE1F4A" w14:textId="77777777" w:rsidR="00E55261" w:rsidRPr="00110F0D" w:rsidRDefault="00E55261" w:rsidP="00E55261">
      <w:pPr>
        <w:pStyle w:val="PargrafodaLista"/>
        <w:numPr>
          <w:ilvl w:val="3"/>
          <w:numId w:val="22"/>
        </w:numPr>
        <w:tabs>
          <w:tab w:val="left" w:pos="284"/>
        </w:tabs>
        <w:spacing w:after="0" w:line="240" w:lineRule="auto"/>
        <w:ind w:left="0" w:firstLine="0"/>
        <w:jc w:val="both"/>
        <w:rPr>
          <w:rFonts w:ascii="Arial" w:eastAsia="Arial Unicode MS" w:hAnsi="Arial" w:cs="Arial"/>
          <w:bCs/>
          <w:color w:val="000000" w:themeColor="text1"/>
        </w:rPr>
      </w:pPr>
      <w:r w:rsidRPr="00110F0D">
        <w:rPr>
          <w:rFonts w:ascii="Arial" w:hAnsi="Arial" w:cs="Arial"/>
          <w:color w:val="000000" w:themeColor="text1"/>
        </w:rPr>
        <w:t>Resultado da calibração com as unidades de medida;</w:t>
      </w:r>
    </w:p>
    <w:p w14:paraId="00F3190D" w14:textId="77777777" w:rsidR="00E55261" w:rsidRPr="00110F0D" w:rsidRDefault="00E55261" w:rsidP="00E55261">
      <w:pPr>
        <w:pStyle w:val="PargrafodaLista"/>
        <w:numPr>
          <w:ilvl w:val="3"/>
          <w:numId w:val="22"/>
        </w:numPr>
        <w:tabs>
          <w:tab w:val="left" w:pos="284"/>
        </w:tabs>
        <w:spacing w:after="0" w:line="240" w:lineRule="auto"/>
        <w:ind w:left="0" w:firstLine="0"/>
        <w:jc w:val="both"/>
        <w:rPr>
          <w:rFonts w:ascii="Arial" w:eastAsia="Arial Unicode MS" w:hAnsi="Arial" w:cs="Arial"/>
          <w:bCs/>
          <w:color w:val="000000" w:themeColor="text1"/>
        </w:rPr>
      </w:pPr>
      <w:r w:rsidRPr="00110F0D">
        <w:rPr>
          <w:rFonts w:ascii="Arial" w:hAnsi="Arial" w:cs="Arial"/>
          <w:color w:val="000000" w:themeColor="text1"/>
        </w:rPr>
        <w:t>Nome, função e assinatura ou identificação equivalente da pessoa autorizada para emissão do certificado de calibração;</w:t>
      </w:r>
    </w:p>
    <w:p w14:paraId="0914BFEC" w14:textId="77777777" w:rsidR="00E55261" w:rsidRPr="00110F0D" w:rsidRDefault="00E55261" w:rsidP="00E55261">
      <w:pPr>
        <w:pStyle w:val="PargrafodaLista"/>
        <w:numPr>
          <w:ilvl w:val="3"/>
          <w:numId w:val="22"/>
        </w:numPr>
        <w:tabs>
          <w:tab w:val="left" w:pos="284"/>
        </w:tabs>
        <w:spacing w:after="0" w:line="240" w:lineRule="auto"/>
        <w:ind w:left="0" w:firstLine="0"/>
        <w:jc w:val="both"/>
        <w:rPr>
          <w:rFonts w:ascii="Arial" w:eastAsia="Arial Unicode MS" w:hAnsi="Arial" w:cs="Arial"/>
          <w:bCs/>
          <w:color w:val="000000" w:themeColor="text1"/>
        </w:rPr>
      </w:pPr>
      <w:r w:rsidRPr="00110F0D">
        <w:rPr>
          <w:rFonts w:ascii="Arial" w:hAnsi="Arial" w:cs="Arial"/>
          <w:color w:val="000000" w:themeColor="text1"/>
        </w:rPr>
        <w:t>Condições ambientais em que foi executada a calibração;</w:t>
      </w:r>
    </w:p>
    <w:p w14:paraId="7C137D0D" w14:textId="77777777" w:rsidR="00E55261" w:rsidRPr="00110F0D" w:rsidRDefault="00E55261" w:rsidP="00E55261">
      <w:pPr>
        <w:pStyle w:val="PargrafodaLista"/>
        <w:numPr>
          <w:ilvl w:val="3"/>
          <w:numId w:val="22"/>
        </w:numPr>
        <w:tabs>
          <w:tab w:val="left" w:pos="284"/>
        </w:tabs>
        <w:spacing w:after="0" w:line="240" w:lineRule="auto"/>
        <w:ind w:left="0" w:firstLine="0"/>
        <w:jc w:val="both"/>
        <w:rPr>
          <w:rFonts w:ascii="Arial" w:eastAsia="Arial Unicode MS" w:hAnsi="Arial" w:cs="Arial"/>
          <w:bCs/>
          <w:color w:val="000000" w:themeColor="text1"/>
        </w:rPr>
      </w:pPr>
      <w:r w:rsidRPr="00110F0D">
        <w:rPr>
          <w:rFonts w:ascii="Arial" w:hAnsi="Arial" w:cs="Arial"/>
          <w:color w:val="000000" w:themeColor="text1"/>
        </w:rPr>
        <w:t>Declaração da incerteza da medição;</w:t>
      </w:r>
    </w:p>
    <w:p w14:paraId="12B14988" w14:textId="77777777" w:rsidR="00E55261" w:rsidRPr="00110F0D" w:rsidRDefault="00E55261" w:rsidP="00E55261">
      <w:pPr>
        <w:pStyle w:val="PargrafodaLista"/>
        <w:numPr>
          <w:ilvl w:val="3"/>
          <w:numId w:val="22"/>
        </w:numPr>
        <w:tabs>
          <w:tab w:val="left" w:pos="284"/>
        </w:tabs>
        <w:spacing w:after="0" w:line="240" w:lineRule="auto"/>
        <w:ind w:left="0" w:firstLine="0"/>
        <w:jc w:val="both"/>
        <w:rPr>
          <w:rFonts w:ascii="Arial" w:eastAsia="Arial Unicode MS" w:hAnsi="Arial" w:cs="Arial"/>
          <w:bCs/>
          <w:color w:val="000000" w:themeColor="text1"/>
        </w:rPr>
      </w:pPr>
      <w:r w:rsidRPr="00110F0D">
        <w:rPr>
          <w:rFonts w:ascii="Arial" w:hAnsi="Arial" w:cs="Arial"/>
          <w:color w:val="000000" w:themeColor="text1"/>
        </w:rPr>
        <w:t>Evidência de rastreabilidade.</w:t>
      </w:r>
    </w:p>
    <w:p w14:paraId="365EB48F" w14:textId="4AE93975" w:rsidR="00E55261" w:rsidRPr="00110F0D" w:rsidRDefault="00E55261" w:rsidP="00E55261">
      <w:pPr>
        <w:pStyle w:val="PargrafodaLista"/>
        <w:numPr>
          <w:ilvl w:val="2"/>
          <w:numId w:val="33"/>
        </w:numPr>
        <w:tabs>
          <w:tab w:val="left" w:pos="567"/>
        </w:tabs>
        <w:spacing w:after="0" w:line="240" w:lineRule="auto"/>
        <w:ind w:left="0" w:firstLine="0"/>
        <w:jc w:val="both"/>
        <w:rPr>
          <w:rFonts w:ascii="Arial" w:eastAsia="Arial Unicode MS" w:hAnsi="Arial" w:cs="Arial"/>
          <w:bCs/>
          <w:color w:val="000000" w:themeColor="text1"/>
        </w:rPr>
      </w:pPr>
      <w:r w:rsidRPr="00110F0D">
        <w:rPr>
          <w:rFonts w:ascii="Arial" w:eastAsia="Arial Unicode MS" w:hAnsi="Arial" w:cs="Arial"/>
          <w:bCs/>
          <w:color w:val="000000" w:themeColor="text1"/>
        </w:rPr>
        <w:t>Os aparelhos que restarem reprovados pelo IPEM – INMETRO deverão estar</w:t>
      </w:r>
      <w:r w:rsidRPr="00110F0D">
        <w:rPr>
          <w:rFonts w:ascii="Arial" w:hAnsi="Arial" w:cs="Arial"/>
          <w:color w:val="000000" w:themeColor="text1"/>
        </w:rPr>
        <w:t xml:space="preserve"> identificados de forma clara</w:t>
      </w:r>
      <w:r w:rsidR="00052E5F">
        <w:rPr>
          <w:rFonts w:ascii="Arial" w:hAnsi="Arial" w:cs="Arial"/>
          <w:color w:val="000000" w:themeColor="text1"/>
        </w:rPr>
        <w:t>.</w:t>
      </w:r>
    </w:p>
    <w:p w14:paraId="6A4196BB" w14:textId="77777777" w:rsidR="00E55261" w:rsidRPr="00110F0D" w:rsidRDefault="00E55261" w:rsidP="00E55261">
      <w:pPr>
        <w:tabs>
          <w:tab w:val="left" w:pos="426"/>
        </w:tabs>
        <w:spacing w:line="360" w:lineRule="auto"/>
        <w:contextualSpacing/>
        <w:jc w:val="both"/>
        <w:rPr>
          <w:rFonts w:ascii="Arial" w:eastAsia="Arial Unicode MS" w:hAnsi="Arial" w:cs="Arial"/>
          <w:bCs/>
          <w:color w:val="000000" w:themeColor="text1"/>
          <w:sz w:val="10"/>
          <w:szCs w:val="10"/>
        </w:rPr>
      </w:pPr>
    </w:p>
    <w:p w14:paraId="71407A64" w14:textId="77777777" w:rsidR="00E55261" w:rsidRPr="00EF6859" w:rsidRDefault="00E55261" w:rsidP="00E55261">
      <w:pPr>
        <w:pStyle w:val="PargrafodaLista"/>
        <w:numPr>
          <w:ilvl w:val="1"/>
          <w:numId w:val="33"/>
        </w:numPr>
        <w:tabs>
          <w:tab w:val="left" w:pos="426"/>
          <w:tab w:val="left" w:pos="1276"/>
        </w:tabs>
        <w:spacing w:after="0" w:line="240" w:lineRule="auto"/>
        <w:ind w:left="0" w:firstLine="0"/>
        <w:contextualSpacing w:val="0"/>
        <w:jc w:val="both"/>
        <w:rPr>
          <w:rFonts w:ascii="Arial" w:eastAsia="Arial Unicode MS" w:hAnsi="Arial" w:cs="Arial"/>
          <w:b/>
          <w:bCs/>
          <w:color w:val="000000" w:themeColor="text1"/>
          <w:u w:val="single"/>
        </w:rPr>
      </w:pPr>
      <w:r w:rsidRPr="00EF6859">
        <w:rPr>
          <w:rFonts w:ascii="Arial" w:eastAsia="Arial Unicode MS" w:hAnsi="Arial" w:cs="Arial"/>
          <w:b/>
          <w:bCs/>
          <w:color w:val="000000" w:themeColor="text1"/>
          <w:u w:val="single"/>
        </w:rPr>
        <w:t>SUBSTITUIÇÃO DE PEÇAS</w:t>
      </w:r>
    </w:p>
    <w:p w14:paraId="51A45533" w14:textId="77777777" w:rsidR="00E55261" w:rsidRPr="00110F0D" w:rsidRDefault="00E55261" w:rsidP="00E55261">
      <w:pPr>
        <w:pStyle w:val="PargrafodaLista"/>
        <w:numPr>
          <w:ilvl w:val="2"/>
          <w:numId w:val="33"/>
        </w:numPr>
        <w:tabs>
          <w:tab w:val="left" w:pos="567"/>
          <w:tab w:val="left" w:pos="1276"/>
        </w:tabs>
        <w:spacing w:after="0" w:line="240" w:lineRule="auto"/>
        <w:ind w:left="0" w:firstLine="0"/>
        <w:contextualSpacing w:val="0"/>
        <w:jc w:val="both"/>
        <w:rPr>
          <w:rFonts w:ascii="Arial" w:eastAsia="Arial Unicode MS" w:hAnsi="Arial" w:cs="Arial"/>
          <w:b/>
          <w:bCs/>
          <w:color w:val="000000" w:themeColor="text1"/>
          <w:u w:val="single"/>
        </w:rPr>
      </w:pPr>
      <w:r w:rsidRPr="00110F0D">
        <w:rPr>
          <w:rFonts w:ascii="Arial" w:eastAsia="Arial Unicode MS" w:hAnsi="Arial" w:cs="Arial"/>
          <w:noProof/>
          <w:color w:val="000000" w:themeColor="text1"/>
        </w:rPr>
        <w:t>Quando necessária a substituição de peças, deverá ser efetivada utilizando-se peças da mesma marca, qualidade e especificação da substituída, salvo nos casos em que restar demonstrada a impossibilidade de assim proceder, em face de retirada de linha de fabricação desde que mantida a qualidade das mesmas.</w:t>
      </w:r>
    </w:p>
    <w:p w14:paraId="28655D92" w14:textId="45E40526" w:rsidR="00E55261" w:rsidRPr="00110F0D" w:rsidRDefault="00E55261" w:rsidP="00E55261">
      <w:pPr>
        <w:pStyle w:val="PargrafodaLista"/>
        <w:numPr>
          <w:ilvl w:val="3"/>
          <w:numId w:val="24"/>
        </w:numPr>
        <w:tabs>
          <w:tab w:val="left" w:pos="851"/>
          <w:tab w:val="left" w:pos="1276"/>
        </w:tabs>
        <w:spacing w:line="240" w:lineRule="auto"/>
        <w:ind w:left="0" w:firstLine="0"/>
        <w:jc w:val="both"/>
        <w:rPr>
          <w:rFonts w:ascii="Arial" w:eastAsia="Arial Unicode MS" w:hAnsi="Arial" w:cs="Arial"/>
          <w:b/>
          <w:bCs/>
          <w:color w:val="000000" w:themeColor="text1"/>
          <w:u w:val="single"/>
        </w:rPr>
      </w:pPr>
      <w:r w:rsidRPr="00110F0D">
        <w:rPr>
          <w:rFonts w:ascii="Arial" w:eastAsia="Arial Unicode MS" w:hAnsi="Arial" w:cs="Arial"/>
          <w:noProof/>
          <w:color w:val="000000" w:themeColor="text1"/>
        </w:rPr>
        <w:t xml:space="preserve">Comprovada a inexistência de peças originais no mercado, a </w:t>
      </w:r>
      <w:r w:rsidR="00F96A86" w:rsidRPr="00110F0D">
        <w:rPr>
          <w:rFonts w:ascii="Arial" w:eastAsia="Arial Unicode MS" w:hAnsi="Arial" w:cs="Arial"/>
          <w:noProof/>
          <w:color w:val="000000" w:themeColor="text1"/>
        </w:rPr>
        <w:t>C</w:t>
      </w:r>
      <w:r w:rsidRPr="00110F0D">
        <w:rPr>
          <w:rFonts w:ascii="Arial" w:eastAsia="Arial Unicode MS" w:hAnsi="Arial" w:cs="Arial"/>
          <w:noProof/>
          <w:color w:val="000000" w:themeColor="text1"/>
        </w:rPr>
        <w:t>ontratada poderá substituí-las por peças similares, devendo as mesmas serem novas e sem uso, e aprovadas pelo Fiscal do Contrato.</w:t>
      </w:r>
    </w:p>
    <w:p w14:paraId="53C36DEC" w14:textId="57A66D47" w:rsidR="00E55261" w:rsidRPr="00110F0D" w:rsidRDefault="00E55261" w:rsidP="00E55261">
      <w:pPr>
        <w:pStyle w:val="PargrafodaLista"/>
        <w:numPr>
          <w:ilvl w:val="2"/>
          <w:numId w:val="33"/>
        </w:numPr>
        <w:tabs>
          <w:tab w:val="left" w:pos="567"/>
          <w:tab w:val="left" w:pos="1276"/>
        </w:tabs>
        <w:spacing w:after="0" w:line="240" w:lineRule="auto"/>
        <w:ind w:left="0" w:firstLine="0"/>
        <w:contextualSpacing w:val="0"/>
        <w:jc w:val="both"/>
        <w:rPr>
          <w:rFonts w:ascii="Arial" w:eastAsia="Arial Unicode MS" w:hAnsi="Arial" w:cs="Arial"/>
          <w:b/>
          <w:bCs/>
          <w:color w:val="000000" w:themeColor="text1"/>
          <w:u w:val="single"/>
        </w:rPr>
      </w:pPr>
      <w:r w:rsidRPr="00110F0D">
        <w:rPr>
          <w:rFonts w:ascii="Arial" w:eastAsia="Arial Unicode MS" w:hAnsi="Arial" w:cs="Arial"/>
          <w:noProof/>
          <w:color w:val="000000" w:themeColor="text1"/>
        </w:rPr>
        <w:t xml:space="preserve">Todas as peças deverão ser fornecidas pela Contratada. </w:t>
      </w:r>
    </w:p>
    <w:p w14:paraId="0B5CE64E" w14:textId="6615B3F9" w:rsidR="00E55261" w:rsidRPr="00110F0D" w:rsidRDefault="00E55261" w:rsidP="00E55261">
      <w:pPr>
        <w:pStyle w:val="PargrafodaLista"/>
        <w:numPr>
          <w:ilvl w:val="2"/>
          <w:numId w:val="33"/>
        </w:numPr>
        <w:tabs>
          <w:tab w:val="left" w:pos="567"/>
        </w:tabs>
        <w:spacing w:after="0"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color w:val="000000" w:themeColor="text1"/>
        </w:rPr>
        <w:t xml:space="preserve">O custo da eventual prestação dos serviços e troca das peças defeituosas está incluso no valor total do </w:t>
      </w:r>
      <w:r w:rsidR="006C28B8">
        <w:rPr>
          <w:rFonts w:ascii="Arial" w:eastAsia="Arial Unicode MS" w:hAnsi="Arial" w:cs="Arial"/>
          <w:color w:val="000000" w:themeColor="text1"/>
        </w:rPr>
        <w:t>C</w:t>
      </w:r>
      <w:r w:rsidRPr="00110F0D">
        <w:rPr>
          <w:rFonts w:ascii="Arial" w:eastAsia="Arial Unicode MS" w:hAnsi="Arial" w:cs="Arial"/>
          <w:color w:val="000000" w:themeColor="text1"/>
        </w:rPr>
        <w:t>ontrato, não sendo possível cobrança no momento da prestação.</w:t>
      </w:r>
    </w:p>
    <w:p w14:paraId="05FC0393" w14:textId="16703E7C" w:rsidR="00E55261" w:rsidRPr="00110F0D" w:rsidRDefault="00E55261" w:rsidP="00E55261">
      <w:pPr>
        <w:pStyle w:val="PargrafodaLista"/>
        <w:numPr>
          <w:ilvl w:val="2"/>
          <w:numId w:val="33"/>
        </w:numPr>
        <w:tabs>
          <w:tab w:val="left" w:pos="567"/>
        </w:tabs>
        <w:spacing w:after="0"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color w:val="000000" w:themeColor="text1"/>
        </w:rPr>
        <w:t xml:space="preserve">As peças defeituosas que forem substituídas pela </w:t>
      </w:r>
      <w:r w:rsidR="00F96A86" w:rsidRPr="00110F0D">
        <w:rPr>
          <w:rFonts w:ascii="Arial" w:eastAsia="Arial Unicode MS" w:hAnsi="Arial" w:cs="Arial"/>
          <w:color w:val="000000" w:themeColor="text1"/>
        </w:rPr>
        <w:t>C</w:t>
      </w:r>
      <w:r w:rsidRPr="00110F0D">
        <w:rPr>
          <w:rFonts w:ascii="Arial" w:eastAsia="Arial Unicode MS" w:hAnsi="Arial" w:cs="Arial"/>
          <w:color w:val="000000" w:themeColor="text1"/>
        </w:rPr>
        <w:t xml:space="preserve">ontratada deverão ser entregues ao </w:t>
      </w:r>
      <w:r w:rsidR="00F96A86" w:rsidRPr="00110F0D">
        <w:rPr>
          <w:rFonts w:ascii="Arial" w:hAnsi="Arial" w:cs="Arial"/>
          <w:color w:val="000000" w:themeColor="text1"/>
        </w:rPr>
        <w:t>Contratante</w:t>
      </w:r>
      <w:r w:rsidRPr="00110F0D">
        <w:rPr>
          <w:rFonts w:ascii="Arial" w:eastAsia="Arial Unicode MS" w:hAnsi="Arial" w:cs="Arial"/>
          <w:color w:val="000000" w:themeColor="text1"/>
        </w:rPr>
        <w:t xml:space="preserve">, caso não haja interesse nas mesmas, estas serão recolhidas </w:t>
      </w:r>
      <w:r w:rsidR="00F96A86" w:rsidRPr="00110F0D">
        <w:rPr>
          <w:rFonts w:ascii="Arial" w:eastAsia="Arial Unicode MS" w:hAnsi="Arial" w:cs="Arial"/>
          <w:color w:val="000000" w:themeColor="text1"/>
        </w:rPr>
        <w:t>pela C</w:t>
      </w:r>
      <w:r w:rsidRPr="00110F0D">
        <w:rPr>
          <w:rFonts w:ascii="Arial" w:eastAsia="Arial Unicode MS" w:hAnsi="Arial" w:cs="Arial"/>
          <w:color w:val="000000" w:themeColor="text1"/>
        </w:rPr>
        <w:t xml:space="preserve">ontratada para o descarte correto, sem ônus para o </w:t>
      </w:r>
      <w:r w:rsidR="00F96A86" w:rsidRPr="00110F0D">
        <w:rPr>
          <w:rFonts w:ascii="Arial" w:hAnsi="Arial" w:cs="Arial"/>
          <w:color w:val="000000" w:themeColor="text1"/>
        </w:rPr>
        <w:t>Contratante</w:t>
      </w:r>
      <w:r w:rsidRPr="00110F0D">
        <w:rPr>
          <w:rFonts w:ascii="Arial" w:eastAsia="Arial Unicode MS" w:hAnsi="Arial" w:cs="Arial"/>
          <w:color w:val="000000" w:themeColor="text1"/>
        </w:rPr>
        <w:t>.</w:t>
      </w:r>
    </w:p>
    <w:p w14:paraId="3021CB96" w14:textId="77777777" w:rsidR="00E55261" w:rsidRPr="00110F0D" w:rsidRDefault="00E55261" w:rsidP="00E55261">
      <w:pPr>
        <w:pStyle w:val="PargrafodaLista"/>
        <w:numPr>
          <w:ilvl w:val="2"/>
          <w:numId w:val="33"/>
        </w:numPr>
        <w:tabs>
          <w:tab w:val="left" w:pos="567"/>
        </w:tabs>
        <w:spacing w:after="0" w:line="240" w:lineRule="auto"/>
        <w:ind w:left="0" w:firstLine="0"/>
        <w:jc w:val="both"/>
        <w:rPr>
          <w:rFonts w:ascii="Arial" w:eastAsia="Arial Unicode MS" w:hAnsi="Arial" w:cs="Arial"/>
          <w:b/>
          <w:color w:val="000000" w:themeColor="text1"/>
          <w:u w:val="single"/>
        </w:rPr>
      </w:pPr>
      <w:r w:rsidRPr="00110F0D">
        <w:rPr>
          <w:rFonts w:ascii="Arial" w:hAnsi="Arial" w:cs="Arial"/>
          <w:color w:val="000000" w:themeColor="text1"/>
        </w:rPr>
        <w:t>Os resíduos gerados pela execução dos serviços serão predominantemente sucata.</w:t>
      </w:r>
    </w:p>
    <w:p w14:paraId="1B8C0147" w14:textId="48A32D12" w:rsidR="00E55261" w:rsidRPr="00110F0D" w:rsidRDefault="00E55261" w:rsidP="00110F0D">
      <w:pPr>
        <w:pStyle w:val="PargrafodaLista"/>
        <w:numPr>
          <w:ilvl w:val="3"/>
          <w:numId w:val="34"/>
        </w:numPr>
        <w:tabs>
          <w:tab w:val="left" w:pos="851"/>
        </w:tabs>
        <w:spacing w:after="0"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bCs/>
          <w:color w:val="000000" w:themeColor="text1"/>
        </w:rPr>
        <w:t>Os resíduos</w:t>
      </w:r>
      <w:r w:rsidRPr="00110F0D">
        <w:rPr>
          <w:rFonts w:ascii="Arial" w:hAnsi="Arial" w:cs="Arial"/>
          <w:color w:val="000000" w:themeColor="text1"/>
        </w:rPr>
        <w:t xml:space="preserve"> serão todos os materiais que não possuírem valor econômico, de acordo com a avaliação do </w:t>
      </w:r>
      <w:r w:rsidR="00F96A86" w:rsidRPr="00110F0D">
        <w:rPr>
          <w:rFonts w:ascii="Arial" w:hAnsi="Arial" w:cs="Arial"/>
          <w:color w:val="000000" w:themeColor="text1"/>
        </w:rPr>
        <w:t>Contratante</w:t>
      </w:r>
      <w:r w:rsidRPr="00110F0D">
        <w:rPr>
          <w:rFonts w:ascii="Arial" w:hAnsi="Arial" w:cs="Arial"/>
          <w:color w:val="000000" w:themeColor="text1"/>
        </w:rPr>
        <w:t>.</w:t>
      </w:r>
    </w:p>
    <w:p w14:paraId="6519B4B7" w14:textId="7A2E74A1" w:rsidR="00E55261" w:rsidRPr="00110F0D" w:rsidRDefault="00E55261" w:rsidP="00110F0D">
      <w:pPr>
        <w:pStyle w:val="PargrafodaLista"/>
        <w:numPr>
          <w:ilvl w:val="3"/>
          <w:numId w:val="34"/>
        </w:numPr>
        <w:tabs>
          <w:tab w:val="left" w:pos="851"/>
        </w:tabs>
        <w:spacing w:after="0" w:line="240" w:lineRule="auto"/>
        <w:ind w:left="0" w:firstLine="0"/>
        <w:jc w:val="both"/>
        <w:rPr>
          <w:rFonts w:ascii="Arial" w:eastAsia="Arial Unicode MS" w:hAnsi="Arial" w:cs="Arial"/>
          <w:b/>
          <w:color w:val="000000" w:themeColor="text1"/>
          <w:u w:val="single"/>
        </w:rPr>
      </w:pPr>
      <w:r w:rsidRPr="00110F0D">
        <w:rPr>
          <w:rFonts w:ascii="Arial" w:hAnsi="Arial" w:cs="Arial"/>
          <w:color w:val="000000" w:themeColor="text1"/>
        </w:rPr>
        <w:t xml:space="preserve">Será responsabilidade da </w:t>
      </w:r>
      <w:r w:rsidR="00F96A86" w:rsidRPr="00110F0D">
        <w:rPr>
          <w:rFonts w:ascii="Arial" w:hAnsi="Arial" w:cs="Arial"/>
          <w:color w:val="000000" w:themeColor="text1"/>
        </w:rPr>
        <w:t>C</w:t>
      </w:r>
      <w:r w:rsidRPr="00110F0D">
        <w:rPr>
          <w:rFonts w:ascii="Arial" w:hAnsi="Arial" w:cs="Arial"/>
          <w:color w:val="000000" w:themeColor="text1"/>
        </w:rPr>
        <w:t xml:space="preserve">ontratada a destinação da mesma, sem custo para o </w:t>
      </w:r>
      <w:r w:rsidR="00F96A86" w:rsidRPr="00110F0D">
        <w:rPr>
          <w:rFonts w:ascii="Arial" w:hAnsi="Arial" w:cs="Arial"/>
          <w:color w:val="000000" w:themeColor="text1"/>
        </w:rPr>
        <w:t>Contratante</w:t>
      </w:r>
      <w:r w:rsidRPr="00110F0D">
        <w:rPr>
          <w:rFonts w:ascii="Arial" w:hAnsi="Arial" w:cs="Arial"/>
          <w:color w:val="000000" w:themeColor="text1"/>
        </w:rPr>
        <w:t>.</w:t>
      </w:r>
    </w:p>
    <w:p w14:paraId="2636CBF7" w14:textId="77777777" w:rsidR="00E55261" w:rsidRPr="00110F0D" w:rsidRDefault="00E55261" w:rsidP="00E55261">
      <w:pPr>
        <w:pStyle w:val="PargrafodaLista"/>
        <w:numPr>
          <w:ilvl w:val="2"/>
          <w:numId w:val="33"/>
        </w:numPr>
        <w:tabs>
          <w:tab w:val="left" w:pos="567"/>
          <w:tab w:val="left" w:pos="1276"/>
        </w:tabs>
        <w:spacing w:after="0" w:line="240" w:lineRule="auto"/>
        <w:ind w:left="0" w:firstLine="0"/>
        <w:contextualSpacing w:val="0"/>
        <w:jc w:val="both"/>
        <w:rPr>
          <w:rFonts w:ascii="Arial" w:eastAsia="Arial Unicode MS" w:hAnsi="Arial" w:cs="Arial"/>
          <w:b/>
          <w:bCs/>
          <w:color w:val="000000" w:themeColor="text1"/>
          <w:u w:val="single"/>
        </w:rPr>
      </w:pPr>
      <w:r w:rsidRPr="00110F0D">
        <w:rPr>
          <w:rFonts w:ascii="Arial" w:eastAsia="Arial Unicode MS" w:hAnsi="Arial" w:cs="Arial"/>
          <w:noProof/>
          <w:color w:val="000000" w:themeColor="text1"/>
        </w:rPr>
        <w:lastRenderedPageBreak/>
        <w:t>Sempre que solicitado pelo Fiscal do Contrato, apresentar documentos que comprovem a procedência das peças que necessitem ser adquiridas.</w:t>
      </w:r>
    </w:p>
    <w:p w14:paraId="1F3B8365" w14:textId="2BE2A662" w:rsidR="00E55261" w:rsidRPr="00110F0D" w:rsidRDefault="00E55261" w:rsidP="00E55261">
      <w:pPr>
        <w:pStyle w:val="PargrafodaLista"/>
        <w:numPr>
          <w:ilvl w:val="2"/>
          <w:numId w:val="33"/>
        </w:numPr>
        <w:tabs>
          <w:tab w:val="left" w:pos="567"/>
          <w:tab w:val="left" w:pos="1276"/>
        </w:tabs>
        <w:spacing w:after="0" w:line="240" w:lineRule="auto"/>
        <w:ind w:left="0" w:firstLine="0"/>
        <w:contextualSpacing w:val="0"/>
        <w:jc w:val="both"/>
        <w:rPr>
          <w:rFonts w:ascii="Arial" w:eastAsia="Arial Unicode MS" w:hAnsi="Arial" w:cs="Arial"/>
          <w:b/>
          <w:bCs/>
          <w:color w:val="000000" w:themeColor="text1"/>
          <w:u w:val="single"/>
        </w:rPr>
      </w:pPr>
      <w:r w:rsidRPr="00110F0D">
        <w:rPr>
          <w:rFonts w:ascii="Arial" w:eastAsia="Arial Unicode MS" w:hAnsi="Arial" w:cs="Arial"/>
          <w:color w:val="000000" w:themeColor="text1"/>
        </w:rPr>
        <w:t xml:space="preserve">Para os casos de compra de material e/ou substituição de peças, </w:t>
      </w:r>
      <w:r w:rsidR="00F96A86" w:rsidRPr="00110F0D">
        <w:rPr>
          <w:rFonts w:ascii="Arial" w:eastAsia="Arial Unicode MS" w:hAnsi="Arial" w:cs="Arial"/>
          <w:color w:val="000000" w:themeColor="text1"/>
        </w:rPr>
        <w:t>C</w:t>
      </w:r>
      <w:r w:rsidRPr="00110F0D">
        <w:rPr>
          <w:rFonts w:ascii="Arial" w:eastAsia="Arial Unicode MS" w:hAnsi="Arial" w:cs="Arial"/>
          <w:color w:val="000000" w:themeColor="text1"/>
        </w:rPr>
        <w:t>ontratada deverá apresentar previamente planilha de custos da peça e/ou material a ser trocada com, no mínimo, 3 (três) orçamentos para cada item, ficando a cargo do Fiscal do Contrato, o deferimento da substituição, com base no orçamento de menor valor. Em caso de urgência, a determinação de compra de material e/ou substituição da peça poderá ser imediata, com a apresentação do orçamento posteriormente e/ou apresentação da nota fiscal de compra para comprovação do custo.</w:t>
      </w:r>
    </w:p>
    <w:p w14:paraId="492C8A2A" w14:textId="3AE0E49C" w:rsidR="00E55261" w:rsidRPr="00110F0D" w:rsidRDefault="00E55261" w:rsidP="00EF6859">
      <w:pPr>
        <w:pStyle w:val="PargrafodaLista"/>
        <w:numPr>
          <w:ilvl w:val="3"/>
          <w:numId w:val="35"/>
        </w:numPr>
        <w:tabs>
          <w:tab w:val="left" w:pos="851"/>
          <w:tab w:val="left" w:pos="1276"/>
        </w:tabs>
        <w:spacing w:after="0" w:line="240" w:lineRule="auto"/>
        <w:ind w:left="0" w:firstLine="0"/>
        <w:contextualSpacing w:val="0"/>
        <w:jc w:val="both"/>
        <w:rPr>
          <w:rFonts w:ascii="Arial" w:eastAsia="Arial Unicode MS" w:hAnsi="Arial" w:cs="Arial"/>
          <w:b/>
          <w:bCs/>
          <w:color w:val="000000" w:themeColor="text1"/>
          <w:u w:val="single"/>
        </w:rPr>
      </w:pPr>
      <w:r w:rsidRPr="00110F0D">
        <w:rPr>
          <w:rFonts w:ascii="Arial" w:eastAsia="Arial Unicode MS" w:hAnsi="Arial" w:cs="Arial"/>
          <w:color w:val="000000" w:themeColor="text1"/>
        </w:rPr>
        <w:t xml:space="preserve">Caso seja verificado o sobrepreço nos orçamentos apresentados sobre os itens, </w:t>
      </w:r>
      <w:r w:rsidR="00F96A86" w:rsidRPr="00110F0D">
        <w:rPr>
          <w:rFonts w:ascii="Arial" w:eastAsia="Arial Unicode MS" w:hAnsi="Arial" w:cs="Arial"/>
          <w:color w:val="000000" w:themeColor="text1"/>
        </w:rPr>
        <w:t xml:space="preserve">o </w:t>
      </w:r>
      <w:r w:rsidR="00F96A86" w:rsidRPr="00110F0D">
        <w:rPr>
          <w:rFonts w:ascii="Arial" w:hAnsi="Arial" w:cs="Arial"/>
          <w:color w:val="000000" w:themeColor="text1"/>
        </w:rPr>
        <w:t>Contratante</w:t>
      </w:r>
      <w:r w:rsidR="00F96A86" w:rsidRPr="00110F0D">
        <w:rPr>
          <w:rFonts w:ascii="Arial" w:eastAsia="Arial Unicode MS" w:hAnsi="Arial" w:cs="Arial"/>
          <w:color w:val="000000" w:themeColor="text1"/>
        </w:rPr>
        <w:t xml:space="preserve"> </w:t>
      </w:r>
      <w:r w:rsidRPr="00110F0D">
        <w:rPr>
          <w:rFonts w:ascii="Arial" w:eastAsia="Arial Unicode MS" w:hAnsi="Arial" w:cs="Arial"/>
          <w:color w:val="000000" w:themeColor="text1"/>
        </w:rPr>
        <w:t>poderá solicitar a nota fiscal de compra</w:t>
      </w:r>
      <w:r w:rsidRPr="00110F0D">
        <w:rPr>
          <w:rFonts w:ascii="Arial" w:eastAsia="Lucida Sans Unicode" w:hAnsi="Arial" w:cs="Arial"/>
          <w:bCs/>
          <w:color w:val="000000" w:themeColor="text1"/>
        </w:rPr>
        <w:t xml:space="preserve">. </w:t>
      </w:r>
    </w:p>
    <w:p w14:paraId="4CBD4A3E" w14:textId="2A058808" w:rsidR="00E55261" w:rsidRPr="00110F0D" w:rsidRDefault="00E55261" w:rsidP="00E55261">
      <w:pPr>
        <w:pStyle w:val="PargrafodaLista"/>
        <w:numPr>
          <w:ilvl w:val="2"/>
          <w:numId w:val="33"/>
        </w:numPr>
        <w:tabs>
          <w:tab w:val="left" w:pos="567"/>
          <w:tab w:val="left" w:pos="1276"/>
        </w:tabs>
        <w:spacing w:after="0" w:line="240" w:lineRule="auto"/>
        <w:ind w:left="0" w:firstLine="0"/>
        <w:contextualSpacing w:val="0"/>
        <w:jc w:val="both"/>
        <w:rPr>
          <w:rFonts w:ascii="Arial" w:eastAsia="Arial Unicode MS" w:hAnsi="Arial" w:cs="Arial"/>
          <w:b/>
          <w:bCs/>
          <w:color w:val="000000" w:themeColor="text1"/>
          <w:u w:val="single"/>
        </w:rPr>
      </w:pPr>
      <w:r w:rsidRPr="00110F0D">
        <w:rPr>
          <w:rFonts w:ascii="Arial" w:eastAsia="Arial Unicode MS" w:hAnsi="Arial" w:cs="Arial"/>
          <w:color w:val="000000" w:themeColor="text1"/>
        </w:rPr>
        <w:t xml:space="preserve">O preço estimado das peças a serem utilizadas, durante a vigência do </w:t>
      </w:r>
      <w:r w:rsidR="006C28B8">
        <w:rPr>
          <w:rFonts w:ascii="Arial" w:eastAsia="Arial Unicode MS" w:hAnsi="Arial" w:cs="Arial"/>
          <w:color w:val="000000" w:themeColor="text1"/>
        </w:rPr>
        <w:t>C</w:t>
      </w:r>
      <w:r w:rsidRPr="00110F0D">
        <w:rPr>
          <w:rFonts w:ascii="Arial" w:eastAsia="Arial Unicode MS" w:hAnsi="Arial" w:cs="Arial"/>
          <w:color w:val="000000" w:themeColor="text1"/>
        </w:rPr>
        <w:t>ontrato, será de R$ 1.500,00 (um mil e quinhentos reais).</w:t>
      </w:r>
    </w:p>
    <w:p w14:paraId="14D61653" w14:textId="77777777" w:rsidR="00E55261" w:rsidRPr="00110F0D" w:rsidRDefault="00E55261" w:rsidP="00E55261">
      <w:pPr>
        <w:pStyle w:val="PargrafodaLista"/>
        <w:tabs>
          <w:tab w:val="left" w:pos="567"/>
          <w:tab w:val="left" w:pos="1276"/>
        </w:tabs>
        <w:spacing w:after="0" w:line="240" w:lineRule="auto"/>
        <w:ind w:left="0"/>
        <w:contextualSpacing w:val="0"/>
        <w:jc w:val="both"/>
        <w:rPr>
          <w:rFonts w:ascii="Arial" w:eastAsia="Arial Unicode MS" w:hAnsi="Arial" w:cs="Arial"/>
          <w:b/>
          <w:bCs/>
          <w:color w:val="000000" w:themeColor="text1"/>
          <w:u w:val="single"/>
        </w:rPr>
      </w:pPr>
    </w:p>
    <w:p w14:paraId="742333E8" w14:textId="77777777" w:rsidR="00E55261" w:rsidRPr="00110F0D" w:rsidRDefault="00E55261" w:rsidP="00E55261">
      <w:pPr>
        <w:pStyle w:val="PargrafodaLista"/>
        <w:numPr>
          <w:ilvl w:val="2"/>
          <w:numId w:val="33"/>
        </w:numPr>
        <w:tabs>
          <w:tab w:val="left" w:pos="567"/>
        </w:tabs>
        <w:spacing w:after="0" w:line="240" w:lineRule="auto"/>
        <w:ind w:left="0" w:firstLine="0"/>
        <w:jc w:val="both"/>
        <w:rPr>
          <w:rFonts w:ascii="Arial" w:eastAsia="Arial Unicode MS" w:hAnsi="Arial" w:cs="Arial"/>
          <w:b/>
          <w:color w:val="000000" w:themeColor="text1"/>
          <w:u w:val="single"/>
        </w:rPr>
      </w:pPr>
      <w:r w:rsidRPr="00110F0D">
        <w:rPr>
          <w:rFonts w:ascii="Arial" w:eastAsia="Arial Unicode MS" w:hAnsi="Arial" w:cs="Arial"/>
          <w:b/>
          <w:color w:val="000000" w:themeColor="text1"/>
          <w:u w:val="single"/>
        </w:rPr>
        <w:t>ORÇAMENTO</w:t>
      </w:r>
    </w:p>
    <w:p w14:paraId="058B4F9C" w14:textId="77777777" w:rsidR="00E55261" w:rsidRPr="00110F0D" w:rsidRDefault="00E55261" w:rsidP="00E55261">
      <w:pPr>
        <w:pStyle w:val="PargrafodaLista"/>
        <w:tabs>
          <w:tab w:val="left" w:pos="567"/>
        </w:tabs>
        <w:spacing w:after="0" w:line="240" w:lineRule="auto"/>
        <w:ind w:left="0"/>
        <w:jc w:val="both"/>
        <w:rPr>
          <w:rFonts w:ascii="Arial" w:eastAsia="Arial Unicode MS" w:hAnsi="Arial" w:cs="Arial"/>
          <w:b/>
          <w:color w:val="000000" w:themeColor="text1"/>
          <w:u w:val="single"/>
        </w:rPr>
      </w:pPr>
      <w:r w:rsidRPr="00110F0D">
        <w:rPr>
          <w:rFonts w:ascii="Arial" w:eastAsia="Arial Unicode MS" w:hAnsi="Arial" w:cs="Arial"/>
          <w:bCs/>
          <w:color w:val="000000" w:themeColor="text1"/>
        </w:rPr>
        <w:t>2.4.9.1.</w:t>
      </w:r>
      <w:r w:rsidRPr="00110F0D">
        <w:rPr>
          <w:rFonts w:ascii="Arial" w:eastAsia="Arial Unicode MS" w:hAnsi="Arial" w:cs="Arial"/>
          <w:b/>
          <w:color w:val="000000" w:themeColor="text1"/>
        </w:rPr>
        <w:t xml:space="preserve"> </w:t>
      </w:r>
      <w:r w:rsidRPr="00110F0D">
        <w:rPr>
          <w:rFonts w:ascii="Arial" w:eastAsia="Arial Unicode MS" w:hAnsi="Arial" w:cs="Arial"/>
          <w:color w:val="000000" w:themeColor="text1"/>
        </w:rPr>
        <w:t>Nos orçamentos apresentados deverão constar no mínimo os seguintes itens</w:t>
      </w:r>
      <w:r w:rsidRPr="00110F0D">
        <w:rPr>
          <w:rFonts w:ascii="Arial" w:hAnsi="Arial" w:cs="Arial"/>
          <w:color w:val="000000" w:themeColor="text1"/>
        </w:rPr>
        <w:t xml:space="preserve">: </w:t>
      </w:r>
    </w:p>
    <w:p w14:paraId="4C79BEC1" w14:textId="2B5B15D1" w:rsidR="00E55261" w:rsidRPr="00110F0D" w:rsidRDefault="00E55261" w:rsidP="00E55261">
      <w:pPr>
        <w:pStyle w:val="PargrafodaLista"/>
        <w:numPr>
          <w:ilvl w:val="0"/>
          <w:numId w:val="19"/>
        </w:numPr>
        <w:tabs>
          <w:tab w:val="left" w:pos="284"/>
        </w:tabs>
        <w:spacing w:after="0" w:line="240" w:lineRule="auto"/>
        <w:ind w:left="0" w:firstLine="0"/>
        <w:contextualSpacing w:val="0"/>
        <w:jc w:val="both"/>
        <w:rPr>
          <w:rFonts w:ascii="Arial" w:eastAsia="Arial Unicode MS" w:hAnsi="Arial" w:cs="Arial"/>
          <w:color w:val="000000" w:themeColor="text1"/>
        </w:rPr>
      </w:pPr>
      <w:r w:rsidRPr="00110F0D">
        <w:rPr>
          <w:rFonts w:ascii="Arial" w:eastAsia="Arial Unicode MS" w:hAnsi="Arial" w:cs="Arial"/>
          <w:color w:val="000000" w:themeColor="text1"/>
        </w:rPr>
        <w:t xml:space="preserve">Identificação do </w:t>
      </w:r>
      <w:r w:rsidR="00F96A86" w:rsidRPr="00110F0D">
        <w:rPr>
          <w:rFonts w:ascii="Arial" w:hAnsi="Arial" w:cs="Arial"/>
          <w:color w:val="000000" w:themeColor="text1"/>
        </w:rPr>
        <w:t>Contratante</w:t>
      </w:r>
      <w:r w:rsidRPr="00110F0D">
        <w:rPr>
          <w:rFonts w:ascii="Arial" w:eastAsia="Arial Unicode MS" w:hAnsi="Arial" w:cs="Arial"/>
          <w:color w:val="000000" w:themeColor="text1"/>
        </w:rPr>
        <w:t>;</w:t>
      </w:r>
    </w:p>
    <w:p w14:paraId="7597DCF5" w14:textId="77777777" w:rsidR="00E55261" w:rsidRPr="00110F0D" w:rsidRDefault="00E55261" w:rsidP="00E55261">
      <w:pPr>
        <w:pStyle w:val="PargrafodaLista"/>
        <w:numPr>
          <w:ilvl w:val="0"/>
          <w:numId w:val="19"/>
        </w:numPr>
        <w:tabs>
          <w:tab w:val="left" w:pos="284"/>
        </w:tabs>
        <w:spacing w:after="0" w:line="240" w:lineRule="auto"/>
        <w:ind w:left="0" w:firstLine="0"/>
        <w:contextualSpacing w:val="0"/>
        <w:jc w:val="both"/>
        <w:rPr>
          <w:rFonts w:ascii="Arial" w:eastAsia="Arial Unicode MS" w:hAnsi="Arial" w:cs="Arial"/>
          <w:color w:val="000000" w:themeColor="text1"/>
        </w:rPr>
      </w:pPr>
      <w:r w:rsidRPr="00110F0D">
        <w:rPr>
          <w:rFonts w:ascii="Arial" w:eastAsia="Arial Unicode MS" w:hAnsi="Arial" w:cs="Arial"/>
          <w:color w:val="000000" w:themeColor="text1"/>
        </w:rPr>
        <w:t>Identificar o equipamento pelo número de série, marca e modelo;</w:t>
      </w:r>
    </w:p>
    <w:p w14:paraId="5E04A3F4" w14:textId="77777777" w:rsidR="00E55261" w:rsidRPr="00110F0D" w:rsidRDefault="00E55261" w:rsidP="00E55261">
      <w:pPr>
        <w:pStyle w:val="PargrafodaLista"/>
        <w:numPr>
          <w:ilvl w:val="0"/>
          <w:numId w:val="19"/>
        </w:numPr>
        <w:tabs>
          <w:tab w:val="left" w:pos="284"/>
        </w:tabs>
        <w:spacing w:after="0" w:line="240" w:lineRule="auto"/>
        <w:ind w:left="0" w:firstLine="0"/>
        <w:contextualSpacing w:val="0"/>
        <w:jc w:val="both"/>
        <w:rPr>
          <w:rFonts w:ascii="Arial" w:eastAsia="Arial Unicode MS" w:hAnsi="Arial" w:cs="Arial"/>
          <w:color w:val="000000" w:themeColor="text1"/>
        </w:rPr>
      </w:pPr>
      <w:r w:rsidRPr="00110F0D">
        <w:rPr>
          <w:rFonts w:ascii="Arial" w:eastAsia="Arial Unicode MS" w:hAnsi="Arial" w:cs="Arial"/>
          <w:color w:val="000000" w:themeColor="text1"/>
        </w:rPr>
        <w:t xml:space="preserve">Especificação completa das peças a serem substituídas; </w:t>
      </w:r>
    </w:p>
    <w:p w14:paraId="7312B8B4" w14:textId="77777777" w:rsidR="00E55261" w:rsidRPr="00110F0D" w:rsidRDefault="00E55261" w:rsidP="00E55261">
      <w:pPr>
        <w:pStyle w:val="PargrafodaLista"/>
        <w:numPr>
          <w:ilvl w:val="0"/>
          <w:numId w:val="19"/>
        </w:numPr>
        <w:tabs>
          <w:tab w:val="left" w:pos="284"/>
        </w:tabs>
        <w:spacing w:after="0" w:line="240" w:lineRule="auto"/>
        <w:ind w:left="0" w:firstLine="0"/>
        <w:contextualSpacing w:val="0"/>
        <w:jc w:val="both"/>
        <w:rPr>
          <w:rFonts w:ascii="Arial" w:eastAsia="Arial Unicode MS" w:hAnsi="Arial" w:cs="Arial"/>
          <w:color w:val="000000" w:themeColor="text1"/>
        </w:rPr>
      </w:pPr>
      <w:r w:rsidRPr="00110F0D">
        <w:rPr>
          <w:rFonts w:ascii="Arial" w:eastAsia="Arial Unicode MS" w:hAnsi="Arial" w:cs="Arial"/>
          <w:color w:val="000000" w:themeColor="text1"/>
        </w:rPr>
        <w:t>Valor unitário e global das peças;</w:t>
      </w:r>
    </w:p>
    <w:p w14:paraId="3044D544" w14:textId="77777777" w:rsidR="00E55261" w:rsidRPr="00110F0D" w:rsidRDefault="00E55261" w:rsidP="00E55261">
      <w:pPr>
        <w:pStyle w:val="PargrafodaLista"/>
        <w:numPr>
          <w:ilvl w:val="0"/>
          <w:numId w:val="19"/>
        </w:numPr>
        <w:tabs>
          <w:tab w:val="left" w:pos="284"/>
        </w:tabs>
        <w:spacing w:after="0" w:line="240" w:lineRule="auto"/>
        <w:ind w:left="0" w:firstLine="0"/>
        <w:contextualSpacing w:val="0"/>
        <w:jc w:val="both"/>
        <w:rPr>
          <w:rFonts w:ascii="Arial" w:eastAsia="Arial Unicode MS" w:hAnsi="Arial" w:cs="Arial"/>
          <w:color w:val="000000" w:themeColor="text1"/>
        </w:rPr>
      </w:pPr>
      <w:r w:rsidRPr="00110F0D">
        <w:rPr>
          <w:rFonts w:ascii="Arial" w:eastAsia="Arial Unicode MS" w:hAnsi="Arial" w:cs="Arial"/>
          <w:color w:val="000000" w:themeColor="text1"/>
        </w:rPr>
        <w:t>Prazo de validade do orçamento, não inferior a 20 (vinte) dias;</w:t>
      </w:r>
    </w:p>
    <w:p w14:paraId="5BB65F8D" w14:textId="77777777" w:rsidR="00E55261" w:rsidRPr="00110F0D" w:rsidRDefault="00E55261" w:rsidP="00E55261">
      <w:pPr>
        <w:pStyle w:val="PargrafodaLista"/>
        <w:tabs>
          <w:tab w:val="left" w:pos="284"/>
        </w:tabs>
        <w:spacing w:after="0" w:line="240" w:lineRule="auto"/>
        <w:ind w:left="0"/>
        <w:contextualSpacing w:val="0"/>
        <w:jc w:val="both"/>
        <w:rPr>
          <w:rFonts w:ascii="Arial" w:eastAsia="Arial Unicode MS" w:hAnsi="Arial" w:cs="Arial"/>
          <w:color w:val="000000" w:themeColor="text1"/>
        </w:rPr>
      </w:pPr>
      <w:r w:rsidRPr="00110F0D">
        <w:rPr>
          <w:rFonts w:ascii="Arial" w:eastAsia="Arial Unicode MS" w:hAnsi="Arial" w:cs="Arial"/>
          <w:color w:val="000000" w:themeColor="text1"/>
        </w:rPr>
        <w:t xml:space="preserve">2.4.9.2. O envio dos orçamentos prévios não deverá exceder 02 (dois) úteis a partir da verificação das peças a serem substituídas. </w:t>
      </w:r>
    </w:p>
    <w:p w14:paraId="7E7C99DB" w14:textId="2D9DBFBC" w:rsidR="00E55261" w:rsidRPr="00110F0D" w:rsidRDefault="00E55261" w:rsidP="00E55261">
      <w:pPr>
        <w:pStyle w:val="PargrafodaLista"/>
        <w:tabs>
          <w:tab w:val="left" w:pos="567"/>
          <w:tab w:val="left" w:pos="993"/>
        </w:tabs>
        <w:spacing w:after="0" w:line="240" w:lineRule="auto"/>
        <w:ind w:left="0"/>
        <w:jc w:val="both"/>
        <w:rPr>
          <w:rFonts w:ascii="Arial" w:eastAsia="Arial Unicode MS" w:hAnsi="Arial" w:cs="Arial"/>
          <w:color w:val="000000" w:themeColor="text1"/>
        </w:rPr>
      </w:pPr>
      <w:r w:rsidRPr="00110F0D">
        <w:rPr>
          <w:rFonts w:ascii="Arial" w:eastAsia="Arial Unicode MS" w:hAnsi="Arial" w:cs="Arial"/>
          <w:color w:val="000000" w:themeColor="text1"/>
        </w:rPr>
        <w:t xml:space="preserve">2.4.9.3. Os orçamentos de empresas distintas poderão ser enviados por e-mail pela </w:t>
      </w:r>
      <w:r w:rsidR="00F96A86" w:rsidRPr="00110F0D">
        <w:rPr>
          <w:rFonts w:ascii="Arial" w:eastAsia="Arial Unicode MS" w:hAnsi="Arial" w:cs="Arial"/>
          <w:color w:val="000000" w:themeColor="text1"/>
        </w:rPr>
        <w:t>C</w:t>
      </w:r>
      <w:r w:rsidRPr="00110F0D">
        <w:rPr>
          <w:rFonts w:ascii="Arial" w:eastAsia="Arial Unicode MS" w:hAnsi="Arial" w:cs="Arial"/>
          <w:color w:val="000000" w:themeColor="text1"/>
        </w:rPr>
        <w:t>ontratada desde que os mesmos sejam assinados, carimbados e escaneados, ou enviados por e-mail pela empresa que orçou.</w:t>
      </w:r>
    </w:p>
    <w:p w14:paraId="0D276D82" w14:textId="53D00285" w:rsidR="00E55261" w:rsidRPr="00110F0D" w:rsidRDefault="00E55261" w:rsidP="00E55261">
      <w:pPr>
        <w:pStyle w:val="PargrafodaLista"/>
        <w:tabs>
          <w:tab w:val="left" w:pos="567"/>
          <w:tab w:val="left" w:pos="993"/>
        </w:tabs>
        <w:spacing w:after="0" w:line="240" w:lineRule="auto"/>
        <w:ind w:left="0"/>
        <w:jc w:val="both"/>
        <w:rPr>
          <w:rFonts w:ascii="Arial" w:eastAsia="Arial Unicode MS" w:hAnsi="Arial" w:cs="Arial"/>
          <w:color w:val="000000" w:themeColor="text1"/>
        </w:rPr>
      </w:pPr>
      <w:r w:rsidRPr="00110F0D">
        <w:rPr>
          <w:rFonts w:ascii="Arial" w:eastAsia="Arial Unicode MS" w:hAnsi="Arial" w:cs="Arial"/>
          <w:color w:val="000000" w:themeColor="text1"/>
        </w:rPr>
        <w:t xml:space="preserve">2.4.9.4. Após aprovação do menor orçamento ou nota fiscal de compra da peça será encaminhado por e-mail a Nota de Empenho para emissão da nota fiscal da </w:t>
      </w:r>
      <w:r w:rsidR="00F96A86" w:rsidRPr="00110F0D">
        <w:rPr>
          <w:rFonts w:ascii="Arial" w:eastAsia="Arial Unicode MS" w:hAnsi="Arial" w:cs="Arial"/>
          <w:color w:val="000000" w:themeColor="text1"/>
        </w:rPr>
        <w:t>C</w:t>
      </w:r>
      <w:r w:rsidRPr="00110F0D">
        <w:rPr>
          <w:rFonts w:ascii="Arial" w:eastAsia="Arial Unicode MS" w:hAnsi="Arial" w:cs="Arial"/>
          <w:color w:val="000000" w:themeColor="text1"/>
        </w:rPr>
        <w:t>ontratada.</w:t>
      </w:r>
    </w:p>
    <w:p w14:paraId="3CA0CCF3" w14:textId="386A76A4" w:rsidR="00E55261" w:rsidRPr="00110F0D" w:rsidRDefault="00E55261" w:rsidP="00E55261">
      <w:pPr>
        <w:pStyle w:val="PargrafodaLista"/>
        <w:tabs>
          <w:tab w:val="left" w:pos="567"/>
          <w:tab w:val="left" w:pos="993"/>
        </w:tabs>
        <w:spacing w:after="0" w:line="240" w:lineRule="auto"/>
        <w:ind w:left="0"/>
        <w:jc w:val="both"/>
        <w:rPr>
          <w:rFonts w:ascii="Arial" w:eastAsia="Arial Unicode MS" w:hAnsi="Arial" w:cs="Arial"/>
          <w:b/>
          <w:color w:val="000000" w:themeColor="text1"/>
          <w:u w:val="single"/>
        </w:rPr>
      </w:pPr>
      <w:r w:rsidRPr="00110F0D">
        <w:rPr>
          <w:rFonts w:ascii="Arial" w:eastAsia="Arial Unicode MS" w:hAnsi="Arial" w:cs="Arial"/>
          <w:color w:val="000000" w:themeColor="text1"/>
        </w:rPr>
        <w:t xml:space="preserve">2.4.9.5. Antes da aprovação do orçamento o </w:t>
      </w:r>
      <w:r w:rsidR="00F96A86" w:rsidRPr="00110F0D">
        <w:rPr>
          <w:rFonts w:ascii="Arial" w:hAnsi="Arial" w:cs="Arial"/>
          <w:color w:val="000000" w:themeColor="text1"/>
        </w:rPr>
        <w:t>Contratante</w:t>
      </w:r>
      <w:r w:rsidRPr="00110F0D">
        <w:rPr>
          <w:rFonts w:ascii="Arial" w:eastAsia="Arial Unicode MS" w:hAnsi="Arial" w:cs="Arial"/>
          <w:color w:val="000000" w:themeColor="text1"/>
        </w:rPr>
        <w:t xml:space="preserve"> poderá, a seu critério, fazer uma pesquisa de mercado para o custo da peça a ser substituída, fazendo o ressarcimento a partir do menor custo resultante de tal pesquisa ou solicitar a nota fiscal de compra. Neste caso, poderão ser descartados os orçamentos apresentados pela </w:t>
      </w:r>
      <w:r w:rsidR="00F96A86" w:rsidRPr="00110F0D">
        <w:rPr>
          <w:rFonts w:ascii="Arial" w:eastAsia="Arial Unicode MS" w:hAnsi="Arial" w:cs="Arial"/>
          <w:color w:val="000000" w:themeColor="text1"/>
        </w:rPr>
        <w:t>C</w:t>
      </w:r>
      <w:r w:rsidRPr="00110F0D">
        <w:rPr>
          <w:rFonts w:ascii="Arial" w:eastAsia="Arial Unicode MS" w:hAnsi="Arial" w:cs="Arial"/>
          <w:color w:val="000000" w:themeColor="text1"/>
        </w:rPr>
        <w:t>ontratada.</w:t>
      </w:r>
    </w:p>
    <w:p w14:paraId="06B72B7F" w14:textId="77777777" w:rsidR="00391C40" w:rsidRPr="00110F0D" w:rsidRDefault="00391C40" w:rsidP="007B3141">
      <w:pPr>
        <w:jc w:val="both"/>
        <w:rPr>
          <w:rFonts w:ascii="Arial" w:hAnsi="Arial" w:cs="Arial"/>
          <w:color w:val="000000" w:themeColor="text1"/>
          <w:sz w:val="22"/>
          <w:szCs w:val="22"/>
        </w:rPr>
      </w:pPr>
    </w:p>
    <w:sectPr w:rsidR="00391C40" w:rsidRPr="00110F0D" w:rsidSect="00562FAF">
      <w:headerReference w:type="default" r:id="rId71"/>
      <w:footerReference w:type="default" r:id="rId72"/>
      <w:pgSz w:w="11906" w:h="16838"/>
      <w:pgMar w:top="1135" w:right="991"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E1EDE8" w14:textId="77777777" w:rsidR="00483E7E" w:rsidRDefault="00483E7E" w:rsidP="00331D03">
      <w:r>
        <w:separator/>
      </w:r>
    </w:p>
  </w:endnote>
  <w:endnote w:type="continuationSeparator" w:id="0">
    <w:p w14:paraId="645D7E07" w14:textId="77777777" w:rsidR="00483E7E" w:rsidRDefault="00483E7E" w:rsidP="00331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Ecofont_Spranq_eco_Sans">
    <w:altName w:val="Calibri"/>
    <w:charset w:val="00"/>
    <w:family w:val="swiss"/>
    <w:pitch w:val="variable"/>
    <w:sig w:usb0="800000AF" w:usb1="1000204A" w:usb2="00000000" w:usb3="00000000" w:csb0="00000001" w:csb1="00000000"/>
  </w:font>
  <w:font w:name="Arial-Bold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4FBC06" w14:textId="3345122A" w:rsidR="00483E7E" w:rsidRDefault="00483E7E">
    <w:pPr>
      <w:pStyle w:val="Rodap"/>
    </w:pPr>
    <w:r>
      <w:rPr>
        <w:noProof/>
      </w:rPr>
      <w:drawing>
        <wp:inline distT="0" distB="0" distL="0" distR="0" wp14:anchorId="477DF456" wp14:editId="1FE4EE73">
          <wp:extent cx="6390640" cy="574040"/>
          <wp:effectExtent l="0" t="0" r="0" b="0"/>
          <wp:docPr id="5" name="Image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90640" cy="574040"/>
                  </a:xfrm>
                  <a:prstGeom prst="rect">
                    <a:avLst/>
                  </a:prstGeom>
                  <a:noFill/>
                  <a:ln>
                    <a:noFill/>
                  </a:ln>
                </pic:spPr>
              </pic:pic>
            </a:graphicData>
          </a:graphic>
        </wp:inline>
      </w:drawing>
    </w:r>
  </w:p>
  <w:p w14:paraId="45D0F3AC" w14:textId="77777777" w:rsidR="00483E7E" w:rsidRDefault="00483E7E">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5A4A90" w14:textId="77777777" w:rsidR="00483E7E" w:rsidRDefault="00483E7E" w:rsidP="00331D03">
      <w:r>
        <w:separator/>
      </w:r>
    </w:p>
  </w:footnote>
  <w:footnote w:type="continuationSeparator" w:id="0">
    <w:p w14:paraId="5BF71148" w14:textId="77777777" w:rsidR="00483E7E" w:rsidRDefault="00483E7E" w:rsidP="00331D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48D983" w14:textId="417C6ACF" w:rsidR="00483E7E" w:rsidRDefault="00483E7E" w:rsidP="00331D03">
    <w:pPr>
      <w:pStyle w:val="Cabealho"/>
      <w:jc w:val="center"/>
    </w:pPr>
    <w:r>
      <w:rPr>
        <w:noProof/>
      </w:rPr>
      <w:drawing>
        <wp:inline distT="0" distB="0" distL="0" distR="0" wp14:anchorId="0FC0D930" wp14:editId="7458B80A">
          <wp:extent cx="2571750" cy="657225"/>
          <wp:effectExtent l="0" t="0" r="0" b="9525"/>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71750" cy="657225"/>
                  </a:xfrm>
                  <a:prstGeom prst="rect">
                    <a:avLst/>
                  </a:prstGeom>
                  <a:noFill/>
                  <a:ln>
                    <a:noFill/>
                  </a:ln>
                </pic:spPr>
              </pic:pic>
            </a:graphicData>
          </a:graphic>
        </wp:inline>
      </w:drawing>
    </w:r>
    <w:r>
      <w:rPr>
        <w:noProof/>
      </w:rPr>
      <w:drawing>
        <wp:inline distT="0" distB="0" distL="0" distR="0" wp14:anchorId="0A993AEB" wp14:editId="3375F069">
          <wp:extent cx="1420495" cy="619125"/>
          <wp:effectExtent l="0" t="0" r="8255" b="9525"/>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0495" cy="619125"/>
                  </a:xfrm>
                  <a:prstGeom prst="rect">
                    <a:avLst/>
                  </a:prstGeom>
                  <a:noFill/>
                </pic:spPr>
              </pic:pic>
            </a:graphicData>
          </a:graphic>
        </wp:inline>
      </w:drawing>
    </w:r>
    <w:r>
      <w:rPr>
        <w:noProof/>
      </w:rPr>
      <w:drawing>
        <wp:inline distT="0" distB="0" distL="0" distR="0" wp14:anchorId="4E94B7F9" wp14:editId="3A629E67">
          <wp:extent cx="942975" cy="703603"/>
          <wp:effectExtent l="0" t="0" r="0" b="127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960991" cy="717045"/>
                  </a:xfrm>
                  <a:prstGeom prst="rect">
                    <a:avLst/>
                  </a:prstGeom>
                  <a:noFill/>
                  <a:ln>
                    <a:noFill/>
                  </a:ln>
                </pic:spPr>
              </pic:pic>
            </a:graphicData>
          </a:graphic>
        </wp:inline>
      </w:drawing>
    </w:r>
    <w:r>
      <w:rPr>
        <w:noProof/>
      </w:rPr>
      <w:drawing>
        <wp:inline distT="0" distB="0" distL="0" distR="0" wp14:anchorId="7463B22D" wp14:editId="2FB7639B">
          <wp:extent cx="1237960" cy="742315"/>
          <wp:effectExtent l="0" t="0" r="635" b="635"/>
          <wp:docPr id="4"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247691" cy="74815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9B3C5"/>
    <w:multiLevelType w:val="multilevel"/>
    <w:tmpl w:val="852A467A"/>
    <w:lvl w:ilvl="0">
      <w:start w:val="1"/>
      <w:numFmt w:val="lowerLetter"/>
      <w:lvlText w:val="%1)"/>
      <w:lvlJc w:val="left"/>
      <w:pPr>
        <w:tabs>
          <w:tab w:val="num" w:pos="0"/>
        </w:tabs>
        <w:ind w:left="1436" w:hanging="360"/>
      </w:pPr>
    </w:lvl>
    <w:lvl w:ilvl="1">
      <w:start w:val="1"/>
      <w:numFmt w:val="lowerLetter"/>
      <w:lvlText w:val="%2."/>
      <w:lvlJc w:val="left"/>
      <w:pPr>
        <w:tabs>
          <w:tab w:val="num" w:pos="0"/>
        </w:tabs>
        <w:ind w:left="2156" w:hanging="360"/>
      </w:pPr>
    </w:lvl>
    <w:lvl w:ilvl="2">
      <w:start w:val="1"/>
      <w:numFmt w:val="lowerRoman"/>
      <w:lvlText w:val="%3."/>
      <w:lvlJc w:val="right"/>
      <w:pPr>
        <w:tabs>
          <w:tab w:val="num" w:pos="0"/>
        </w:tabs>
        <w:ind w:left="2876" w:hanging="180"/>
      </w:pPr>
    </w:lvl>
    <w:lvl w:ilvl="3">
      <w:start w:val="1"/>
      <w:numFmt w:val="decimal"/>
      <w:lvlText w:val="%4."/>
      <w:lvlJc w:val="left"/>
      <w:pPr>
        <w:tabs>
          <w:tab w:val="num" w:pos="0"/>
        </w:tabs>
        <w:ind w:left="3596" w:hanging="360"/>
      </w:pPr>
    </w:lvl>
    <w:lvl w:ilvl="4">
      <w:start w:val="1"/>
      <w:numFmt w:val="lowerLetter"/>
      <w:lvlText w:val="%5."/>
      <w:lvlJc w:val="left"/>
      <w:pPr>
        <w:tabs>
          <w:tab w:val="num" w:pos="0"/>
        </w:tabs>
        <w:ind w:left="4316" w:hanging="360"/>
      </w:pPr>
    </w:lvl>
    <w:lvl w:ilvl="5">
      <w:start w:val="1"/>
      <w:numFmt w:val="lowerRoman"/>
      <w:lvlText w:val="%6."/>
      <w:lvlJc w:val="right"/>
      <w:pPr>
        <w:tabs>
          <w:tab w:val="num" w:pos="0"/>
        </w:tabs>
        <w:ind w:left="5036" w:hanging="180"/>
      </w:pPr>
    </w:lvl>
    <w:lvl w:ilvl="6">
      <w:start w:val="1"/>
      <w:numFmt w:val="decimal"/>
      <w:lvlText w:val="%7."/>
      <w:lvlJc w:val="left"/>
      <w:pPr>
        <w:tabs>
          <w:tab w:val="num" w:pos="0"/>
        </w:tabs>
        <w:ind w:left="5756" w:hanging="360"/>
      </w:pPr>
    </w:lvl>
    <w:lvl w:ilvl="7">
      <w:start w:val="1"/>
      <w:numFmt w:val="lowerLetter"/>
      <w:lvlText w:val="%8."/>
      <w:lvlJc w:val="left"/>
      <w:pPr>
        <w:tabs>
          <w:tab w:val="num" w:pos="0"/>
        </w:tabs>
        <w:ind w:left="6476" w:hanging="360"/>
      </w:pPr>
    </w:lvl>
    <w:lvl w:ilvl="8">
      <w:start w:val="1"/>
      <w:numFmt w:val="lowerRoman"/>
      <w:lvlText w:val="%9."/>
      <w:lvlJc w:val="right"/>
      <w:pPr>
        <w:tabs>
          <w:tab w:val="num" w:pos="0"/>
        </w:tabs>
        <w:ind w:left="7196" w:hanging="180"/>
      </w:pPr>
    </w:lvl>
  </w:abstractNum>
  <w:abstractNum w:abstractNumId="1" w15:restartNumberingAfterBreak="0">
    <w:nsid w:val="04DF7FB7"/>
    <w:multiLevelType w:val="multilevel"/>
    <w:tmpl w:val="7F6E0B02"/>
    <w:lvl w:ilvl="0">
      <w:start w:val="3"/>
      <w:numFmt w:val="decimal"/>
      <w:lvlText w:val="%1."/>
      <w:lvlJc w:val="left"/>
      <w:pPr>
        <w:ind w:left="360" w:hanging="360"/>
      </w:pPr>
      <w:rPr>
        <w:rFonts w:eastAsia="Arial Unicode MS" w:hint="default"/>
        <w:sz w:val="22"/>
        <w:szCs w:val="22"/>
      </w:rPr>
    </w:lvl>
    <w:lvl w:ilvl="1">
      <w:start w:val="3"/>
      <w:numFmt w:val="decimal"/>
      <w:lvlText w:val="%1.%2."/>
      <w:lvlJc w:val="left"/>
      <w:pPr>
        <w:ind w:left="360" w:hanging="360"/>
      </w:pPr>
      <w:rPr>
        <w:rFonts w:eastAsia="Arial Unicode MS" w:hint="default"/>
        <w:b/>
        <w:bCs/>
      </w:rPr>
    </w:lvl>
    <w:lvl w:ilvl="2">
      <w:start w:val="1"/>
      <w:numFmt w:val="decimal"/>
      <w:lvlText w:val="%1.%2.%3."/>
      <w:lvlJc w:val="left"/>
      <w:pPr>
        <w:ind w:left="720" w:hanging="720"/>
      </w:pPr>
      <w:rPr>
        <w:rFonts w:eastAsia="Arial Unicode MS" w:hint="default"/>
      </w:rPr>
    </w:lvl>
    <w:lvl w:ilvl="3">
      <w:start w:val="1"/>
      <w:numFmt w:val="decimal"/>
      <w:lvlText w:val="%1.%2.%3.%4."/>
      <w:lvlJc w:val="left"/>
      <w:pPr>
        <w:ind w:left="720" w:hanging="720"/>
      </w:pPr>
      <w:rPr>
        <w:rFonts w:eastAsia="Arial Unicode MS" w:hint="default"/>
      </w:rPr>
    </w:lvl>
    <w:lvl w:ilvl="4">
      <w:start w:val="1"/>
      <w:numFmt w:val="decimal"/>
      <w:lvlText w:val="%1.%2.%3.%4.%5."/>
      <w:lvlJc w:val="left"/>
      <w:pPr>
        <w:ind w:left="1080" w:hanging="1080"/>
      </w:pPr>
      <w:rPr>
        <w:rFonts w:eastAsia="Arial Unicode MS" w:hint="default"/>
      </w:rPr>
    </w:lvl>
    <w:lvl w:ilvl="5">
      <w:start w:val="1"/>
      <w:numFmt w:val="decimal"/>
      <w:lvlText w:val="%1.%2.%3.%4.%5.%6."/>
      <w:lvlJc w:val="left"/>
      <w:pPr>
        <w:ind w:left="1080" w:hanging="1080"/>
      </w:pPr>
      <w:rPr>
        <w:rFonts w:eastAsia="Arial Unicode MS" w:hint="default"/>
      </w:rPr>
    </w:lvl>
    <w:lvl w:ilvl="6">
      <w:start w:val="1"/>
      <w:numFmt w:val="decimal"/>
      <w:lvlText w:val="%1.%2.%3.%4.%5.%6.%7."/>
      <w:lvlJc w:val="left"/>
      <w:pPr>
        <w:ind w:left="1440" w:hanging="1440"/>
      </w:pPr>
      <w:rPr>
        <w:rFonts w:eastAsia="Arial Unicode MS" w:hint="default"/>
      </w:rPr>
    </w:lvl>
    <w:lvl w:ilvl="7">
      <w:start w:val="1"/>
      <w:numFmt w:val="decimal"/>
      <w:lvlText w:val="%1.%2.%3.%4.%5.%6.%7.%8."/>
      <w:lvlJc w:val="left"/>
      <w:pPr>
        <w:ind w:left="1440" w:hanging="1440"/>
      </w:pPr>
      <w:rPr>
        <w:rFonts w:eastAsia="Arial Unicode MS" w:hint="default"/>
      </w:rPr>
    </w:lvl>
    <w:lvl w:ilvl="8">
      <w:start w:val="1"/>
      <w:numFmt w:val="decimal"/>
      <w:lvlText w:val="%1.%2.%3.%4.%5.%6.%7.%8.%9."/>
      <w:lvlJc w:val="left"/>
      <w:pPr>
        <w:ind w:left="1800" w:hanging="1800"/>
      </w:pPr>
      <w:rPr>
        <w:rFonts w:eastAsia="Arial Unicode MS" w:hint="default"/>
      </w:rPr>
    </w:lvl>
  </w:abstractNum>
  <w:abstractNum w:abstractNumId="2" w15:restartNumberingAfterBreak="0">
    <w:nsid w:val="0B2B32E2"/>
    <w:multiLevelType w:val="multilevel"/>
    <w:tmpl w:val="C9F08108"/>
    <w:lvl w:ilvl="0">
      <w:start w:val="2"/>
      <w:numFmt w:val="decimal"/>
      <w:lvlText w:val="%1."/>
      <w:lvlJc w:val="left"/>
      <w:pPr>
        <w:ind w:left="360" w:hanging="360"/>
      </w:pPr>
      <w:rPr>
        <w:rFonts w:hint="default"/>
        <w:b/>
        <w:bCs/>
        <w:sz w:val="22"/>
        <w:szCs w:val="22"/>
      </w:rPr>
    </w:lvl>
    <w:lvl w:ilvl="1">
      <w:start w:val="1"/>
      <w:numFmt w:val="decimal"/>
      <w:lvlText w:val="%1.%2."/>
      <w:lvlJc w:val="left"/>
      <w:pPr>
        <w:ind w:left="720" w:hanging="720"/>
      </w:pPr>
      <w:rPr>
        <w:rFonts w:hint="default"/>
        <w:b/>
        <w:bCs/>
        <w:sz w:val="22"/>
        <w:szCs w:val="22"/>
      </w:rPr>
    </w:lvl>
    <w:lvl w:ilvl="2">
      <w:start w:val="1"/>
      <w:numFmt w:val="decimal"/>
      <w:lvlText w:val="%1.%2.%3."/>
      <w:lvlJc w:val="left"/>
      <w:pPr>
        <w:ind w:left="720" w:hanging="720"/>
      </w:pPr>
      <w:rPr>
        <w:rFonts w:hint="default"/>
        <w:b w:val="0"/>
        <w:bCs w:val="0"/>
      </w:rPr>
    </w:lvl>
    <w:lvl w:ilvl="3">
      <w:start w:val="1"/>
      <w:numFmt w:val="decimal"/>
      <w:lvlText w:val="%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2950199"/>
    <w:multiLevelType w:val="multilevel"/>
    <w:tmpl w:val="370AEAFC"/>
    <w:lvl w:ilvl="0">
      <w:start w:val="3"/>
      <w:numFmt w:val="decimal"/>
      <w:lvlText w:val="%1."/>
      <w:lvlJc w:val="left"/>
      <w:pPr>
        <w:ind w:left="360" w:hanging="360"/>
      </w:pPr>
      <w:rPr>
        <w:rFonts w:eastAsia="Times New Roman" w:hint="default"/>
        <w:b w:val="0"/>
        <w:u w:val="none"/>
      </w:rPr>
    </w:lvl>
    <w:lvl w:ilvl="1">
      <w:start w:val="1"/>
      <w:numFmt w:val="decimal"/>
      <w:lvlText w:val="%1.%2."/>
      <w:lvlJc w:val="left"/>
      <w:pPr>
        <w:ind w:left="360" w:hanging="360"/>
      </w:pPr>
      <w:rPr>
        <w:rFonts w:eastAsia="Times New Roman" w:hint="default"/>
        <w:b/>
        <w:bCs/>
        <w:u w:val="none"/>
      </w:rPr>
    </w:lvl>
    <w:lvl w:ilvl="2">
      <w:start w:val="1"/>
      <w:numFmt w:val="decimal"/>
      <w:lvlText w:val="%1.%2.%3."/>
      <w:lvlJc w:val="left"/>
      <w:pPr>
        <w:ind w:left="720" w:hanging="720"/>
      </w:pPr>
      <w:rPr>
        <w:rFonts w:eastAsia="Times New Roman" w:hint="default"/>
        <w:b w:val="0"/>
        <w:u w:val="none"/>
      </w:rPr>
    </w:lvl>
    <w:lvl w:ilvl="3">
      <w:start w:val="1"/>
      <w:numFmt w:val="decimal"/>
      <w:lvlText w:val="%1.%2.%3.%4."/>
      <w:lvlJc w:val="left"/>
      <w:pPr>
        <w:ind w:left="720" w:hanging="720"/>
      </w:pPr>
      <w:rPr>
        <w:rFonts w:eastAsia="Times New Roman" w:hint="default"/>
        <w:b w:val="0"/>
        <w:u w:val="none"/>
      </w:rPr>
    </w:lvl>
    <w:lvl w:ilvl="4">
      <w:start w:val="1"/>
      <w:numFmt w:val="decimal"/>
      <w:lvlText w:val="%1.%2.%3.%4.%5."/>
      <w:lvlJc w:val="left"/>
      <w:pPr>
        <w:ind w:left="1080" w:hanging="1080"/>
      </w:pPr>
      <w:rPr>
        <w:rFonts w:eastAsia="Times New Roman" w:hint="default"/>
        <w:b w:val="0"/>
        <w:u w:val="none"/>
      </w:rPr>
    </w:lvl>
    <w:lvl w:ilvl="5">
      <w:start w:val="1"/>
      <w:numFmt w:val="decimal"/>
      <w:lvlText w:val="%1.%2.%3.%4.%5.%6."/>
      <w:lvlJc w:val="left"/>
      <w:pPr>
        <w:ind w:left="1080" w:hanging="1080"/>
      </w:pPr>
      <w:rPr>
        <w:rFonts w:eastAsia="Times New Roman" w:hint="default"/>
        <w:b w:val="0"/>
        <w:u w:val="none"/>
      </w:rPr>
    </w:lvl>
    <w:lvl w:ilvl="6">
      <w:start w:val="1"/>
      <w:numFmt w:val="decimal"/>
      <w:lvlText w:val="%1.%2.%3.%4.%5.%6.%7."/>
      <w:lvlJc w:val="left"/>
      <w:pPr>
        <w:ind w:left="1440" w:hanging="1440"/>
      </w:pPr>
      <w:rPr>
        <w:rFonts w:eastAsia="Times New Roman" w:hint="default"/>
        <w:b w:val="0"/>
        <w:u w:val="none"/>
      </w:rPr>
    </w:lvl>
    <w:lvl w:ilvl="7">
      <w:start w:val="1"/>
      <w:numFmt w:val="decimal"/>
      <w:lvlText w:val="%1.%2.%3.%4.%5.%6.%7.%8."/>
      <w:lvlJc w:val="left"/>
      <w:pPr>
        <w:ind w:left="1440" w:hanging="1440"/>
      </w:pPr>
      <w:rPr>
        <w:rFonts w:eastAsia="Times New Roman" w:hint="default"/>
        <w:b w:val="0"/>
        <w:u w:val="none"/>
      </w:rPr>
    </w:lvl>
    <w:lvl w:ilvl="8">
      <w:start w:val="1"/>
      <w:numFmt w:val="decimal"/>
      <w:lvlText w:val="%1.%2.%3.%4.%5.%6.%7.%8.%9."/>
      <w:lvlJc w:val="left"/>
      <w:pPr>
        <w:ind w:left="1800" w:hanging="1800"/>
      </w:pPr>
      <w:rPr>
        <w:rFonts w:eastAsia="Times New Roman" w:hint="default"/>
        <w:b w:val="0"/>
        <w:u w:val="none"/>
      </w:rPr>
    </w:lvl>
  </w:abstractNum>
  <w:abstractNum w:abstractNumId="4" w15:restartNumberingAfterBreak="0">
    <w:nsid w:val="1A282BD7"/>
    <w:multiLevelType w:val="multilevel"/>
    <w:tmpl w:val="BC92C25E"/>
    <w:lvl w:ilvl="0">
      <w:start w:val="3"/>
      <w:numFmt w:val="decimal"/>
      <w:lvlText w:val="%1."/>
      <w:lvlJc w:val="left"/>
      <w:pPr>
        <w:ind w:left="360" w:hanging="360"/>
      </w:pPr>
      <w:rPr>
        <w:rFonts w:hint="default"/>
        <w:b w:val="0"/>
        <w:bCs w:val="0"/>
        <w:sz w:val="20"/>
        <w:szCs w:val="20"/>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b w:val="0"/>
        <w:bCs w:val="0"/>
      </w:rPr>
    </w:lvl>
    <w:lvl w:ilvl="3">
      <w:start w:val="1"/>
      <w:numFmt w:val="lowerLetter"/>
      <w:lvlText w:val="%4)"/>
      <w:lvlJc w:val="left"/>
      <w:pPr>
        <w:ind w:left="360" w:hanging="360"/>
      </w:p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D5C100D"/>
    <w:multiLevelType w:val="multilevel"/>
    <w:tmpl w:val="43DA9682"/>
    <w:lvl w:ilvl="0">
      <w:start w:val="1"/>
      <w:numFmt w:val="decimal"/>
      <w:pStyle w:val="Nivel01"/>
      <w:lvlText w:val="%1."/>
      <w:lvlJc w:val="left"/>
      <w:pPr>
        <w:ind w:left="360" w:hanging="360"/>
      </w:pPr>
      <w:rPr>
        <w:b/>
      </w:rPr>
    </w:lvl>
    <w:lvl w:ilvl="1">
      <w:start w:val="1"/>
      <w:numFmt w:val="decimal"/>
      <w:pStyle w:val="Nivel2"/>
      <w:lvlText w:val="%1.%2."/>
      <w:lvlJc w:val="left"/>
      <w:pPr>
        <w:ind w:left="4969" w:hanging="432"/>
      </w:pPr>
      <w:rPr>
        <w:b w:val="0"/>
        <w:i w:val="0"/>
        <w:strike w:val="0"/>
        <w:color w:val="auto"/>
        <w:sz w:val="20"/>
        <w:szCs w:val="20"/>
        <w:u w:val="none"/>
      </w:rPr>
    </w:lvl>
    <w:lvl w:ilvl="2">
      <w:start w:val="1"/>
      <w:numFmt w:val="decimal"/>
      <w:pStyle w:val="Nivel3"/>
      <w:lvlText w:val="%1.%2.%3."/>
      <w:lvlJc w:val="left"/>
      <w:pPr>
        <w:ind w:left="3198" w:hanging="504"/>
      </w:pPr>
      <w:rPr>
        <w:rFonts w:ascii="Arial" w:hAnsi="Arial" w:hint="default"/>
        <w:b w:val="0"/>
        <w:i w:val="0"/>
        <w:strike w:val="0"/>
        <w:color w:val="auto"/>
        <w:sz w:val="20"/>
        <w:szCs w:val="20"/>
      </w:rPr>
    </w:lvl>
    <w:lvl w:ilvl="3">
      <w:start w:val="1"/>
      <w:numFmt w:val="decimal"/>
      <w:pStyle w:val="Nivel4"/>
      <w:lvlText w:val="%1.%2.%3.%4."/>
      <w:lvlJc w:val="left"/>
      <w:pPr>
        <w:ind w:left="2491" w:hanging="648"/>
      </w:pPr>
    </w:lvl>
    <w:lvl w:ilvl="4">
      <w:start w:val="1"/>
      <w:numFmt w:val="decimal"/>
      <w:pStyle w:val="Nivel5"/>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E15797"/>
    <w:multiLevelType w:val="hybridMultilevel"/>
    <w:tmpl w:val="F9109ED0"/>
    <w:lvl w:ilvl="0" w:tplc="04160017">
      <w:start w:val="1"/>
      <w:numFmt w:val="lowerLetter"/>
      <w:lvlText w:val="%1)"/>
      <w:lvlJc w:val="left"/>
      <w:pPr>
        <w:ind w:left="2550" w:hanging="360"/>
      </w:pPr>
    </w:lvl>
    <w:lvl w:ilvl="1" w:tplc="04160019">
      <w:start w:val="1"/>
      <w:numFmt w:val="lowerLetter"/>
      <w:lvlText w:val="%2."/>
      <w:lvlJc w:val="left"/>
      <w:pPr>
        <w:ind w:left="3270" w:hanging="360"/>
      </w:pPr>
    </w:lvl>
    <w:lvl w:ilvl="2" w:tplc="0416001B">
      <w:start w:val="1"/>
      <w:numFmt w:val="lowerRoman"/>
      <w:lvlText w:val="%3."/>
      <w:lvlJc w:val="right"/>
      <w:pPr>
        <w:ind w:left="3990" w:hanging="180"/>
      </w:pPr>
    </w:lvl>
    <w:lvl w:ilvl="3" w:tplc="0416000F" w:tentative="1">
      <w:start w:val="1"/>
      <w:numFmt w:val="decimal"/>
      <w:lvlText w:val="%4."/>
      <w:lvlJc w:val="left"/>
      <w:pPr>
        <w:ind w:left="4710" w:hanging="360"/>
      </w:pPr>
    </w:lvl>
    <w:lvl w:ilvl="4" w:tplc="04160019" w:tentative="1">
      <w:start w:val="1"/>
      <w:numFmt w:val="lowerLetter"/>
      <w:lvlText w:val="%5."/>
      <w:lvlJc w:val="left"/>
      <w:pPr>
        <w:ind w:left="5430" w:hanging="360"/>
      </w:pPr>
    </w:lvl>
    <w:lvl w:ilvl="5" w:tplc="0416001B" w:tentative="1">
      <w:start w:val="1"/>
      <w:numFmt w:val="lowerRoman"/>
      <w:lvlText w:val="%6."/>
      <w:lvlJc w:val="right"/>
      <w:pPr>
        <w:ind w:left="6150" w:hanging="180"/>
      </w:pPr>
    </w:lvl>
    <w:lvl w:ilvl="6" w:tplc="0416000F" w:tentative="1">
      <w:start w:val="1"/>
      <w:numFmt w:val="decimal"/>
      <w:lvlText w:val="%7."/>
      <w:lvlJc w:val="left"/>
      <w:pPr>
        <w:ind w:left="6870" w:hanging="360"/>
      </w:pPr>
    </w:lvl>
    <w:lvl w:ilvl="7" w:tplc="04160019" w:tentative="1">
      <w:start w:val="1"/>
      <w:numFmt w:val="lowerLetter"/>
      <w:lvlText w:val="%8."/>
      <w:lvlJc w:val="left"/>
      <w:pPr>
        <w:ind w:left="7590" w:hanging="360"/>
      </w:pPr>
    </w:lvl>
    <w:lvl w:ilvl="8" w:tplc="0416001B" w:tentative="1">
      <w:start w:val="1"/>
      <w:numFmt w:val="lowerRoman"/>
      <w:lvlText w:val="%9."/>
      <w:lvlJc w:val="right"/>
      <w:pPr>
        <w:ind w:left="8310" w:hanging="180"/>
      </w:pPr>
    </w:lvl>
  </w:abstractNum>
  <w:abstractNum w:abstractNumId="7" w15:restartNumberingAfterBreak="0">
    <w:nsid w:val="27BC1DCC"/>
    <w:multiLevelType w:val="hybridMultilevel"/>
    <w:tmpl w:val="79CC146C"/>
    <w:lvl w:ilvl="0" w:tplc="6EF66AAA">
      <w:start w:val="1"/>
      <w:numFmt w:val="lowerLetter"/>
      <w:lvlText w:val="%1)"/>
      <w:lvlJc w:val="left"/>
      <w:pPr>
        <w:tabs>
          <w:tab w:val="num" w:pos="1770"/>
        </w:tabs>
        <w:ind w:left="1770" w:hanging="360"/>
      </w:pPr>
      <w:rPr>
        <w:rFonts w:hint="default"/>
      </w:rPr>
    </w:lvl>
    <w:lvl w:ilvl="1" w:tplc="04160019">
      <w:start w:val="1"/>
      <w:numFmt w:val="lowerLetter"/>
      <w:lvlText w:val="%2."/>
      <w:lvlJc w:val="left"/>
      <w:pPr>
        <w:tabs>
          <w:tab w:val="num" w:pos="2490"/>
        </w:tabs>
        <w:ind w:left="2490" w:hanging="360"/>
      </w:pPr>
    </w:lvl>
    <w:lvl w:ilvl="2" w:tplc="0416001B" w:tentative="1">
      <w:start w:val="1"/>
      <w:numFmt w:val="lowerRoman"/>
      <w:lvlText w:val="%3."/>
      <w:lvlJc w:val="right"/>
      <w:pPr>
        <w:tabs>
          <w:tab w:val="num" w:pos="3210"/>
        </w:tabs>
        <w:ind w:left="3210" w:hanging="180"/>
      </w:pPr>
    </w:lvl>
    <w:lvl w:ilvl="3" w:tplc="0416000F" w:tentative="1">
      <w:start w:val="1"/>
      <w:numFmt w:val="decimal"/>
      <w:lvlText w:val="%4."/>
      <w:lvlJc w:val="left"/>
      <w:pPr>
        <w:tabs>
          <w:tab w:val="num" w:pos="3930"/>
        </w:tabs>
        <w:ind w:left="3930" w:hanging="360"/>
      </w:pPr>
    </w:lvl>
    <w:lvl w:ilvl="4" w:tplc="04160019" w:tentative="1">
      <w:start w:val="1"/>
      <w:numFmt w:val="lowerLetter"/>
      <w:lvlText w:val="%5."/>
      <w:lvlJc w:val="left"/>
      <w:pPr>
        <w:tabs>
          <w:tab w:val="num" w:pos="4650"/>
        </w:tabs>
        <w:ind w:left="4650" w:hanging="360"/>
      </w:pPr>
    </w:lvl>
    <w:lvl w:ilvl="5" w:tplc="0416001B" w:tentative="1">
      <w:start w:val="1"/>
      <w:numFmt w:val="lowerRoman"/>
      <w:lvlText w:val="%6."/>
      <w:lvlJc w:val="right"/>
      <w:pPr>
        <w:tabs>
          <w:tab w:val="num" w:pos="5370"/>
        </w:tabs>
        <w:ind w:left="5370" w:hanging="180"/>
      </w:pPr>
    </w:lvl>
    <w:lvl w:ilvl="6" w:tplc="0416000F" w:tentative="1">
      <w:start w:val="1"/>
      <w:numFmt w:val="decimal"/>
      <w:lvlText w:val="%7."/>
      <w:lvlJc w:val="left"/>
      <w:pPr>
        <w:tabs>
          <w:tab w:val="num" w:pos="6090"/>
        </w:tabs>
        <w:ind w:left="6090" w:hanging="360"/>
      </w:pPr>
    </w:lvl>
    <w:lvl w:ilvl="7" w:tplc="04160019" w:tentative="1">
      <w:start w:val="1"/>
      <w:numFmt w:val="lowerLetter"/>
      <w:lvlText w:val="%8."/>
      <w:lvlJc w:val="left"/>
      <w:pPr>
        <w:tabs>
          <w:tab w:val="num" w:pos="6810"/>
        </w:tabs>
        <w:ind w:left="6810" w:hanging="360"/>
      </w:pPr>
    </w:lvl>
    <w:lvl w:ilvl="8" w:tplc="0416001B" w:tentative="1">
      <w:start w:val="1"/>
      <w:numFmt w:val="lowerRoman"/>
      <w:lvlText w:val="%9."/>
      <w:lvlJc w:val="right"/>
      <w:pPr>
        <w:tabs>
          <w:tab w:val="num" w:pos="7530"/>
        </w:tabs>
        <w:ind w:left="7530" w:hanging="180"/>
      </w:pPr>
    </w:lvl>
  </w:abstractNum>
  <w:abstractNum w:abstractNumId="8" w15:restartNumberingAfterBreak="0">
    <w:nsid w:val="2A2C19AE"/>
    <w:multiLevelType w:val="hybridMultilevel"/>
    <w:tmpl w:val="5AE0BB04"/>
    <w:lvl w:ilvl="0" w:tplc="20968BB6">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2CC4251B"/>
    <w:multiLevelType w:val="multilevel"/>
    <w:tmpl w:val="760082E0"/>
    <w:lvl w:ilvl="0">
      <w:start w:val="2"/>
      <w:numFmt w:val="decimal"/>
      <w:lvlText w:val="%1."/>
      <w:lvlJc w:val="left"/>
      <w:pPr>
        <w:ind w:left="720" w:hanging="720"/>
      </w:pPr>
      <w:rPr>
        <w:rFonts w:hint="default"/>
        <w:b w:val="0"/>
        <w:u w:val="none"/>
      </w:rPr>
    </w:lvl>
    <w:lvl w:ilvl="1">
      <w:start w:val="4"/>
      <w:numFmt w:val="decimal"/>
      <w:lvlText w:val="%1.%2."/>
      <w:lvlJc w:val="left"/>
      <w:pPr>
        <w:ind w:left="720" w:hanging="720"/>
      </w:pPr>
      <w:rPr>
        <w:rFonts w:hint="default"/>
        <w:b w:val="0"/>
        <w:u w:val="none"/>
      </w:rPr>
    </w:lvl>
    <w:lvl w:ilvl="2">
      <w:start w:val="5"/>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0" w15:restartNumberingAfterBreak="0">
    <w:nsid w:val="33156C97"/>
    <w:multiLevelType w:val="multilevel"/>
    <w:tmpl w:val="F9582CAE"/>
    <w:lvl w:ilvl="0">
      <w:start w:val="1"/>
      <w:numFmt w:val="decimal"/>
      <w:lvlText w:val="%1."/>
      <w:lvlJc w:val="left"/>
      <w:pPr>
        <w:ind w:left="360" w:hanging="360"/>
      </w:pPr>
      <w:rPr>
        <w:rFonts w:hint="default"/>
        <w:b/>
        <w:bCs w:val="0"/>
      </w:rPr>
    </w:lvl>
    <w:lvl w:ilvl="1">
      <w:start w:val="1"/>
      <w:numFmt w:val="none"/>
      <w:lvlRestart w:val="0"/>
      <w:lvlText w:val="2.1"/>
      <w:lvlJc w:val="left"/>
      <w:pPr>
        <w:ind w:left="792" w:hanging="432"/>
      </w:pPr>
      <w:rPr>
        <w:rFonts w:ascii="Arial" w:eastAsia="Lucida Sans Unicode" w:hAnsi="Arial" w:cs="Arial" w:hint="default"/>
        <w:b w:val="0"/>
        <w:bCs/>
      </w:rPr>
    </w:lvl>
    <w:lvl w:ilvl="2">
      <w:numFmt w:val="decimal"/>
      <w:lvlText w:val="%1.%2%3."/>
      <w:lvlJc w:val="left"/>
      <w:pPr>
        <w:ind w:left="1224" w:hanging="504"/>
      </w:pPr>
      <w:rPr>
        <w:rFonts w:hint="default"/>
        <w:b w:val="0"/>
        <w:sz w:val="22"/>
        <w:szCs w:val="22"/>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63A042F"/>
    <w:multiLevelType w:val="multilevel"/>
    <w:tmpl w:val="E84C3180"/>
    <w:lvl w:ilvl="0">
      <w:start w:val="1"/>
      <w:numFmt w:val="lowerLetter"/>
      <w:lvlText w:val="%1)"/>
      <w:lvlJc w:val="left"/>
      <w:pPr>
        <w:ind w:left="360" w:hanging="360"/>
      </w:pPr>
      <w:rPr>
        <w:sz w:val="20"/>
        <w:szCs w:val="20"/>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39041074"/>
    <w:multiLevelType w:val="multilevel"/>
    <w:tmpl w:val="0F7A0350"/>
    <w:lvl w:ilvl="0">
      <w:start w:val="9"/>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lowerLetter"/>
      <w:lvlText w:val="%3)"/>
      <w:lvlJc w:val="left"/>
      <w:pPr>
        <w:ind w:left="1080" w:hanging="360"/>
      </w:pPr>
    </w:lvl>
    <w:lvl w:ilvl="3">
      <w:start w:val="1"/>
      <w:numFmt w:val="decimal"/>
      <w:lvlText w:val="%1.%2.%3.%4."/>
      <w:lvlJc w:val="left"/>
      <w:pPr>
        <w:ind w:left="1728" w:hanging="648"/>
      </w:pPr>
      <w:rPr>
        <w:rFonts w:hint="default"/>
        <w:b w: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440128B7"/>
    <w:multiLevelType w:val="multilevel"/>
    <w:tmpl w:val="B7B2A852"/>
    <w:lvl w:ilvl="0">
      <w:start w:val="1"/>
      <w:numFmt w:val="decimal"/>
      <w:lvlText w:val="%1."/>
      <w:lvlJc w:val="left"/>
      <w:pPr>
        <w:ind w:left="360" w:hanging="360"/>
      </w:pPr>
    </w:lvl>
    <w:lvl w:ilvl="1">
      <w:start w:val="1"/>
      <w:numFmt w:val="decimal"/>
      <w:lvlText w:val="%1.%2."/>
      <w:lvlJc w:val="left"/>
      <w:pPr>
        <w:ind w:left="4969" w:hanging="432"/>
      </w:pPr>
    </w:lvl>
    <w:lvl w:ilvl="2">
      <w:start w:val="1"/>
      <w:numFmt w:val="decimal"/>
      <w:lvlText w:val="%1.%2.%3."/>
      <w:lvlJc w:val="left"/>
      <w:pPr>
        <w:ind w:left="1224" w:hanging="504"/>
      </w:pPr>
      <w:rPr>
        <w:rFonts w:ascii="Arial" w:hAnsi="Arial" w:cs="Arial" w:hint="default"/>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7CC27E4"/>
    <w:multiLevelType w:val="multilevel"/>
    <w:tmpl w:val="22A0BB72"/>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80A6B0E"/>
    <w:multiLevelType w:val="multilevel"/>
    <w:tmpl w:val="49129E3E"/>
    <w:lvl w:ilvl="0">
      <w:start w:val="1"/>
      <w:numFmt w:val="upperRoman"/>
      <w:lvlText w:val="%1."/>
      <w:lvlJc w:val="righ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6" w15:restartNumberingAfterBreak="0">
    <w:nsid w:val="49E10CFE"/>
    <w:multiLevelType w:val="multilevel"/>
    <w:tmpl w:val="55B0BD2C"/>
    <w:lvl w:ilvl="0">
      <w:start w:val="1"/>
      <w:numFmt w:val="lowerLetter"/>
      <w:lvlText w:val="%1)"/>
      <w:lvlJc w:val="left"/>
      <w:pPr>
        <w:ind w:left="1008" w:hanging="567"/>
      </w:pPr>
      <w:rPr>
        <w:rFonts w:hint="default"/>
        <w:sz w:val="20"/>
        <w:szCs w:val="20"/>
      </w:rPr>
    </w:lvl>
    <w:lvl w:ilvl="1">
      <w:start w:val="7"/>
      <w:numFmt w:val="decimal"/>
      <w:lvlText w:val="%1.%2."/>
      <w:lvlJc w:val="left"/>
      <w:pPr>
        <w:tabs>
          <w:tab w:val="num" w:pos="1077"/>
        </w:tabs>
        <w:ind w:left="1008" w:hanging="271"/>
      </w:pPr>
      <w:rPr>
        <w:rFonts w:ascii="Arial" w:eastAsia="Arial MT" w:hAnsi="Arial" w:cs="Arial" w:hint="default"/>
        <w:b w:val="0"/>
        <w:bCs w:val="0"/>
        <w:color w:val="auto"/>
        <w:spacing w:val="-1"/>
        <w:w w:val="100"/>
        <w:sz w:val="20"/>
        <w:szCs w:val="20"/>
      </w:rPr>
    </w:lvl>
    <w:lvl w:ilvl="2">
      <w:start w:val="1"/>
      <w:numFmt w:val="decimal"/>
      <w:lvlRestart w:val="0"/>
      <w:lvlText w:val="%1.%2.%3."/>
      <w:lvlJc w:val="left"/>
      <w:pPr>
        <w:tabs>
          <w:tab w:val="num" w:pos="1077"/>
        </w:tabs>
        <w:ind w:left="964" w:hanging="227"/>
      </w:pPr>
      <w:rPr>
        <w:rFonts w:ascii="Arial" w:eastAsia="Arial MT" w:hAnsi="Arial" w:cs="Arial" w:hint="default"/>
        <w:b w:val="0"/>
        <w:bCs w:val="0"/>
        <w:spacing w:val="-3"/>
        <w:w w:val="100"/>
        <w:sz w:val="20"/>
        <w:szCs w:val="20"/>
      </w:rPr>
    </w:lvl>
    <w:lvl w:ilvl="3">
      <w:numFmt w:val="bullet"/>
      <w:lvlText w:val="•"/>
      <w:lvlJc w:val="left"/>
      <w:pPr>
        <w:ind w:left="3659" w:hanging="1157"/>
      </w:pPr>
      <w:rPr>
        <w:rFonts w:hint="default"/>
        <w:b w:val="0"/>
      </w:rPr>
    </w:lvl>
    <w:lvl w:ilvl="4">
      <w:numFmt w:val="bullet"/>
      <w:lvlText w:val="•"/>
      <w:lvlJc w:val="left"/>
      <w:pPr>
        <w:ind w:left="4546" w:hanging="1157"/>
      </w:pPr>
      <w:rPr>
        <w:rFonts w:hint="default"/>
        <w:b w:val="0"/>
      </w:rPr>
    </w:lvl>
    <w:lvl w:ilvl="5">
      <w:numFmt w:val="bullet"/>
      <w:lvlText w:val="•"/>
      <w:lvlJc w:val="left"/>
      <w:pPr>
        <w:ind w:left="5433" w:hanging="1157"/>
      </w:pPr>
      <w:rPr>
        <w:rFonts w:hint="default"/>
      </w:rPr>
    </w:lvl>
    <w:lvl w:ilvl="6">
      <w:numFmt w:val="bullet"/>
      <w:lvlText w:val="•"/>
      <w:lvlJc w:val="left"/>
      <w:pPr>
        <w:ind w:left="6319" w:hanging="1157"/>
      </w:pPr>
      <w:rPr>
        <w:rFonts w:hint="default"/>
      </w:rPr>
    </w:lvl>
    <w:lvl w:ilvl="7">
      <w:numFmt w:val="bullet"/>
      <w:lvlText w:val="•"/>
      <w:lvlJc w:val="left"/>
      <w:pPr>
        <w:ind w:left="7206" w:hanging="1157"/>
      </w:pPr>
      <w:rPr>
        <w:rFonts w:hint="default"/>
      </w:rPr>
    </w:lvl>
    <w:lvl w:ilvl="8">
      <w:numFmt w:val="bullet"/>
      <w:lvlText w:val="•"/>
      <w:lvlJc w:val="left"/>
      <w:pPr>
        <w:ind w:left="8093" w:hanging="1157"/>
      </w:pPr>
      <w:rPr>
        <w:rFonts w:hint="default"/>
      </w:rPr>
    </w:lvl>
  </w:abstractNum>
  <w:abstractNum w:abstractNumId="17" w15:restartNumberingAfterBreak="0">
    <w:nsid w:val="4A22381A"/>
    <w:multiLevelType w:val="multilevel"/>
    <w:tmpl w:val="E2440FB8"/>
    <w:lvl w:ilvl="0">
      <w:start w:val="2"/>
      <w:numFmt w:val="decimal"/>
      <w:lvlText w:val="%1."/>
      <w:lvlJc w:val="left"/>
      <w:pPr>
        <w:ind w:left="720" w:hanging="720"/>
      </w:pPr>
      <w:rPr>
        <w:rFonts w:hint="default"/>
        <w:b w:val="0"/>
        <w:u w:val="none"/>
      </w:rPr>
    </w:lvl>
    <w:lvl w:ilvl="1">
      <w:start w:val="4"/>
      <w:numFmt w:val="decimal"/>
      <w:lvlText w:val="%1.%2."/>
      <w:lvlJc w:val="left"/>
      <w:pPr>
        <w:ind w:left="720" w:hanging="720"/>
      </w:pPr>
      <w:rPr>
        <w:rFonts w:hint="default"/>
        <w:b w:val="0"/>
        <w:u w:val="none"/>
      </w:rPr>
    </w:lvl>
    <w:lvl w:ilvl="2">
      <w:start w:val="7"/>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18" w15:restartNumberingAfterBreak="0">
    <w:nsid w:val="4AA55072"/>
    <w:multiLevelType w:val="multilevel"/>
    <w:tmpl w:val="9DECE688"/>
    <w:lvl w:ilvl="0">
      <w:start w:val="7"/>
      <w:numFmt w:val="decimal"/>
      <w:lvlText w:val="%1."/>
      <w:lvlJc w:val="left"/>
      <w:pPr>
        <w:ind w:left="360" w:hanging="360"/>
      </w:pPr>
      <w:rPr>
        <w:rFonts w:hint="default"/>
        <w:b/>
      </w:rPr>
    </w:lvl>
    <w:lvl w:ilvl="1">
      <w:start w:val="1"/>
      <w:numFmt w:val="decimal"/>
      <w:lvlText w:val="%1.%2."/>
      <w:lvlJc w:val="left"/>
      <w:pPr>
        <w:ind w:left="716" w:hanging="432"/>
      </w:pPr>
      <w:rPr>
        <w:rFonts w:ascii="Arial" w:hAnsi="Arial" w:cs="Arial" w:hint="default"/>
        <w:b w:val="0"/>
      </w:rPr>
    </w:lvl>
    <w:lvl w:ilvl="2">
      <w:start w:val="1"/>
      <w:numFmt w:val="decimal"/>
      <w:lvlText w:val="%1.%2.%3."/>
      <w:lvlJc w:val="left"/>
      <w:pPr>
        <w:ind w:left="1224" w:hanging="504"/>
      </w:pPr>
      <w:rPr>
        <w:rFonts w:hint="default"/>
        <w:sz w:val="22"/>
      </w:rPr>
    </w:lvl>
    <w:lvl w:ilvl="3">
      <w:start w:val="1"/>
      <w:numFmt w:val="lowerLetter"/>
      <w:lvlText w:val="%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4E3803F5"/>
    <w:multiLevelType w:val="multilevel"/>
    <w:tmpl w:val="7FE01E30"/>
    <w:lvl w:ilvl="0">
      <w:start w:val="9"/>
      <w:numFmt w:val="decimal"/>
      <w:lvlText w:val="%1."/>
      <w:lvlJc w:val="left"/>
      <w:pPr>
        <w:ind w:left="390" w:hanging="390"/>
      </w:pPr>
      <w:rPr>
        <w:rFonts w:hint="default"/>
        <w:b w:val="0"/>
        <w:bCs/>
      </w:rPr>
    </w:lvl>
    <w:lvl w:ilvl="1">
      <w:start w:val="1"/>
      <w:numFmt w:val="decimal"/>
      <w:lvlText w:val="%1.%2."/>
      <w:lvlJc w:val="left"/>
      <w:pPr>
        <w:ind w:left="1080" w:hanging="720"/>
      </w:pPr>
      <w:rPr>
        <w:rFonts w:hint="default"/>
        <w:b w:val="0"/>
        <w:color w:val="auto"/>
      </w:rPr>
    </w:lvl>
    <w:lvl w:ilvl="2">
      <w:start w:val="1"/>
      <w:numFmt w:val="lowerLetter"/>
      <w:lvlText w:val="%3)"/>
      <w:lvlJc w:val="left"/>
      <w:pPr>
        <w:ind w:left="1080" w:hanging="360"/>
      </w:pPr>
      <w:rPr>
        <w:b w:val="0"/>
        <w:bCs/>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4E694980"/>
    <w:multiLevelType w:val="multilevel"/>
    <w:tmpl w:val="C9F08108"/>
    <w:lvl w:ilvl="0">
      <w:start w:val="2"/>
      <w:numFmt w:val="decimal"/>
      <w:lvlText w:val="%1."/>
      <w:lvlJc w:val="left"/>
      <w:pPr>
        <w:ind w:left="360" w:hanging="360"/>
      </w:pPr>
      <w:rPr>
        <w:rFonts w:hint="default"/>
        <w:b/>
        <w:bCs/>
        <w:sz w:val="22"/>
        <w:szCs w:val="22"/>
      </w:rPr>
    </w:lvl>
    <w:lvl w:ilvl="1">
      <w:start w:val="1"/>
      <w:numFmt w:val="decimal"/>
      <w:lvlText w:val="%1.%2."/>
      <w:lvlJc w:val="left"/>
      <w:pPr>
        <w:ind w:left="720" w:hanging="720"/>
      </w:pPr>
      <w:rPr>
        <w:rFonts w:hint="default"/>
        <w:b/>
        <w:bCs/>
        <w:sz w:val="22"/>
        <w:szCs w:val="22"/>
      </w:rPr>
    </w:lvl>
    <w:lvl w:ilvl="2">
      <w:start w:val="1"/>
      <w:numFmt w:val="decimal"/>
      <w:lvlText w:val="%1.%2.%3."/>
      <w:lvlJc w:val="left"/>
      <w:pPr>
        <w:ind w:left="720" w:hanging="720"/>
      </w:pPr>
      <w:rPr>
        <w:rFonts w:hint="default"/>
        <w:b w:val="0"/>
        <w:bCs w:val="0"/>
      </w:rPr>
    </w:lvl>
    <w:lvl w:ilvl="3">
      <w:start w:val="1"/>
      <w:numFmt w:val="decimal"/>
      <w:lvlText w:val="%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4F151C56"/>
    <w:multiLevelType w:val="hybridMultilevel"/>
    <w:tmpl w:val="B1B01C8A"/>
    <w:lvl w:ilvl="0" w:tplc="66043522">
      <w:start w:val="1"/>
      <w:numFmt w:val="lowerLetter"/>
      <w:suff w:val="space"/>
      <w:lvlText w:val="%1)"/>
      <w:lvlJc w:val="left"/>
      <w:pPr>
        <w:ind w:left="0" w:firstLine="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4F5E1836"/>
    <w:multiLevelType w:val="hybridMultilevel"/>
    <w:tmpl w:val="F6F251D8"/>
    <w:lvl w:ilvl="0" w:tplc="BEB8331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23" w15:restartNumberingAfterBreak="0">
    <w:nsid w:val="51002EC8"/>
    <w:multiLevelType w:val="multilevel"/>
    <w:tmpl w:val="570838B0"/>
    <w:lvl w:ilvl="0">
      <w:start w:val="1"/>
      <w:numFmt w:val="decimal"/>
      <w:lvlText w:val="%1."/>
      <w:lvlJc w:val="left"/>
      <w:pPr>
        <w:ind w:left="360" w:hanging="360"/>
      </w:pPr>
      <w:rPr>
        <w:b/>
        <w:bCs/>
      </w:rPr>
    </w:lvl>
    <w:lvl w:ilvl="1">
      <w:start w:val="1"/>
      <w:numFmt w:val="decimal"/>
      <w:lvlText w:val="%1.%2."/>
      <w:lvlJc w:val="left"/>
      <w:pPr>
        <w:ind w:left="432"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20F70B1"/>
    <w:multiLevelType w:val="multilevel"/>
    <w:tmpl w:val="C58C20F8"/>
    <w:lvl w:ilvl="0">
      <w:start w:val="1"/>
      <w:numFmt w:val="decimal"/>
      <w:lvlText w:val="%1)"/>
      <w:lvlJc w:val="left"/>
      <w:pPr>
        <w:tabs>
          <w:tab w:val="num" w:pos="0"/>
        </w:tabs>
        <w:ind w:left="360" w:hanging="360"/>
      </w:pPr>
    </w:lvl>
    <w:lvl w:ilvl="1">
      <w:start w:val="1"/>
      <w:numFmt w:val="lowerLetter"/>
      <w:lvlText w:val="%2)"/>
      <w:lvlJc w:val="left"/>
      <w:pPr>
        <w:tabs>
          <w:tab w:val="num" w:pos="0"/>
        </w:tabs>
        <w:ind w:left="720" w:hanging="360"/>
      </w:pPr>
    </w:lvl>
    <w:lvl w:ilvl="2">
      <w:start w:val="1"/>
      <w:numFmt w:val="upperRoman"/>
      <w:lvlText w:val="%3."/>
      <w:lvlJc w:val="right"/>
      <w:pPr>
        <w:ind w:left="1080" w:hanging="360"/>
      </w:pPr>
    </w:lvl>
    <w:lvl w:ilvl="3">
      <w:start w:val="1"/>
      <w:numFmt w:val="decimal"/>
      <w:lvlText w:val="(%4)"/>
      <w:lvlJc w:val="left"/>
      <w:pPr>
        <w:tabs>
          <w:tab w:val="num" w:pos="0"/>
        </w:tabs>
        <w:ind w:left="1440" w:hanging="360"/>
      </w:pPr>
      <w:rPr>
        <w:i w:val="0"/>
      </w:r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5" w15:restartNumberingAfterBreak="0">
    <w:nsid w:val="52C51343"/>
    <w:multiLevelType w:val="multilevel"/>
    <w:tmpl w:val="244E4798"/>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3484" w:hanging="648"/>
      </w:pPr>
      <w:rPr>
        <w:b w:val="0"/>
        <w:bCs/>
      </w:rPr>
    </w:lvl>
    <w:lvl w:ilvl="4">
      <w:start w:val="1"/>
      <w:numFmt w:val="decimal"/>
      <w:lvlText w:val="%1.%2.%3.%4.%5."/>
      <w:lvlJc w:val="left"/>
      <w:pPr>
        <w:ind w:left="1218"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4D06F48"/>
    <w:multiLevelType w:val="multilevel"/>
    <w:tmpl w:val="EDDA6D36"/>
    <w:lvl w:ilvl="0">
      <w:start w:val="2"/>
      <w:numFmt w:val="decimal"/>
      <w:lvlText w:val="%1."/>
      <w:lvlJc w:val="left"/>
      <w:pPr>
        <w:ind w:left="780" w:hanging="780"/>
      </w:pPr>
      <w:rPr>
        <w:rFonts w:hint="default"/>
        <w:b w:val="0"/>
        <w:u w:val="none"/>
      </w:rPr>
    </w:lvl>
    <w:lvl w:ilvl="1">
      <w:start w:val="4"/>
      <w:numFmt w:val="decimal"/>
      <w:lvlText w:val="%1.%2."/>
      <w:lvlJc w:val="left"/>
      <w:pPr>
        <w:ind w:left="780" w:hanging="780"/>
      </w:pPr>
      <w:rPr>
        <w:rFonts w:hint="default"/>
        <w:b w:val="0"/>
        <w:u w:val="none"/>
      </w:rPr>
    </w:lvl>
    <w:lvl w:ilvl="2">
      <w:start w:val="1"/>
      <w:numFmt w:val="decimal"/>
      <w:lvlText w:val="%1.%2.%3."/>
      <w:lvlJc w:val="left"/>
      <w:pPr>
        <w:ind w:left="780" w:hanging="78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2160" w:hanging="2160"/>
      </w:pPr>
      <w:rPr>
        <w:rFonts w:hint="default"/>
        <w:b w:val="0"/>
        <w:u w:val="none"/>
      </w:rPr>
    </w:lvl>
  </w:abstractNum>
  <w:abstractNum w:abstractNumId="27" w15:restartNumberingAfterBreak="0">
    <w:nsid w:val="564F6ACA"/>
    <w:multiLevelType w:val="multilevel"/>
    <w:tmpl w:val="760082E0"/>
    <w:lvl w:ilvl="0">
      <w:start w:val="2"/>
      <w:numFmt w:val="decimal"/>
      <w:lvlText w:val="%1."/>
      <w:lvlJc w:val="left"/>
      <w:pPr>
        <w:ind w:left="720" w:hanging="720"/>
      </w:pPr>
      <w:rPr>
        <w:rFonts w:hint="default"/>
        <w:b w:val="0"/>
        <w:u w:val="none"/>
      </w:rPr>
    </w:lvl>
    <w:lvl w:ilvl="1">
      <w:start w:val="4"/>
      <w:numFmt w:val="decimal"/>
      <w:lvlText w:val="%1.%2."/>
      <w:lvlJc w:val="left"/>
      <w:pPr>
        <w:ind w:left="720" w:hanging="720"/>
      </w:pPr>
      <w:rPr>
        <w:rFonts w:hint="default"/>
        <w:b w:val="0"/>
        <w:u w:val="none"/>
      </w:rPr>
    </w:lvl>
    <w:lvl w:ilvl="2">
      <w:start w:val="5"/>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28" w15:restartNumberingAfterBreak="0">
    <w:nsid w:val="606F3C49"/>
    <w:multiLevelType w:val="multilevel"/>
    <w:tmpl w:val="F580C7B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61246703"/>
    <w:multiLevelType w:val="multilevel"/>
    <w:tmpl w:val="E2440FB8"/>
    <w:lvl w:ilvl="0">
      <w:start w:val="2"/>
      <w:numFmt w:val="decimal"/>
      <w:lvlText w:val="%1."/>
      <w:lvlJc w:val="left"/>
      <w:pPr>
        <w:ind w:left="720" w:hanging="720"/>
      </w:pPr>
      <w:rPr>
        <w:rFonts w:hint="default"/>
        <w:b w:val="0"/>
        <w:u w:val="none"/>
      </w:rPr>
    </w:lvl>
    <w:lvl w:ilvl="1">
      <w:start w:val="4"/>
      <w:numFmt w:val="decimal"/>
      <w:lvlText w:val="%1.%2."/>
      <w:lvlJc w:val="left"/>
      <w:pPr>
        <w:ind w:left="720" w:hanging="720"/>
      </w:pPr>
      <w:rPr>
        <w:rFonts w:hint="default"/>
        <w:b w:val="0"/>
        <w:u w:val="none"/>
      </w:rPr>
    </w:lvl>
    <w:lvl w:ilvl="2">
      <w:start w:val="7"/>
      <w:numFmt w:val="decimal"/>
      <w:lvlText w:val="%1.%2.%3."/>
      <w:lvlJc w:val="left"/>
      <w:pPr>
        <w:ind w:left="720" w:hanging="720"/>
      </w:pPr>
      <w:rPr>
        <w:rFonts w:hint="default"/>
        <w:b w:val="0"/>
        <w:u w:val="none"/>
      </w:rPr>
    </w:lvl>
    <w:lvl w:ilvl="3">
      <w:start w:val="1"/>
      <w:numFmt w:val="decimal"/>
      <w:lvlText w:val="%1.%2.%3.%4."/>
      <w:lvlJc w:val="left"/>
      <w:pPr>
        <w:ind w:left="1080" w:hanging="1080"/>
      </w:pPr>
      <w:rPr>
        <w:rFonts w:hint="default"/>
        <w:b w:val="0"/>
        <w:u w:val="none"/>
      </w:rPr>
    </w:lvl>
    <w:lvl w:ilvl="4">
      <w:start w:val="1"/>
      <w:numFmt w:val="decimal"/>
      <w:lvlText w:val="%1.%2.%3.%4.%5."/>
      <w:lvlJc w:val="left"/>
      <w:pPr>
        <w:ind w:left="1080" w:hanging="1080"/>
      </w:pPr>
      <w:rPr>
        <w:rFonts w:hint="default"/>
        <w:b w:val="0"/>
        <w:u w:val="none"/>
      </w:rPr>
    </w:lvl>
    <w:lvl w:ilvl="5">
      <w:start w:val="1"/>
      <w:numFmt w:val="decimal"/>
      <w:lvlText w:val="%1.%2.%3.%4.%5.%6."/>
      <w:lvlJc w:val="left"/>
      <w:pPr>
        <w:ind w:left="1440" w:hanging="1440"/>
      </w:pPr>
      <w:rPr>
        <w:rFonts w:hint="default"/>
        <w:b w:val="0"/>
        <w:u w:val="none"/>
      </w:rPr>
    </w:lvl>
    <w:lvl w:ilvl="6">
      <w:start w:val="1"/>
      <w:numFmt w:val="decimal"/>
      <w:lvlText w:val="%1.%2.%3.%4.%5.%6.%7."/>
      <w:lvlJc w:val="left"/>
      <w:pPr>
        <w:ind w:left="1440" w:hanging="1440"/>
      </w:pPr>
      <w:rPr>
        <w:rFonts w:hint="default"/>
        <w:b w:val="0"/>
        <w:u w:val="none"/>
      </w:rPr>
    </w:lvl>
    <w:lvl w:ilvl="7">
      <w:start w:val="1"/>
      <w:numFmt w:val="decimal"/>
      <w:lvlText w:val="%1.%2.%3.%4.%5.%6.%7.%8."/>
      <w:lvlJc w:val="left"/>
      <w:pPr>
        <w:ind w:left="1800" w:hanging="1800"/>
      </w:pPr>
      <w:rPr>
        <w:rFonts w:hint="default"/>
        <w:b w:val="0"/>
        <w:u w:val="none"/>
      </w:rPr>
    </w:lvl>
    <w:lvl w:ilvl="8">
      <w:start w:val="1"/>
      <w:numFmt w:val="decimal"/>
      <w:lvlText w:val="%1.%2.%3.%4.%5.%6.%7.%8.%9."/>
      <w:lvlJc w:val="left"/>
      <w:pPr>
        <w:ind w:left="1800" w:hanging="1800"/>
      </w:pPr>
      <w:rPr>
        <w:rFonts w:hint="default"/>
        <w:b w:val="0"/>
        <w:u w:val="none"/>
      </w:rPr>
    </w:lvl>
  </w:abstractNum>
  <w:abstractNum w:abstractNumId="30" w15:restartNumberingAfterBreak="0">
    <w:nsid w:val="65652210"/>
    <w:multiLevelType w:val="multilevel"/>
    <w:tmpl w:val="C5001868"/>
    <w:lvl w:ilvl="0">
      <w:start w:val="1"/>
      <w:numFmt w:val="lowerLetter"/>
      <w:lvlText w:val="%1)"/>
      <w:lvlJc w:val="left"/>
      <w:pPr>
        <w:ind w:left="360" w:hanging="360"/>
      </w:pPr>
      <w:rPr>
        <w:sz w:val="20"/>
        <w:szCs w:val="20"/>
      </w:rPr>
    </w:lvl>
    <w:lvl w:ilvl="1">
      <w:start w:val="1"/>
      <w:numFmt w:val="decimal"/>
      <w:lvlText w:val="%1.%2."/>
      <w:lvlJc w:val="left"/>
      <w:pPr>
        <w:ind w:left="792" w:hanging="432"/>
      </w:pPr>
      <w:rPr>
        <w:b w:val="0"/>
        <w:sz w:val="22"/>
        <w:szCs w:val="22"/>
      </w:rPr>
    </w:lvl>
    <w:lvl w:ilvl="2">
      <w:start w:val="1"/>
      <w:numFmt w:val="decimal"/>
      <w:lvlText w:val="%1.%2.%3."/>
      <w:lvlJc w:val="left"/>
      <w:pPr>
        <w:ind w:left="1224" w:hanging="504"/>
      </w:pPr>
      <w:rPr>
        <w:b w:val="0"/>
        <w:sz w:val="22"/>
        <w:szCs w:val="22"/>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7EA9AFCF"/>
    <w:multiLevelType w:val="multilevel"/>
    <w:tmpl w:val="373E9DEC"/>
    <w:lvl w:ilvl="0">
      <w:start w:val="19"/>
      <w:numFmt w:val="decimal"/>
      <w:lvlText w:val="%1."/>
      <w:lvlJc w:val="left"/>
      <w:pPr>
        <w:tabs>
          <w:tab w:val="num" w:pos="0"/>
        </w:tabs>
        <w:ind w:left="360" w:hanging="360"/>
      </w:pPr>
    </w:lvl>
    <w:lvl w:ilvl="1">
      <w:start w:val="1"/>
      <w:numFmt w:val="decimal"/>
      <w:lvlText w:val="%1.%2."/>
      <w:lvlJc w:val="left"/>
      <w:pPr>
        <w:tabs>
          <w:tab w:val="num" w:pos="0"/>
        </w:tabs>
        <w:ind w:left="792" w:hanging="432"/>
      </w:pPr>
      <w:rPr>
        <w:b w:val="0"/>
        <w:i w:val="0"/>
      </w:rPr>
    </w:lvl>
    <w:lvl w:ilvl="2">
      <w:start w:val="1"/>
      <w:numFmt w:val="lowerLetter"/>
      <w:lvlText w:val="%3)"/>
      <w:lvlJc w:val="left"/>
      <w:pPr>
        <w:tabs>
          <w:tab w:val="num" w:pos="0"/>
        </w:tabs>
        <w:ind w:left="1224" w:hanging="504"/>
      </w:pPr>
      <w:rPr>
        <w:b w:val="0"/>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num w:numId="1" w16cid:durableId="856769210">
    <w:abstractNumId w:val="7"/>
  </w:num>
  <w:num w:numId="2" w16cid:durableId="365450250">
    <w:abstractNumId w:val="5"/>
  </w:num>
  <w:num w:numId="3" w16cid:durableId="1347367744">
    <w:abstractNumId w:val="8"/>
  </w:num>
  <w:num w:numId="4" w16cid:durableId="901867814">
    <w:abstractNumId w:val="0"/>
  </w:num>
  <w:num w:numId="5" w16cid:durableId="2018192074">
    <w:abstractNumId w:val="31"/>
  </w:num>
  <w:num w:numId="6" w16cid:durableId="766581420">
    <w:abstractNumId w:val="24"/>
  </w:num>
  <w:num w:numId="7" w16cid:durableId="13389507">
    <w:abstractNumId w:val="15"/>
  </w:num>
  <w:num w:numId="8" w16cid:durableId="2011373304">
    <w:abstractNumId w:val="25"/>
  </w:num>
  <w:num w:numId="9" w16cid:durableId="2065836121">
    <w:abstractNumId w:val="6"/>
  </w:num>
  <w:num w:numId="10" w16cid:durableId="1697265530">
    <w:abstractNumId w:val="13"/>
  </w:num>
  <w:num w:numId="11" w16cid:durableId="1524440102">
    <w:abstractNumId w:val="14"/>
  </w:num>
  <w:num w:numId="12" w16cid:durableId="929048726">
    <w:abstractNumId w:val="1"/>
  </w:num>
  <w:num w:numId="13" w16cid:durableId="1834908234">
    <w:abstractNumId w:val="23"/>
  </w:num>
  <w:num w:numId="14" w16cid:durableId="1680498812">
    <w:abstractNumId w:val="18"/>
  </w:num>
  <w:num w:numId="15" w16cid:durableId="359430741">
    <w:abstractNumId w:val="3"/>
  </w:num>
  <w:num w:numId="16" w16cid:durableId="1565989154">
    <w:abstractNumId w:val="19"/>
  </w:num>
  <w:num w:numId="17" w16cid:durableId="499586566">
    <w:abstractNumId w:val="10"/>
  </w:num>
  <w:num w:numId="18" w16cid:durableId="1618022996">
    <w:abstractNumId w:val="2"/>
  </w:num>
  <w:num w:numId="19" w16cid:durableId="1283726408">
    <w:abstractNumId w:val="16"/>
  </w:num>
  <w:num w:numId="20" w16cid:durableId="1809007160">
    <w:abstractNumId w:val="30"/>
  </w:num>
  <w:num w:numId="21" w16cid:durableId="103450591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1481505">
    <w:abstractNumId w:val="4"/>
  </w:num>
  <w:num w:numId="23" w16cid:durableId="577132709">
    <w:abstractNumId w:val="28"/>
  </w:num>
  <w:num w:numId="24" w16cid:durableId="1145271683">
    <w:abstractNumId w:val="26"/>
  </w:num>
  <w:num w:numId="25" w16cid:durableId="1356541353">
    <w:abstractNumId w:val="17"/>
  </w:num>
  <w:num w:numId="26" w16cid:durableId="2117015510">
    <w:abstractNumId w:val="9"/>
  </w:num>
  <w:num w:numId="27" w16cid:durableId="1695958745">
    <w:abstractNumId w:val="21"/>
  </w:num>
  <w:num w:numId="28" w16cid:durableId="895894252">
    <w:abstractNumId w:val="12"/>
  </w:num>
  <w:num w:numId="29" w16cid:durableId="111944876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61028493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4765094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1078029">
    <w:abstractNumId w:val="22"/>
  </w:num>
  <w:num w:numId="33" w16cid:durableId="516969663">
    <w:abstractNumId w:val="20"/>
  </w:num>
  <w:num w:numId="34" w16cid:durableId="447313489">
    <w:abstractNumId w:val="27"/>
  </w:num>
  <w:num w:numId="35" w16cid:durableId="1518732924">
    <w:abstractNumId w:val="29"/>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08"/>
  <w:hyphenationZone w:val="425"/>
  <w:characterSpacingControl w:val="doNotCompress"/>
  <w:hdrShapeDefaults>
    <o:shapedefaults v:ext="edit" spidmax="1720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C9E"/>
    <w:rsid w:val="000027D4"/>
    <w:rsid w:val="00005C22"/>
    <w:rsid w:val="000061C1"/>
    <w:rsid w:val="00007373"/>
    <w:rsid w:val="00010FD4"/>
    <w:rsid w:val="00012693"/>
    <w:rsid w:val="0001310D"/>
    <w:rsid w:val="0001559A"/>
    <w:rsid w:val="0001666B"/>
    <w:rsid w:val="000214D9"/>
    <w:rsid w:val="00021FF0"/>
    <w:rsid w:val="00023485"/>
    <w:rsid w:val="0003029C"/>
    <w:rsid w:val="00031FD3"/>
    <w:rsid w:val="000339A3"/>
    <w:rsid w:val="00034D79"/>
    <w:rsid w:val="0004001D"/>
    <w:rsid w:val="0004062A"/>
    <w:rsid w:val="00041881"/>
    <w:rsid w:val="00044961"/>
    <w:rsid w:val="00044C63"/>
    <w:rsid w:val="0004610D"/>
    <w:rsid w:val="00052525"/>
    <w:rsid w:val="00052833"/>
    <w:rsid w:val="00052C9D"/>
    <w:rsid w:val="00052E5F"/>
    <w:rsid w:val="00053300"/>
    <w:rsid w:val="0005499D"/>
    <w:rsid w:val="00054F39"/>
    <w:rsid w:val="00056867"/>
    <w:rsid w:val="00057B7E"/>
    <w:rsid w:val="0006018A"/>
    <w:rsid w:val="000605CC"/>
    <w:rsid w:val="0006081A"/>
    <w:rsid w:val="00060840"/>
    <w:rsid w:val="00070382"/>
    <w:rsid w:val="000808BC"/>
    <w:rsid w:val="00084E18"/>
    <w:rsid w:val="000850F3"/>
    <w:rsid w:val="00086947"/>
    <w:rsid w:val="000912C6"/>
    <w:rsid w:val="000947B4"/>
    <w:rsid w:val="000968A8"/>
    <w:rsid w:val="000A1DC6"/>
    <w:rsid w:val="000A2A96"/>
    <w:rsid w:val="000A3361"/>
    <w:rsid w:val="000A5DD7"/>
    <w:rsid w:val="000B236B"/>
    <w:rsid w:val="000B7E7E"/>
    <w:rsid w:val="000C07A6"/>
    <w:rsid w:val="000C3B0E"/>
    <w:rsid w:val="000C6758"/>
    <w:rsid w:val="000C6F6C"/>
    <w:rsid w:val="000C75D9"/>
    <w:rsid w:val="000D18A1"/>
    <w:rsid w:val="000D6AD1"/>
    <w:rsid w:val="000E12ED"/>
    <w:rsid w:val="000E18B7"/>
    <w:rsid w:val="000E1C5B"/>
    <w:rsid w:val="000E1EAC"/>
    <w:rsid w:val="000E2BBC"/>
    <w:rsid w:val="000E4E8E"/>
    <w:rsid w:val="000E57F4"/>
    <w:rsid w:val="000F07A6"/>
    <w:rsid w:val="000F1E3E"/>
    <w:rsid w:val="000F2CD0"/>
    <w:rsid w:val="000F42DA"/>
    <w:rsid w:val="000F6800"/>
    <w:rsid w:val="000F799C"/>
    <w:rsid w:val="001061F6"/>
    <w:rsid w:val="00107839"/>
    <w:rsid w:val="001102AB"/>
    <w:rsid w:val="00110B0D"/>
    <w:rsid w:val="00110F0D"/>
    <w:rsid w:val="00114D06"/>
    <w:rsid w:val="00115293"/>
    <w:rsid w:val="0011673F"/>
    <w:rsid w:val="001175F1"/>
    <w:rsid w:val="0012194C"/>
    <w:rsid w:val="00122DFE"/>
    <w:rsid w:val="00125C62"/>
    <w:rsid w:val="00133275"/>
    <w:rsid w:val="00134029"/>
    <w:rsid w:val="00134043"/>
    <w:rsid w:val="0014251E"/>
    <w:rsid w:val="00146326"/>
    <w:rsid w:val="0014727D"/>
    <w:rsid w:val="001514F5"/>
    <w:rsid w:val="0015405F"/>
    <w:rsid w:val="00157C1F"/>
    <w:rsid w:val="0016413A"/>
    <w:rsid w:val="0016599F"/>
    <w:rsid w:val="001757FD"/>
    <w:rsid w:val="00176981"/>
    <w:rsid w:val="0018033A"/>
    <w:rsid w:val="001901ED"/>
    <w:rsid w:val="00192533"/>
    <w:rsid w:val="001A4529"/>
    <w:rsid w:val="001A4F81"/>
    <w:rsid w:val="001A69B9"/>
    <w:rsid w:val="001A6B2E"/>
    <w:rsid w:val="001B0673"/>
    <w:rsid w:val="001B18E3"/>
    <w:rsid w:val="001B626E"/>
    <w:rsid w:val="001C12D7"/>
    <w:rsid w:val="001C377F"/>
    <w:rsid w:val="001C61F2"/>
    <w:rsid w:val="001D5D90"/>
    <w:rsid w:val="001D6403"/>
    <w:rsid w:val="001E260A"/>
    <w:rsid w:val="001E2855"/>
    <w:rsid w:val="001E3E62"/>
    <w:rsid w:val="001E681E"/>
    <w:rsid w:val="001F3B7B"/>
    <w:rsid w:val="001F419A"/>
    <w:rsid w:val="001F5B35"/>
    <w:rsid w:val="001F6A3C"/>
    <w:rsid w:val="00200C60"/>
    <w:rsid w:val="00206B78"/>
    <w:rsid w:val="002079C2"/>
    <w:rsid w:val="002123EA"/>
    <w:rsid w:val="00212A7A"/>
    <w:rsid w:val="00221468"/>
    <w:rsid w:val="00222A50"/>
    <w:rsid w:val="0022369D"/>
    <w:rsid w:val="00225101"/>
    <w:rsid w:val="00227F27"/>
    <w:rsid w:val="00232128"/>
    <w:rsid w:val="002340CC"/>
    <w:rsid w:val="0023548A"/>
    <w:rsid w:val="00236B66"/>
    <w:rsid w:val="002371B2"/>
    <w:rsid w:val="002438ED"/>
    <w:rsid w:val="00244C34"/>
    <w:rsid w:val="0024660B"/>
    <w:rsid w:val="00247214"/>
    <w:rsid w:val="00247816"/>
    <w:rsid w:val="00247F6C"/>
    <w:rsid w:val="00252985"/>
    <w:rsid w:val="00253A1F"/>
    <w:rsid w:val="00254056"/>
    <w:rsid w:val="0025419F"/>
    <w:rsid w:val="00257D45"/>
    <w:rsid w:val="00257DAD"/>
    <w:rsid w:val="0026279E"/>
    <w:rsid w:val="002674A8"/>
    <w:rsid w:val="00270F2D"/>
    <w:rsid w:val="00272D3D"/>
    <w:rsid w:val="00276B6B"/>
    <w:rsid w:val="002826F6"/>
    <w:rsid w:val="00284C5E"/>
    <w:rsid w:val="00287D37"/>
    <w:rsid w:val="00287DB0"/>
    <w:rsid w:val="00291340"/>
    <w:rsid w:val="00292835"/>
    <w:rsid w:val="00293E89"/>
    <w:rsid w:val="00296070"/>
    <w:rsid w:val="00296376"/>
    <w:rsid w:val="002A42DC"/>
    <w:rsid w:val="002A7FE5"/>
    <w:rsid w:val="002B1D5C"/>
    <w:rsid w:val="002B44E2"/>
    <w:rsid w:val="002B5D3E"/>
    <w:rsid w:val="002B5E86"/>
    <w:rsid w:val="002B7709"/>
    <w:rsid w:val="002C0ED1"/>
    <w:rsid w:val="002C1A03"/>
    <w:rsid w:val="002C1C3E"/>
    <w:rsid w:val="002C5666"/>
    <w:rsid w:val="002C65E5"/>
    <w:rsid w:val="002C6C7F"/>
    <w:rsid w:val="002D6615"/>
    <w:rsid w:val="002D74AB"/>
    <w:rsid w:val="002D7D24"/>
    <w:rsid w:val="002E518C"/>
    <w:rsid w:val="002E59E6"/>
    <w:rsid w:val="002E5A94"/>
    <w:rsid w:val="002F6EA2"/>
    <w:rsid w:val="003007AB"/>
    <w:rsid w:val="00305080"/>
    <w:rsid w:val="003051D7"/>
    <w:rsid w:val="00310897"/>
    <w:rsid w:val="00314B6A"/>
    <w:rsid w:val="00314DC3"/>
    <w:rsid w:val="00315D6E"/>
    <w:rsid w:val="003217FD"/>
    <w:rsid w:val="00322F26"/>
    <w:rsid w:val="0033162E"/>
    <w:rsid w:val="00331D03"/>
    <w:rsid w:val="00331DD7"/>
    <w:rsid w:val="00332A07"/>
    <w:rsid w:val="00335794"/>
    <w:rsid w:val="0034508C"/>
    <w:rsid w:val="003463CC"/>
    <w:rsid w:val="00355573"/>
    <w:rsid w:val="00355A8D"/>
    <w:rsid w:val="00356AED"/>
    <w:rsid w:val="003627D8"/>
    <w:rsid w:val="0037142D"/>
    <w:rsid w:val="003733EB"/>
    <w:rsid w:val="00375FCE"/>
    <w:rsid w:val="00382966"/>
    <w:rsid w:val="003837F8"/>
    <w:rsid w:val="00385F72"/>
    <w:rsid w:val="00391810"/>
    <w:rsid w:val="00391C40"/>
    <w:rsid w:val="003925C0"/>
    <w:rsid w:val="00392DB6"/>
    <w:rsid w:val="00392E3D"/>
    <w:rsid w:val="0039530A"/>
    <w:rsid w:val="00396C5A"/>
    <w:rsid w:val="003A2376"/>
    <w:rsid w:val="003A2477"/>
    <w:rsid w:val="003A7174"/>
    <w:rsid w:val="003B1565"/>
    <w:rsid w:val="003B16CC"/>
    <w:rsid w:val="003B2277"/>
    <w:rsid w:val="003B2AD8"/>
    <w:rsid w:val="003C4B31"/>
    <w:rsid w:val="003C517F"/>
    <w:rsid w:val="003C61E9"/>
    <w:rsid w:val="003D060E"/>
    <w:rsid w:val="003D16BA"/>
    <w:rsid w:val="003D1743"/>
    <w:rsid w:val="003D1CBD"/>
    <w:rsid w:val="003D5EB4"/>
    <w:rsid w:val="003E0B47"/>
    <w:rsid w:val="003E10C2"/>
    <w:rsid w:val="003E131F"/>
    <w:rsid w:val="003E1E5C"/>
    <w:rsid w:val="003E24C7"/>
    <w:rsid w:val="003E3EDE"/>
    <w:rsid w:val="003E784E"/>
    <w:rsid w:val="003F49BC"/>
    <w:rsid w:val="003F50B5"/>
    <w:rsid w:val="003F6063"/>
    <w:rsid w:val="00400174"/>
    <w:rsid w:val="004046E6"/>
    <w:rsid w:val="0040678F"/>
    <w:rsid w:val="00407872"/>
    <w:rsid w:val="00410189"/>
    <w:rsid w:val="0041505F"/>
    <w:rsid w:val="0041547F"/>
    <w:rsid w:val="00415D78"/>
    <w:rsid w:val="0042388A"/>
    <w:rsid w:val="0042505C"/>
    <w:rsid w:val="004272CF"/>
    <w:rsid w:val="0043013D"/>
    <w:rsid w:val="0043115B"/>
    <w:rsid w:val="004340BF"/>
    <w:rsid w:val="00435210"/>
    <w:rsid w:val="004359F6"/>
    <w:rsid w:val="00440025"/>
    <w:rsid w:val="00441A9D"/>
    <w:rsid w:val="004453FC"/>
    <w:rsid w:val="004467F0"/>
    <w:rsid w:val="00450BBF"/>
    <w:rsid w:val="00451689"/>
    <w:rsid w:val="00454B38"/>
    <w:rsid w:val="004566D2"/>
    <w:rsid w:val="00460166"/>
    <w:rsid w:val="00460E21"/>
    <w:rsid w:val="00461B48"/>
    <w:rsid w:val="0046296C"/>
    <w:rsid w:val="00463474"/>
    <w:rsid w:val="004652D0"/>
    <w:rsid w:val="00466013"/>
    <w:rsid w:val="00466B0B"/>
    <w:rsid w:val="004744E5"/>
    <w:rsid w:val="004827E9"/>
    <w:rsid w:val="00482CD8"/>
    <w:rsid w:val="004831E1"/>
    <w:rsid w:val="0048332C"/>
    <w:rsid w:val="00483E7E"/>
    <w:rsid w:val="00487855"/>
    <w:rsid w:val="00487DBE"/>
    <w:rsid w:val="0049041A"/>
    <w:rsid w:val="00492277"/>
    <w:rsid w:val="0049294E"/>
    <w:rsid w:val="004949C7"/>
    <w:rsid w:val="00495FED"/>
    <w:rsid w:val="00496954"/>
    <w:rsid w:val="004972F1"/>
    <w:rsid w:val="0049735E"/>
    <w:rsid w:val="004A0B85"/>
    <w:rsid w:val="004A60C7"/>
    <w:rsid w:val="004A7038"/>
    <w:rsid w:val="004B0965"/>
    <w:rsid w:val="004B0FA6"/>
    <w:rsid w:val="004B30F8"/>
    <w:rsid w:val="004B61FE"/>
    <w:rsid w:val="004C128E"/>
    <w:rsid w:val="004C497B"/>
    <w:rsid w:val="004C62BF"/>
    <w:rsid w:val="004D0B46"/>
    <w:rsid w:val="004D4ACA"/>
    <w:rsid w:val="004D5A2A"/>
    <w:rsid w:val="004E0E13"/>
    <w:rsid w:val="004E316C"/>
    <w:rsid w:val="004E3A9B"/>
    <w:rsid w:val="004E40D4"/>
    <w:rsid w:val="004E55C6"/>
    <w:rsid w:val="004E568B"/>
    <w:rsid w:val="004E7961"/>
    <w:rsid w:val="004E7D57"/>
    <w:rsid w:val="004F405E"/>
    <w:rsid w:val="004F4F3C"/>
    <w:rsid w:val="004F7AC8"/>
    <w:rsid w:val="00502D0A"/>
    <w:rsid w:val="0050667B"/>
    <w:rsid w:val="005075A5"/>
    <w:rsid w:val="0051011D"/>
    <w:rsid w:val="00522974"/>
    <w:rsid w:val="00524496"/>
    <w:rsid w:val="00525657"/>
    <w:rsid w:val="00531ABA"/>
    <w:rsid w:val="00541160"/>
    <w:rsid w:val="00541956"/>
    <w:rsid w:val="0054318F"/>
    <w:rsid w:val="00544089"/>
    <w:rsid w:val="0054572D"/>
    <w:rsid w:val="00545E5B"/>
    <w:rsid w:val="00553027"/>
    <w:rsid w:val="0055368A"/>
    <w:rsid w:val="005557DE"/>
    <w:rsid w:val="00557E72"/>
    <w:rsid w:val="00562FAF"/>
    <w:rsid w:val="00564ED9"/>
    <w:rsid w:val="00565224"/>
    <w:rsid w:val="005667A6"/>
    <w:rsid w:val="00572294"/>
    <w:rsid w:val="005725E7"/>
    <w:rsid w:val="005746AD"/>
    <w:rsid w:val="005760F1"/>
    <w:rsid w:val="0058189D"/>
    <w:rsid w:val="00584DA8"/>
    <w:rsid w:val="005863B8"/>
    <w:rsid w:val="005901F0"/>
    <w:rsid w:val="0059187D"/>
    <w:rsid w:val="00591C16"/>
    <w:rsid w:val="00592C7D"/>
    <w:rsid w:val="00593D6D"/>
    <w:rsid w:val="00596EEB"/>
    <w:rsid w:val="00597682"/>
    <w:rsid w:val="005A61D6"/>
    <w:rsid w:val="005B3333"/>
    <w:rsid w:val="005B7245"/>
    <w:rsid w:val="005B7DCE"/>
    <w:rsid w:val="005C1247"/>
    <w:rsid w:val="005C23CB"/>
    <w:rsid w:val="005C3A8B"/>
    <w:rsid w:val="005C6DAA"/>
    <w:rsid w:val="005D1D5B"/>
    <w:rsid w:val="005D7132"/>
    <w:rsid w:val="005D732D"/>
    <w:rsid w:val="005E1632"/>
    <w:rsid w:val="005E65EB"/>
    <w:rsid w:val="005F1457"/>
    <w:rsid w:val="005F3FA2"/>
    <w:rsid w:val="005F7997"/>
    <w:rsid w:val="005F7FDB"/>
    <w:rsid w:val="00603E08"/>
    <w:rsid w:val="006043A5"/>
    <w:rsid w:val="00604D07"/>
    <w:rsid w:val="006151C6"/>
    <w:rsid w:val="00615302"/>
    <w:rsid w:val="006168AE"/>
    <w:rsid w:val="00617855"/>
    <w:rsid w:val="006204DF"/>
    <w:rsid w:val="00620681"/>
    <w:rsid w:val="006211C9"/>
    <w:rsid w:val="0062355E"/>
    <w:rsid w:val="0062575A"/>
    <w:rsid w:val="00635C2D"/>
    <w:rsid w:val="00635F04"/>
    <w:rsid w:val="006366CB"/>
    <w:rsid w:val="00636B17"/>
    <w:rsid w:val="0064254F"/>
    <w:rsid w:val="00646E5A"/>
    <w:rsid w:val="00655ED7"/>
    <w:rsid w:val="006603FA"/>
    <w:rsid w:val="006606CE"/>
    <w:rsid w:val="006637C4"/>
    <w:rsid w:val="00666DBE"/>
    <w:rsid w:val="00676855"/>
    <w:rsid w:val="00683D5E"/>
    <w:rsid w:val="00684266"/>
    <w:rsid w:val="006909B8"/>
    <w:rsid w:val="00693715"/>
    <w:rsid w:val="006944A7"/>
    <w:rsid w:val="0069616E"/>
    <w:rsid w:val="006A0012"/>
    <w:rsid w:val="006C28B8"/>
    <w:rsid w:val="006C39AE"/>
    <w:rsid w:val="006D3A2C"/>
    <w:rsid w:val="006D4245"/>
    <w:rsid w:val="006D6421"/>
    <w:rsid w:val="006D6B9F"/>
    <w:rsid w:val="006E4908"/>
    <w:rsid w:val="006E50CF"/>
    <w:rsid w:val="006E681A"/>
    <w:rsid w:val="006F16A7"/>
    <w:rsid w:val="006F26DC"/>
    <w:rsid w:val="006F2A77"/>
    <w:rsid w:val="006F557A"/>
    <w:rsid w:val="006F582E"/>
    <w:rsid w:val="00700C22"/>
    <w:rsid w:val="00700E2F"/>
    <w:rsid w:val="007017A9"/>
    <w:rsid w:val="007019C1"/>
    <w:rsid w:val="007040DB"/>
    <w:rsid w:val="00704789"/>
    <w:rsid w:val="00707838"/>
    <w:rsid w:val="00712675"/>
    <w:rsid w:val="00714943"/>
    <w:rsid w:val="0071622A"/>
    <w:rsid w:val="00717B16"/>
    <w:rsid w:val="00717DB1"/>
    <w:rsid w:val="00724534"/>
    <w:rsid w:val="007250AB"/>
    <w:rsid w:val="00731428"/>
    <w:rsid w:val="00731501"/>
    <w:rsid w:val="00731F06"/>
    <w:rsid w:val="00732C43"/>
    <w:rsid w:val="00733A00"/>
    <w:rsid w:val="007351B1"/>
    <w:rsid w:val="00735826"/>
    <w:rsid w:val="00737C17"/>
    <w:rsid w:val="00745CF0"/>
    <w:rsid w:val="0074721B"/>
    <w:rsid w:val="00753164"/>
    <w:rsid w:val="00753E81"/>
    <w:rsid w:val="007667CD"/>
    <w:rsid w:val="007714E5"/>
    <w:rsid w:val="00774AB7"/>
    <w:rsid w:val="00783A46"/>
    <w:rsid w:val="00783CC0"/>
    <w:rsid w:val="00785C50"/>
    <w:rsid w:val="00790C59"/>
    <w:rsid w:val="007A2965"/>
    <w:rsid w:val="007A3183"/>
    <w:rsid w:val="007A3763"/>
    <w:rsid w:val="007A431D"/>
    <w:rsid w:val="007A602F"/>
    <w:rsid w:val="007A6200"/>
    <w:rsid w:val="007B087D"/>
    <w:rsid w:val="007B1F80"/>
    <w:rsid w:val="007B30E1"/>
    <w:rsid w:val="007B3141"/>
    <w:rsid w:val="007B3715"/>
    <w:rsid w:val="007B3C9B"/>
    <w:rsid w:val="007B52C0"/>
    <w:rsid w:val="007B7482"/>
    <w:rsid w:val="007B7B38"/>
    <w:rsid w:val="007C028C"/>
    <w:rsid w:val="007C0F57"/>
    <w:rsid w:val="007C2D75"/>
    <w:rsid w:val="007C4A24"/>
    <w:rsid w:val="007C4BB6"/>
    <w:rsid w:val="007C5374"/>
    <w:rsid w:val="007D03BF"/>
    <w:rsid w:val="007D0487"/>
    <w:rsid w:val="007D266F"/>
    <w:rsid w:val="007D4D25"/>
    <w:rsid w:val="007E3ABB"/>
    <w:rsid w:val="007E5ACD"/>
    <w:rsid w:val="007F345D"/>
    <w:rsid w:val="007F4865"/>
    <w:rsid w:val="007F49A5"/>
    <w:rsid w:val="007F5DE5"/>
    <w:rsid w:val="007F5FA4"/>
    <w:rsid w:val="007F7A2C"/>
    <w:rsid w:val="007F7CF2"/>
    <w:rsid w:val="00800BBB"/>
    <w:rsid w:val="00800D8B"/>
    <w:rsid w:val="00802247"/>
    <w:rsid w:val="00807B35"/>
    <w:rsid w:val="00816389"/>
    <w:rsid w:val="008202D4"/>
    <w:rsid w:val="00823514"/>
    <w:rsid w:val="00824275"/>
    <w:rsid w:val="00824D19"/>
    <w:rsid w:val="00825A6B"/>
    <w:rsid w:val="00826642"/>
    <w:rsid w:val="00826DDE"/>
    <w:rsid w:val="00834495"/>
    <w:rsid w:val="008362D3"/>
    <w:rsid w:val="00840111"/>
    <w:rsid w:val="00841FA6"/>
    <w:rsid w:val="008421DC"/>
    <w:rsid w:val="00845029"/>
    <w:rsid w:val="00845F01"/>
    <w:rsid w:val="00846778"/>
    <w:rsid w:val="00852EE9"/>
    <w:rsid w:val="008535FA"/>
    <w:rsid w:val="00856815"/>
    <w:rsid w:val="008577A3"/>
    <w:rsid w:val="00865254"/>
    <w:rsid w:val="00867B41"/>
    <w:rsid w:val="00875895"/>
    <w:rsid w:val="00877EF0"/>
    <w:rsid w:val="00880C36"/>
    <w:rsid w:val="00885A15"/>
    <w:rsid w:val="00887825"/>
    <w:rsid w:val="0089544A"/>
    <w:rsid w:val="00895B1B"/>
    <w:rsid w:val="00896AC4"/>
    <w:rsid w:val="008A0336"/>
    <w:rsid w:val="008A193F"/>
    <w:rsid w:val="008A4332"/>
    <w:rsid w:val="008A6E0C"/>
    <w:rsid w:val="008B015F"/>
    <w:rsid w:val="008B44B5"/>
    <w:rsid w:val="008C116B"/>
    <w:rsid w:val="008C41F8"/>
    <w:rsid w:val="008D4524"/>
    <w:rsid w:val="008D7F9D"/>
    <w:rsid w:val="008E0155"/>
    <w:rsid w:val="008E52B5"/>
    <w:rsid w:val="008E6F8D"/>
    <w:rsid w:val="008F2B66"/>
    <w:rsid w:val="008F60EF"/>
    <w:rsid w:val="008F7A8E"/>
    <w:rsid w:val="00900A0E"/>
    <w:rsid w:val="0090534F"/>
    <w:rsid w:val="009117CE"/>
    <w:rsid w:val="0091495A"/>
    <w:rsid w:val="009155F8"/>
    <w:rsid w:val="00916397"/>
    <w:rsid w:val="009173ED"/>
    <w:rsid w:val="00922DA6"/>
    <w:rsid w:val="0092419E"/>
    <w:rsid w:val="0092445E"/>
    <w:rsid w:val="00924DC5"/>
    <w:rsid w:val="00926866"/>
    <w:rsid w:val="0093069D"/>
    <w:rsid w:val="009353A8"/>
    <w:rsid w:val="00937033"/>
    <w:rsid w:val="00942C9C"/>
    <w:rsid w:val="00943D3B"/>
    <w:rsid w:val="00944F60"/>
    <w:rsid w:val="009468AC"/>
    <w:rsid w:val="00946A51"/>
    <w:rsid w:val="00947652"/>
    <w:rsid w:val="0095068C"/>
    <w:rsid w:val="00952000"/>
    <w:rsid w:val="009523C5"/>
    <w:rsid w:val="00952CE1"/>
    <w:rsid w:val="00954BB9"/>
    <w:rsid w:val="00957C33"/>
    <w:rsid w:val="009605D3"/>
    <w:rsid w:val="009631FB"/>
    <w:rsid w:val="00964333"/>
    <w:rsid w:val="00965DF3"/>
    <w:rsid w:val="0096707A"/>
    <w:rsid w:val="00972519"/>
    <w:rsid w:val="00980B4B"/>
    <w:rsid w:val="009915D9"/>
    <w:rsid w:val="00992E0F"/>
    <w:rsid w:val="0099451D"/>
    <w:rsid w:val="00994592"/>
    <w:rsid w:val="009976CC"/>
    <w:rsid w:val="009A45B4"/>
    <w:rsid w:val="009A57EA"/>
    <w:rsid w:val="009A5AF7"/>
    <w:rsid w:val="009B2888"/>
    <w:rsid w:val="009B28DD"/>
    <w:rsid w:val="009B3A43"/>
    <w:rsid w:val="009B4FDC"/>
    <w:rsid w:val="009B5237"/>
    <w:rsid w:val="009C1D71"/>
    <w:rsid w:val="009C6BDA"/>
    <w:rsid w:val="009D1088"/>
    <w:rsid w:val="009D2660"/>
    <w:rsid w:val="009D2E3A"/>
    <w:rsid w:val="009D7369"/>
    <w:rsid w:val="009E0432"/>
    <w:rsid w:val="009E584A"/>
    <w:rsid w:val="009E61A6"/>
    <w:rsid w:val="009E6A4E"/>
    <w:rsid w:val="009E6C65"/>
    <w:rsid w:val="009E711B"/>
    <w:rsid w:val="009E7984"/>
    <w:rsid w:val="009F0BE0"/>
    <w:rsid w:val="009F468B"/>
    <w:rsid w:val="009F4FC6"/>
    <w:rsid w:val="009F50A0"/>
    <w:rsid w:val="009F66F1"/>
    <w:rsid w:val="00A01727"/>
    <w:rsid w:val="00A01803"/>
    <w:rsid w:val="00A02C72"/>
    <w:rsid w:val="00A037A9"/>
    <w:rsid w:val="00A03A01"/>
    <w:rsid w:val="00A0764A"/>
    <w:rsid w:val="00A116D2"/>
    <w:rsid w:val="00A17984"/>
    <w:rsid w:val="00A21CDC"/>
    <w:rsid w:val="00A23873"/>
    <w:rsid w:val="00A25257"/>
    <w:rsid w:val="00A36A5A"/>
    <w:rsid w:val="00A37890"/>
    <w:rsid w:val="00A46A56"/>
    <w:rsid w:val="00A538FA"/>
    <w:rsid w:val="00A61C4C"/>
    <w:rsid w:val="00A638F0"/>
    <w:rsid w:val="00A741B8"/>
    <w:rsid w:val="00A779A7"/>
    <w:rsid w:val="00A806AD"/>
    <w:rsid w:val="00A85493"/>
    <w:rsid w:val="00A92DCB"/>
    <w:rsid w:val="00AA3FE8"/>
    <w:rsid w:val="00AB0014"/>
    <w:rsid w:val="00AB004A"/>
    <w:rsid w:val="00AB1C5D"/>
    <w:rsid w:val="00AB294D"/>
    <w:rsid w:val="00AB2FC9"/>
    <w:rsid w:val="00AB5823"/>
    <w:rsid w:val="00AB5F36"/>
    <w:rsid w:val="00AB661A"/>
    <w:rsid w:val="00AB6D31"/>
    <w:rsid w:val="00AB7ED8"/>
    <w:rsid w:val="00AC0AED"/>
    <w:rsid w:val="00AC0D37"/>
    <w:rsid w:val="00AC0DD1"/>
    <w:rsid w:val="00AC4112"/>
    <w:rsid w:val="00AC44E1"/>
    <w:rsid w:val="00AD19A0"/>
    <w:rsid w:val="00AD3870"/>
    <w:rsid w:val="00AD4F08"/>
    <w:rsid w:val="00AF2529"/>
    <w:rsid w:val="00AF3D51"/>
    <w:rsid w:val="00AF5189"/>
    <w:rsid w:val="00B011DC"/>
    <w:rsid w:val="00B01684"/>
    <w:rsid w:val="00B01ECB"/>
    <w:rsid w:val="00B0302E"/>
    <w:rsid w:val="00B04D2F"/>
    <w:rsid w:val="00B057F0"/>
    <w:rsid w:val="00B072C1"/>
    <w:rsid w:val="00B0784D"/>
    <w:rsid w:val="00B1231E"/>
    <w:rsid w:val="00B13B9C"/>
    <w:rsid w:val="00B17965"/>
    <w:rsid w:val="00B208ED"/>
    <w:rsid w:val="00B23804"/>
    <w:rsid w:val="00B23F25"/>
    <w:rsid w:val="00B25AF5"/>
    <w:rsid w:val="00B26F32"/>
    <w:rsid w:val="00B36110"/>
    <w:rsid w:val="00B36504"/>
    <w:rsid w:val="00B3660B"/>
    <w:rsid w:val="00B40000"/>
    <w:rsid w:val="00B40B86"/>
    <w:rsid w:val="00B43C3F"/>
    <w:rsid w:val="00B44ABC"/>
    <w:rsid w:val="00B44F89"/>
    <w:rsid w:val="00B47638"/>
    <w:rsid w:val="00B519DD"/>
    <w:rsid w:val="00B51E25"/>
    <w:rsid w:val="00B5328C"/>
    <w:rsid w:val="00B534E3"/>
    <w:rsid w:val="00B57687"/>
    <w:rsid w:val="00B62B0A"/>
    <w:rsid w:val="00B66C42"/>
    <w:rsid w:val="00B677D3"/>
    <w:rsid w:val="00B707A5"/>
    <w:rsid w:val="00B73374"/>
    <w:rsid w:val="00B73EBD"/>
    <w:rsid w:val="00B75C85"/>
    <w:rsid w:val="00B82AA4"/>
    <w:rsid w:val="00B940F8"/>
    <w:rsid w:val="00BA77CB"/>
    <w:rsid w:val="00BB16EE"/>
    <w:rsid w:val="00BB17A6"/>
    <w:rsid w:val="00BB2530"/>
    <w:rsid w:val="00BB564C"/>
    <w:rsid w:val="00BB78DB"/>
    <w:rsid w:val="00BC1E0B"/>
    <w:rsid w:val="00BC2F2C"/>
    <w:rsid w:val="00BC3FF5"/>
    <w:rsid w:val="00BC5386"/>
    <w:rsid w:val="00BC7168"/>
    <w:rsid w:val="00BD1D8D"/>
    <w:rsid w:val="00BD42B9"/>
    <w:rsid w:val="00BD4B81"/>
    <w:rsid w:val="00BE0022"/>
    <w:rsid w:val="00BE1965"/>
    <w:rsid w:val="00BE68C3"/>
    <w:rsid w:val="00BE762A"/>
    <w:rsid w:val="00BF13E9"/>
    <w:rsid w:val="00BF2F53"/>
    <w:rsid w:val="00BF7E69"/>
    <w:rsid w:val="00C017BC"/>
    <w:rsid w:val="00C0350A"/>
    <w:rsid w:val="00C04322"/>
    <w:rsid w:val="00C102EB"/>
    <w:rsid w:val="00C10395"/>
    <w:rsid w:val="00C14314"/>
    <w:rsid w:val="00C15800"/>
    <w:rsid w:val="00C1695C"/>
    <w:rsid w:val="00C22B17"/>
    <w:rsid w:val="00C24CF6"/>
    <w:rsid w:val="00C31C0C"/>
    <w:rsid w:val="00C32E0C"/>
    <w:rsid w:val="00C34CE6"/>
    <w:rsid w:val="00C35531"/>
    <w:rsid w:val="00C408AF"/>
    <w:rsid w:val="00C421E9"/>
    <w:rsid w:val="00C44741"/>
    <w:rsid w:val="00C47D0C"/>
    <w:rsid w:val="00C50C34"/>
    <w:rsid w:val="00C52073"/>
    <w:rsid w:val="00C5252F"/>
    <w:rsid w:val="00C52B91"/>
    <w:rsid w:val="00C54903"/>
    <w:rsid w:val="00C60CA4"/>
    <w:rsid w:val="00C709AE"/>
    <w:rsid w:val="00C72238"/>
    <w:rsid w:val="00C746B0"/>
    <w:rsid w:val="00C74B49"/>
    <w:rsid w:val="00C7523C"/>
    <w:rsid w:val="00C77430"/>
    <w:rsid w:val="00C84B64"/>
    <w:rsid w:val="00C84C8C"/>
    <w:rsid w:val="00C85EA0"/>
    <w:rsid w:val="00C86C7D"/>
    <w:rsid w:val="00C920E1"/>
    <w:rsid w:val="00C927E1"/>
    <w:rsid w:val="00C942CB"/>
    <w:rsid w:val="00C94ECE"/>
    <w:rsid w:val="00CA619A"/>
    <w:rsid w:val="00CA6447"/>
    <w:rsid w:val="00CB0688"/>
    <w:rsid w:val="00CB35D3"/>
    <w:rsid w:val="00CB68E9"/>
    <w:rsid w:val="00CC04A8"/>
    <w:rsid w:val="00CC0843"/>
    <w:rsid w:val="00CC57D9"/>
    <w:rsid w:val="00CD22F7"/>
    <w:rsid w:val="00CD6870"/>
    <w:rsid w:val="00CD68F8"/>
    <w:rsid w:val="00CE0753"/>
    <w:rsid w:val="00CF1421"/>
    <w:rsid w:val="00CF2799"/>
    <w:rsid w:val="00CF3BDE"/>
    <w:rsid w:val="00CF6C16"/>
    <w:rsid w:val="00CF7A16"/>
    <w:rsid w:val="00D0579A"/>
    <w:rsid w:val="00D121CF"/>
    <w:rsid w:val="00D138BD"/>
    <w:rsid w:val="00D139D7"/>
    <w:rsid w:val="00D14DF1"/>
    <w:rsid w:val="00D24E83"/>
    <w:rsid w:val="00D27C2E"/>
    <w:rsid w:val="00D30552"/>
    <w:rsid w:val="00D31368"/>
    <w:rsid w:val="00D31754"/>
    <w:rsid w:val="00D40F74"/>
    <w:rsid w:val="00D419CB"/>
    <w:rsid w:val="00D42F56"/>
    <w:rsid w:val="00D43BAF"/>
    <w:rsid w:val="00D43C56"/>
    <w:rsid w:val="00D453AE"/>
    <w:rsid w:val="00D45942"/>
    <w:rsid w:val="00D46207"/>
    <w:rsid w:val="00D467C4"/>
    <w:rsid w:val="00D476F9"/>
    <w:rsid w:val="00D4779B"/>
    <w:rsid w:val="00D477C3"/>
    <w:rsid w:val="00D559E2"/>
    <w:rsid w:val="00D5753A"/>
    <w:rsid w:val="00D65C58"/>
    <w:rsid w:val="00D66431"/>
    <w:rsid w:val="00D668DC"/>
    <w:rsid w:val="00D704DF"/>
    <w:rsid w:val="00D838BD"/>
    <w:rsid w:val="00D87B2D"/>
    <w:rsid w:val="00D91E28"/>
    <w:rsid w:val="00D92C9E"/>
    <w:rsid w:val="00D92E8E"/>
    <w:rsid w:val="00D95D20"/>
    <w:rsid w:val="00D9606D"/>
    <w:rsid w:val="00D96D80"/>
    <w:rsid w:val="00DA5B1B"/>
    <w:rsid w:val="00DA5B7A"/>
    <w:rsid w:val="00DB1F61"/>
    <w:rsid w:val="00DB22AD"/>
    <w:rsid w:val="00DB2E16"/>
    <w:rsid w:val="00DB33A9"/>
    <w:rsid w:val="00DB45EB"/>
    <w:rsid w:val="00DC0B35"/>
    <w:rsid w:val="00DC1F84"/>
    <w:rsid w:val="00DC307C"/>
    <w:rsid w:val="00DC5641"/>
    <w:rsid w:val="00DC79C6"/>
    <w:rsid w:val="00DC7C38"/>
    <w:rsid w:val="00DD2DEF"/>
    <w:rsid w:val="00DD354C"/>
    <w:rsid w:val="00DE0832"/>
    <w:rsid w:val="00DE191C"/>
    <w:rsid w:val="00DE6BD3"/>
    <w:rsid w:val="00DE737C"/>
    <w:rsid w:val="00DF03C4"/>
    <w:rsid w:val="00DF091B"/>
    <w:rsid w:val="00DF14F9"/>
    <w:rsid w:val="00DF427B"/>
    <w:rsid w:val="00DF52FA"/>
    <w:rsid w:val="00DF6D85"/>
    <w:rsid w:val="00DF7F30"/>
    <w:rsid w:val="00E00E84"/>
    <w:rsid w:val="00E04A9D"/>
    <w:rsid w:val="00E0520D"/>
    <w:rsid w:val="00E05CE7"/>
    <w:rsid w:val="00E05F20"/>
    <w:rsid w:val="00E1308F"/>
    <w:rsid w:val="00E167C1"/>
    <w:rsid w:val="00E25D3D"/>
    <w:rsid w:val="00E26EA9"/>
    <w:rsid w:val="00E32A0B"/>
    <w:rsid w:val="00E369FF"/>
    <w:rsid w:val="00E377FF"/>
    <w:rsid w:val="00E40280"/>
    <w:rsid w:val="00E4149B"/>
    <w:rsid w:val="00E45E01"/>
    <w:rsid w:val="00E46333"/>
    <w:rsid w:val="00E515ED"/>
    <w:rsid w:val="00E54213"/>
    <w:rsid w:val="00E54329"/>
    <w:rsid w:val="00E54893"/>
    <w:rsid w:val="00E55261"/>
    <w:rsid w:val="00E56D94"/>
    <w:rsid w:val="00E60B77"/>
    <w:rsid w:val="00E61EA5"/>
    <w:rsid w:val="00E64E83"/>
    <w:rsid w:val="00E66098"/>
    <w:rsid w:val="00E7433A"/>
    <w:rsid w:val="00E852F9"/>
    <w:rsid w:val="00E90281"/>
    <w:rsid w:val="00E926B3"/>
    <w:rsid w:val="00E97EA0"/>
    <w:rsid w:val="00EA4590"/>
    <w:rsid w:val="00EA7E38"/>
    <w:rsid w:val="00EB009D"/>
    <w:rsid w:val="00EB28EA"/>
    <w:rsid w:val="00EB35D9"/>
    <w:rsid w:val="00EB46D4"/>
    <w:rsid w:val="00EB5855"/>
    <w:rsid w:val="00EB7ED3"/>
    <w:rsid w:val="00EC32DB"/>
    <w:rsid w:val="00EC33EB"/>
    <w:rsid w:val="00EC6375"/>
    <w:rsid w:val="00EC6DBF"/>
    <w:rsid w:val="00ED19F9"/>
    <w:rsid w:val="00ED2F48"/>
    <w:rsid w:val="00EE0382"/>
    <w:rsid w:val="00EE03CB"/>
    <w:rsid w:val="00EE0FA3"/>
    <w:rsid w:val="00EE1231"/>
    <w:rsid w:val="00EE4B96"/>
    <w:rsid w:val="00EE59A4"/>
    <w:rsid w:val="00EF2AEC"/>
    <w:rsid w:val="00EF4AB8"/>
    <w:rsid w:val="00EF546C"/>
    <w:rsid w:val="00EF5509"/>
    <w:rsid w:val="00EF6790"/>
    <w:rsid w:val="00EF6859"/>
    <w:rsid w:val="00F00BD0"/>
    <w:rsid w:val="00F02C0F"/>
    <w:rsid w:val="00F0471B"/>
    <w:rsid w:val="00F07161"/>
    <w:rsid w:val="00F127AC"/>
    <w:rsid w:val="00F138BC"/>
    <w:rsid w:val="00F16CF3"/>
    <w:rsid w:val="00F21AF7"/>
    <w:rsid w:val="00F27147"/>
    <w:rsid w:val="00F33FD3"/>
    <w:rsid w:val="00F352C3"/>
    <w:rsid w:val="00F35415"/>
    <w:rsid w:val="00F36A55"/>
    <w:rsid w:val="00F414A7"/>
    <w:rsid w:val="00F42B8F"/>
    <w:rsid w:val="00F42EEF"/>
    <w:rsid w:val="00F4323C"/>
    <w:rsid w:val="00F43E31"/>
    <w:rsid w:val="00F44B68"/>
    <w:rsid w:val="00F46D5F"/>
    <w:rsid w:val="00F52B1F"/>
    <w:rsid w:val="00F53EE5"/>
    <w:rsid w:val="00F54C30"/>
    <w:rsid w:val="00F625FE"/>
    <w:rsid w:val="00F710EF"/>
    <w:rsid w:val="00F7526F"/>
    <w:rsid w:val="00F76FA1"/>
    <w:rsid w:val="00F8000E"/>
    <w:rsid w:val="00F81B83"/>
    <w:rsid w:val="00F846A8"/>
    <w:rsid w:val="00F84D11"/>
    <w:rsid w:val="00F91D47"/>
    <w:rsid w:val="00F91FEC"/>
    <w:rsid w:val="00F94E60"/>
    <w:rsid w:val="00F9640A"/>
    <w:rsid w:val="00F96A86"/>
    <w:rsid w:val="00FA03D6"/>
    <w:rsid w:val="00FA5AEC"/>
    <w:rsid w:val="00FB1921"/>
    <w:rsid w:val="00FB28A1"/>
    <w:rsid w:val="00FB4311"/>
    <w:rsid w:val="00FB45B7"/>
    <w:rsid w:val="00FB5086"/>
    <w:rsid w:val="00FB6DB6"/>
    <w:rsid w:val="00FC35FD"/>
    <w:rsid w:val="00FC4CA0"/>
    <w:rsid w:val="00FC6BFD"/>
    <w:rsid w:val="00FD40BF"/>
    <w:rsid w:val="00FD6308"/>
    <w:rsid w:val="00FD6808"/>
    <w:rsid w:val="00FD70BE"/>
    <w:rsid w:val="00FD7794"/>
    <w:rsid w:val="00FD7FB0"/>
    <w:rsid w:val="00FE054C"/>
    <w:rsid w:val="00FE0B4E"/>
    <w:rsid w:val="00FE0BFF"/>
    <w:rsid w:val="00FE0CBE"/>
    <w:rsid w:val="00FE11FC"/>
    <w:rsid w:val="00FE58A2"/>
    <w:rsid w:val="00FE5E84"/>
    <w:rsid w:val="00FE6A39"/>
    <w:rsid w:val="00FF078B"/>
    <w:rsid w:val="00FF1B57"/>
    <w:rsid w:val="00FF429B"/>
    <w:rsid w:val="00FF575F"/>
    <w:rsid w:val="00FF62C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72033"/>
    <o:shapelayout v:ext="edit">
      <o:idmap v:ext="edit" data="1"/>
    </o:shapelayout>
  </w:shapeDefaults>
  <w:decimalSymbol w:val=","/>
  <w:listSeparator w:val=";"/>
  <w14:docId w14:val="3D334A38"/>
  <w15:chartTrackingRefBased/>
  <w15:docId w15:val="{33645387-F853-4D30-A1E6-95D35AF4B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20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5261"/>
    <w:pPr>
      <w:spacing w:after="0"/>
      <w:jc w:val="left"/>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D92C9E"/>
    <w:pPr>
      <w:keepNext/>
      <w:spacing w:before="240" w:after="60"/>
      <w:outlineLvl w:val="0"/>
    </w:pPr>
    <w:rPr>
      <w:rFonts w:ascii="Calibri Light" w:hAnsi="Calibri Light"/>
      <w:b/>
      <w:bCs/>
      <w:kern w:val="32"/>
      <w:sz w:val="32"/>
      <w:szCs w:val="32"/>
    </w:rPr>
  </w:style>
  <w:style w:type="paragraph" w:styleId="Ttulo7">
    <w:name w:val="heading 7"/>
    <w:basedOn w:val="Normal"/>
    <w:next w:val="Normal"/>
    <w:link w:val="Ttulo7Char"/>
    <w:uiPriority w:val="9"/>
    <w:semiHidden/>
    <w:unhideWhenUsed/>
    <w:qFormat/>
    <w:rsid w:val="00A37890"/>
    <w:pPr>
      <w:keepNext/>
      <w:keepLines/>
      <w:spacing w:before="40"/>
      <w:outlineLvl w:val="6"/>
    </w:pPr>
    <w:rPr>
      <w:rFonts w:asciiTheme="majorHAnsi" w:eastAsiaTheme="majorEastAsia" w:hAnsiTheme="majorHAnsi" w:cstheme="majorBidi"/>
      <w:i/>
      <w:iCs/>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D92C9E"/>
    <w:rPr>
      <w:rFonts w:ascii="Calibri Light" w:eastAsia="Times New Roman" w:hAnsi="Calibri Light" w:cs="Times New Roman"/>
      <w:b/>
      <w:bCs/>
      <w:kern w:val="32"/>
      <w:sz w:val="32"/>
      <w:szCs w:val="32"/>
      <w:lang w:eastAsia="pt-BR"/>
    </w:rPr>
  </w:style>
  <w:style w:type="table" w:styleId="Tabelacomgrade">
    <w:name w:val="Table Grid"/>
    <w:basedOn w:val="Tabelanormal"/>
    <w:uiPriority w:val="59"/>
    <w:rsid w:val="00D92C9E"/>
    <w:pPr>
      <w:spacing w:after="0"/>
      <w:jc w:val="left"/>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D92C9E"/>
    <w:rPr>
      <w:color w:val="0000FF"/>
      <w:u w:val="single"/>
    </w:rPr>
  </w:style>
  <w:style w:type="paragraph" w:styleId="Cabealho">
    <w:name w:val="header"/>
    <w:basedOn w:val="Normal"/>
    <w:link w:val="CabealhoChar"/>
    <w:uiPriority w:val="99"/>
    <w:rsid w:val="00D92C9E"/>
    <w:pPr>
      <w:tabs>
        <w:tab w:val="center" w:pos="4252"/>
        <w:tab w:val="right" w:pos="8504"/>
      </w:tabs>
    </w:pPr>
  </w:style>
  <w:style w:type="character" w:customStyle="1" w:styleId="CabealhoChar">
    <w:name w:val="Cabeçalho Char"/>
    <w:basedOn w:val="Fontepargpadro"/>
    <w:link w:val="Cabealho"/>
    <w:uiPriority w:val="99"/>
    <w:rsid w:val="00D92C9E"/>
    <w:rPr>
      <w:rFonts w:ascii="Times New Roman" w:eastAsia="Times New Roman" w:hAnsi="Times New Roman" w:cs="Times New Roman"/>
      <w:sz w:val="24"/>
      <w:szCs w:val="24"/>
      <w:lang w:eastAsia="pt-BR"/>
    </w:rPr>
  </w:style>
  <w:style w:type="paragraph" w:styleId="Rodap">
    <w:name w:val="footer"/>
    <w:basedOn w:val="Normal"/>
    <w:link w:val="RodapChar"/>
    <w:uiPriority w:val="99"/>
    <w:rsid w:val="00D92C9E"/>
    <w:pPr>
      <w:tabs>
        <w:tab w:val="center" w:pos="4252"/>
        <w:tab w:val="right" w:pos="8504"/>
      </w:tabs>
    </w:pPr>
  </w:style>
  <w:style w:type="character" w:customStyle="1" w:styleId="RodapChar">
    <w:name w:val="Rodapé Char"/>
    <w:basedOn w:val="Fontepargpadro"/>
    <w:link w:val="Rodap"/>
    <w:uiPriority w:val="99"/>
    <w:rsid w:val="00D92C9E"/>
    <w:rPr>
      <w:rFonts w:ascii="Times New Roman" w:eastAsia="Times New Roman" w:hAnsi="Times New Roman" w:cs="Times New Roman"/>
      <w:sz w:val="24"/>
      <w:szCs w:val="24"/>
      <w:lang w:eastAsia="pt-BR"/>
    </w:rPr>
  </w:style>
  <w:style w:type="character" w:styleId="Nmerodepgina">
    <w:name w:val="page number"/>
    <w:basedOn w:val="Fontepargpadro"/>
    <w:rsid w:val="00D92C9E"/>
  </w:style>
  <w:style w:type="paragraph" w:styleId="Textodebalo">
    <w:name w:val="Balloon Text"/>
    <w:basedOn w:val="Normal"/>
    <w:link w:val="TextodebaloChar"/>
    <w:semiHidden/>
    <w:rsid w:val="00D92C9E"/>
    <w:rPr>
      <w:rFonts w:ascii="Tahoma" w:hAnsi="Tahoma" w:cs="Tahoma"/>
      <w:sz w:val="16"/>
      <w:szCs w:val="16"/>
    </w:rPr>
  </w:style>
  <w:style w:type="character" w:customStyle="1" w:styleId="TextodebaloChar">
    <w:name w:val="Texto de balão Char"/>
    <w:basedOn w:val="Fontepargpadro"/>
    <w:link w:val="Textodebalo"/>
    <w:semiHidden/>
    <w:rsid w:val="00D92C9E"/>
    <w:rPr>
      <w:rFonts w:ascii="Tahoma" w:eastAsia="Times New Roman" w:hAnsi="Tahoma" w:cs="Tahoma"/>
      <w:sz w:val="16"/>
      <w:szCs w:val="16"/>
      <w:lang w:eastAsia="pt-BR"/>
    </w:rPr>
  </w:style>
  <w:style w:type="character" w:customStyle="1" w:styleId="CharChar">
    <w:name w:val="Char Char"/>
    <w:rsid w:val="00D92C9E"/>
    <w:rPr>
      <w:rFonts w:ascii="Courier New" w:hAnsi="Courier New"/>
    </w:rPr>
  </w:style>
  <w:style w:type="paragraph" w:styleId="PargrafodaLista">
    <w:name w:val="List Paragraph"/>
    <w:basedOn w:val="Normal"/>
    <w:link w:val="PargrafodaListaChar"/>
    <w:uiPriority w:val="34"/>
    <w:qFormat/>
    <w:rsid w:val="00D92C9E"/>
    <w:pPr>
      <w:spacing w:after="200" w:line="276" w:lineRule="auto"/>
      <w:ind w:left="720"/>
      <w:contextualSpacing/>
    </w:pPr>
    <w:rPr>
      <w:rFonts w:ascii="Calibri" w:eastAsia="Calibri" w:hAnsi="Calibri"/>
      <w:sz w:val="22"/>
      <w:szCs w:val="22"/>
      <w:lang w:eastAsia="en-US"/>
    </w:rPr>
  </w:style>
  <w:style w:type="paragraph" w:customStyle="1" w:styleId="Default">
    <w:name w:val="Default"/>
    <w:rsid w:val="00D92C9E"/>
    <w:pPr>
      <w:autoSpaceDE w:val="0"/>
      <w:autoSpaceDN w:val="0"/>
      <w:adjustRightInd w:val="0"/>
      <w:spacing w:after="0"/>
      <w:jc w:val="left"/>
    </w:pPr>
    <w:rPr>
      <w:rFonts w:ascii="Tahoma" w:eastAsia="Times New Roman" w:hAnsi="Tahoma" w:cs="Tahoma"/>
      <w:color w:val="000000"/>
      <w:sz w:val="24"/>
      <w:szCs w:val="24"/>
      <w:lang w:eastAsia="pt-BR"/>
    </w:rPr>
  </w:style>
  <w:style w:type="paragraph" w:customStyle="1" w:styleId="WW-Padro">
    <w:name w:val="WW-Padrão"/>
    <w:rsid w:val="00D92C9E"/>
    <w:pPr>
      <w:widowControl w:val="0"/>
      <w:suppressAutoHyphens/>
      <w:autoSpaceDE w:val="0"/>
      <w:spacing w:after="0"/>
      <w:jc w:val="left"/>
    </w:pPr>
    <w:rPr>
      <w:rFonts w:ascii="Times New Roman" w:eastAsia="Arial" w:hAnsi="Times New Roman" w:cs="Times New Roman"/>
      <w:kern w:val="1"/>
      <w:sz w:val="20"/>
      <w:szCs w:val="20"/>
      <w:lang w:eastAsia="zh-CN"/>
    </w:rPr>
  </w:style>
  <w:style w:type="character" w:styleId="MenoPendente">
    <w:name w:val="Unresolved Mention"/>
    <w:uiPriority w:val="99"/>
    <w:semiHidden/>
    <w:unhideWhenUsed/>
    <w:rsid w:val="00D92C9E"/>
    <w:rPr>
      <w:color w:val="605E5C"/>
      <w:shd w:val="clear" w:color="auto" w:fill="E1DFDD"/>
    </w:rPr>
  </w:style>
  <w:style w:type="paragraph" w:customStyle="1" w:styleId="Nivel01">
    <w:name w:val="Nivel 01"/>
    <w:basedOn w:val="Ttulo1"/>
    <w:next w:val="Normal"/>
    <w:qFormat/>
    <w:rsid w:val="00D92C9E"/>
    <w:pPr>
      <w:keepLines/>
      <w:numPr>
        <w:numId w:val="2"/>
      </w:numPr>
      <w:tabs>
        <w:tab w:val="left" w:pos="567"/>
        <w:tab w:val="num" w:pos="1770"/>
      </w:tabs>
      <w:spacing w:after="0"/>
      <w:ind w:left="1770"/>
      <w:jc w:val="both"/>
    </w:pPr>
    <w:rPr>
      <w:rFonts w:ascii="Arial" w:hAnsi="Arial" w:cs="Arial"/>
      <w:kern w:val="0"/>
      <w:sz w:val="20"/>
      <w:szCs w:val="20"/>
    </w:rPr>
  </w:style>
  <w:style w:type="paragraph" w:customStyle="1" w:styleId="Nivel2">
    <w:name w:val="Nivel 2"/>
    <w:basedOn w:val="Normal"/>
    <w:link w:val="Nivel2Char"/>
    <w:qFormat/>
    <w:rsid w:val="00D92C9E"/>
    <w:pPr>
      <w:numPr>
        <w:ilvl w:val="1"/>
        <w:numId w:val="2"/>
      </w:numPr>
      <w:spacing w:before="120" w:after="120" w:line="276" w:lineRule="auto"/>
      <w:jc w:val="both"/>
    </w:pPr>
    <w:rPr>
      <w:rFonts w:ascii="Arial" w:eastAsia="MS Mincho" w:hAnsi="Arial" w:cs="Arial"/>
      <w:color w:val="000000"/>
      <w:sz w:val="20"/>
      <w:szCs w:val="20"/>
    </w:rPr>
  </w:style>
  <w:style w:type="paragraph" w:customStyle="1" w:styleId="Nivel3">
    <w:name w:val="Nivel 3"/>
    <w:basedOn w:val="Normal"/>
    <w:link w:val="Nivel3Char"/>
    <w:qFormat/>
    <w:rsid w:val="00D92C9E"/>
    <w:pPr>
      <w:numPr>
        <w:ilvl w:val="2"/>
        <w:numId w:val="2"/>
      </w:numPr>
      <w:spacing w:before="120" w:after="120" w:line="276" w:lineRule="auto"/>
      <w:ind w:left="425" w:firstLine="0"/>
      <w:jc w:val="both"/>
    </w:pPr>
    <w:rPr>
      <w:rFonts w:ascii="Arial" w:eastAsia="MS Mincho" w:hAnsi="Arial" w:cs="Arial"/>
      <w:color w:val="000000"/>
      <w:sz w:val="20"/>
      <w:szCs w:val="20"/>
    </w:rPr>
  </w:style>
  <w:style w:type="paragraph" w:customStyle="1" w:styleId="Nivel4">
    <w:name w:val="Nivel 4"/>
    <w:basedOn w:val="Nivel3"/>
    <w:link w:val="Nivel4Char"/>
    <w:qFormat/>
    <w:rsid w:val="00D92C9E"/>
    <w:pPr>
      <w:numPr>
        <w:ilvl w:val="3"/>
      </w:numPr>
      <w:tabs>
        <w:tab w:val="num" w:pos="3930"/>
      </w:tabs>
      <w:ind w:left="851" w:firstLine="0"/>
    </w:pPr>
    <w:rPr>
      <w:color w:val="auto"/>
    </w:rPr>
  </w:style>
  <w:style w:type="paragraph" w:customStyle="1" w:styleId="Nivel5">
    <w:name w:val="Nivel 5"/>
    <w:basedOn w:val="Nivel4"/>
    <w:qFormat/>
    <w:rsid w:val="00D92C9E"/>
    <w:pPr>
      <w:numPr>
        <w:ilvl w:val="4"/>
      </w:numPr>
      <w:tabs>
        <w:tab w:val="num" w:pos="4650"/>
      </w:tabs>
      <w:ind w:left="1276" w:firstLine="0"/>
    </w:pPr>
  </w:style>
  <w:style w:type="character" w:customStyle="1" w:styleId="Nivel3Char">
    <w:name w:val="Nivel 3 Char"/>
    <w:link w:val="Nivel3"/>
    <w:rsid w:val="00D92C9E"/>
    <w:rPr>
      <w:rFonts w:ascii="Arial" w:eastAsia="MS Mincho" w:hAnsi="Arial" w:cs="Arial"/>
      <w:color w:val="000000"/>
      <w:sz w:val="20"/>
      <w:szCs w:val="20"/>
      <w:lang w:eastAsia="pt-BR"/>
    </w:rPr>
  </w:style>
  <w:style w:type="character" w:customStyle="1" w:styleId="Nivel2Char">
    <w:name w:val="Nivel 2 Char"/>
    <w:link w:val="Nivel2"/>
    <w:locked/>
    <w:rsid w:val="00D92C9E"/>
    <w:rPr>
      <w:rFonts w:ascii="Arial" w:eastAsia="MS Mincho" w:hAnsi="Arial" w:cs="Arial"/>
      <w:color w:val="000000"/>
      <w:sz w:val="20"/>
      <w:szCs w:val="20"/>
      <w:lang w:eastAsia="pt-BR"/>
    </w:rPr>
  </w:style>
  <w:style w:type="character" w:styleId="Refdecomentrio">
    <w:name w:val="annotation reference"/>
    <w:unhideWhenUsed/>
    <w:qFormat/>
    <w:rsid w:val="00D92C9E"/>
    <w:rPr>
      <w:sz w:val="16"/>
      <w:szCs w:val="16"/>
    </w:rPr>
  </w:style>
  <w:style w:type="paragraph" w:styleId="Textodecomentrio">
    <w:name w:val="annotation text"/>
    <w:basedOn w:val="Normal"/>
    <w:link w:val="TextodecomentrioChar"/>
    <w:unhideWhenUsed/>
    <w:qFormat/>
    <w:rsid w:val="00D92C9E"/>
    <w:rPr>
      <w:rFonts w:ascii="Ecofont_Spranq_eco_Sans" w:eastAsia="MS Mincho" w:hAnsi="Ecofont_Spranq_eco_Sans" w:cs="Tahoma"/>
      <w:sz w:val="20"/>
      <w:szCs w:val="20"/>
    </w:rPr>
  </w:style>
  <w:style w:type="character" w:customStyle="1" w:styleId="TextodecomentrioChar">
    <w:name w:val="Texto de comentário Char"/>
    <w:basedOn w:val="Fontepargpadro"/>
    <w:link w:val="Textodecomentrio"/>
    <w:qFormat/>
    <w:rsid w:val="00D92C9E"/>
    <w:rPr>
      <w:rFonts w:ascii="Ecofont_Spranq_eco_Sans" w:eastAsia="MS Mincho" w:hAnsi="Ecofont_Spranq_eco_Sans" w:cs="Tahoma"/>
      <w:sz w:val="20"/>
      <w:szCs w:val="20"/>
      <w:lang w:eastAsia="pt-BR"/>
    </w:rPr>
  </w:style>
  <w:style w:type="character" w:customStyle="1" w:styleId="Nivel4Char">
    <w:name w:val="Nivel 4 Char"/>
    <w:link w:val="Nivel4"/>
    <w:rsid w:val="00D92C9E"/>
    <w:rPr>
      <w:rFonts w:ascii="Arial" w:eastAsia="MS Mincho" w:hAnsi="Arial" w:cs="Arial"/>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9F66F1"/>
    <w:rPr>
      <w:rFonts w:ascii="Times New Roman" w:eastAsia="Times New Roman" w:hAnsi="Times New Roman" w:cs="Times New Roman"/>
      <w:b/>
      <w:bCs/>
    </w:rPr>
  </w:style>
  <w:style w:type="character" w:customStyle="1" w:styleId="AssuntodocomentrioChar">
    <w:name w:val="Assunto do comentário Char"/>
    <w:basedOn w:val="TextodecomentrioChar"/>
    <w:link w:val="Assuntodocomentrio"/>
    <w:uiPriority w:val="99"/>
    <w:semiHidden/>
    <w:rsid w:val="009F66F1"/>
    <w:rPr>
      <w:rFonts w:ascii="Times New Roman" w:eastAsia="Times New Roman" w:hAnsi="Times New Roman" w:cs="Times New Roman"/>
      <w:b/>
      <w:bCs/>
      <w:sz w:val="20"/>
      <w:szCs w:val="20"/>
      <w:lang w:eastAsia="pt-BR"/>
    </w:rPr>
  </w:style>
  <w:style w:type="paragraph" w:customStyle="1" w:styleId="Nvel2-Red">
    <w:name w:val="Nível 2 -Red"/>
    <w:basedOn w:val="Nivel2"/>
    <w:link w:val="Nvel2-RedChar"/>
    <w:qFormat/>
    <w:rsid w:val="00C421E9"/>
    <w:pPr>
      <w:numPr>
        <w:ilvl w:val="0"/>
        <w:numId w:val="0"/>
      </w:numPr>
      <w:tabs>
        <w:tab w:val="num" w:pos="2490"/>
      </w:tabs>
      <w:ind w:left="2490" w:hanging="360"/>
    </w:pPr>
    <w:rPr>
      <w:rFonts w:eastAsiaTheme="minorEastAsia"/>
      <w:i/>
      <w:iCs/>
      <w:color w:val="FF0000"/>
    </w:rPr>
  </w:style>
  <w:style w:type="paragraph" w:customStyle="1" w:styleId="Nvel3-R">
    <w:name w:val="Nível 3-R"/>
    <w:basedOn w:val="Nivel3"/>
    <w:link w:val="Nvel3-RChar"/>
    <w:qFormat/>
    <w:rsid w:val="00C421E9"/>
    <w:pPr>
      <w:numPr>
        <w:ilvl w:val="0"/>
        <w:numId w:val="0"/>
      </w:numPr>
      <w:tabs>
        <w:tab w:val="num" w:pos="3210"/>
      </w:tabs>
      <w:ind w:left="425"/>
    </w:pPr>
    <w:rPr>
      <w:rFonts w:eastAsiaTheme="minorEastAsia"/>
      <w:i/>
      <w:iCs/>
      <w:color w:val="FF0000"/>
    </w:rPr>
  </w:style>
  <w:style w:type="character" w:customStyle="1" w:styleId="Nvel2-RedChar">
    <w:name w:val="Nível 2 -Red Char"/>
    <w:basedOn w:val="Fontepargpadro"/>
    <w:link w:val="Nvel2-Red"/>
    <w:rsid w:val="00C421E9"/>
    <w:rPr>
      <w:rFonts w:ascii="Arial" w:eastAsiaTheme="minorEastAsia" w:hAnsi="Arial" w:cs="Arial"/>
      <w:i/>
      <w:iCs/>
      <w:color w:val="FF0000"/>
      <w:sz w:val="20"/>
      <w:szCs w:val="20"/>
      <w:lang w:eastAsia="pt-BR"/>
    </w:rPr>
  </w:style>
  <w:style w:type="character" w:customStyle="1" w:styleId="Nvel3-RChar">
    <w:name w:val="Nível 3-R Char"/>
    <w:basedOn w:val="Fontepargpadro"/>
    <w:link w:val="Nvel3-R"/>
    <w:rsid w:val="00C421E9"/>
    <w:rPr>
      <w:rFonts w:ascii="Arial" w:eastAsiaTheme="minorEastAsia" w:hAnsi="Arial" w:cs="Arial"/>
      <w:i/>
      <w:iCs/>
      <w:color w:val="FF0000"/>
      <w:sz w:val="20"/>
      <w:szCs w:val="20"/>
      <w:lang w:eastAsia="pt-BR"/>
    </w:rPr>
  </w:style>
  <w:style w:type="character" w:customStyle="1" w:styleId="PargrafodaListaChar">
    <w:name w:val="Parágrafo da Lista Char"/>
    <w:basedOn w:val="Fontepargpadro"/>
    <w:link w:val="PargrafodaLista"/>
    <w:uiPriority w:val="34"/>
    <w:rsid w:val="009605D3"/>
    <w:rPr>
      <w:rFonts w:ascii="Calibri" w:eastAsia="Calibri" w:hAnsi="Calibri" w:cs="Times New Roman"/>
    </w:rPr>
  </w:style>
  <w:style w:type="character" w:customStyle="1" w:styleId="Ttulo7Char">
    <w:name w:val="Título 7 Char"/>
    <w:basedOn w:val="Fontepargpadro"/>
    <w:link w:val="Ttulo7"/>
    <w:uiPriority w:val="9"/>
    <w:semiHidden/>
    <w:rsid w:val="00A37890"/>
    <w:rPr>
      <w:rFonts w:asciiTheme="majorHAnsi" w:eastAsiaTheme="majorEastAsia" w:hAnsiTheme="majorHAnsi" w:cstheme="majorBidi"/>
      <w:i/>
      <w:iCs/>
      <w:color w:val="1F3763" w:themeColor="accent1" w:themeShade="7F"/>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2114">
      <w:bodyDiv w:val="1"/>
      <w:marLeft w:val="0"/>
      <w:marRight w:val="0"/>
      <w:marTop w:val="0"/>
      <w:marBottom w:val="0"/>
      <w:divBdr>
        <w:top w:val="none" w:sz="0" w:space="0" w:color="auto"/>
        <w:left w:val="none" w:sz="0" w:space="0" w:color="auto"/>
        <w:bottom w:val="none" w:sz="0" w:space="0" w:color="auto"/>
        <w:right w:val="none" w:sz="0" w:space="0" w:color="auto"/>
      </w:divBdr>
    </w:div>
    <w:div w:id="391202137">
      <w:bodyDiv w:val="1"/>
      <w:marLeft w:val="0"/>
      <w:marRight w:val="0"/>
      <w:marTop w:val="0"/>
      <w:marBottom w:val="0"/>
      <w:divBdr>
        <w:top w:val="none" w:sz="0" w:space="0" w:color="auto"/>
        <w:left w:val="none" w:sz="0" w:space="0" w:color="auto"/>
        <w:bottom w:val="none" w:sz="0" w:space="0" w:color="auto"/>
        <w:right w:val="none" w:sz="0" w:space="0" w:color="auto"/>
      </w:divBdr>
    </w:div>
    <w:div w:id="446195134">
      <w:bodyDiv w:val="1"/>
      <w:marLeft w:val="0"/>
      <w:marRight w:val="0"/>
      <w:marTop w:val="0"/>
      <w:marBottom w:val="0"/>
      <w:divBdr>
        <w:top w:val="none" w:sz="0" w:space="0" w:color="auto"/>
        <w:left w:val="none" w:sz="0" w:space="0" w:color="auto"/>
        <w:bottom w:val="none" w:sz="0" w:space="0" w:color="auto"/>
        <w:right w:val="none" w:sz="0" w:space="0" w:color="auto"/>
      </w:divBdr>
    </w:div>
    <w:div w:id="676034653">
      <w:bodyDiv w:val="1"/>
      <w:marLeft w:val="0"/>
      <w:marRight w:val="0"/>
      <w:marTop w:val="0"/>
      <w:marBottom w:val="0"/>
      <w:divBdr>
        <w:top w:val="none" w:sz="0" w:space="0" w:color="auto"/>
        <w:left w:val="none" w:sz="0" w:space="0" w:color="auto"/>
        <w:bottom w:val="none" w:sz="0" w:space="0" w:color="auto"/>
        <w:right w:val="none" w:sz="0" w:space="0" w:color="auto"/>
      </w:divBdr>
    </w:div>
    <w:div w:id="694886497">
      <w:bodyDiv w:val="1"/>
      <w:marLeft w:val="0"/>
      <w:marRight w:val="0"/>
      <w:marTop w:val="0"/>
      <w:marBottom w:val="0"/>
      <w:divBdr>
        <w:top w:val="none" w:sz="0" w:space="0" w:color="auto"/>
        <w:left w:val="none" w:sz="0" w:space="0" w:color="auto"/>
        <w:bottom w:val="none" w:sz="0" w:space="0" w:color="auto"/>
        <w:right w:val="none" w:sz="0" w:space="0" w:color="auto"/>
      </w:divBdr>
    </w:div>
    <w:div w:id="1220628795">
      <w:bodyDiv w:val="1"/>
      <w:marLeft w:val="0"/>
      <w:marRight w:val="0"/>
      <w:marTop w:val="0"/>
      <w:marBottom w:val="0"/>
      <w:divBdr>
        <w:top w:val="none" w:sz="0" w:space="0" w:color="auto"/>
        <w:left w:val="none" w:sz="0" w:space="0" w:color="auto"/>
        <w:bottom w:val="none" w:sz="0" w:space="0" w:color="auto"/>
        <w:right w:val="none" w:sz="0" w:space="0" w:color="auto"/>
      </w:divBdr>
    </w:div>
    <w:div w:id="1337463831">
      <w:bodyDiv w:val="1"/>
      <w:marLeft w:val="0"/>
      <w:marRight w:val="0"/>
      <w:marTop w:val="0"/>
      <w:marBottom w:val="0"/>
      <w:divBdr>
        <w:top w:val="none" w:sz="0" w:space="0" w:color="auto"/>
        <w:left w:val="none" w:sz="0" w:space="0" w:color="auto"/>
        <w:bottom w:val="none" w:sz="0" w:space="0" w:color="auto"/>
        <w:right w:val="none" w:sz="0" w:space="0" w:color="auto"/>
      </w:divBdr>
    </w:div>
    <w:div w:id="1658419744">
      <w:bodyDiv w:val="1"/>
      <w:marLeft w:val="0"/>
      <w:marRight w:val="0"/>
      <w:marTop w:val="0"/>
      <w:marBottom w:val="0"/>
      <w:divBdr>
        <w:top w:val="none" w:sz="0" w:space="0" w:color="auto"/>
        <w:left w:val="none" w:sz="0" w:space="0" w:color="auto"/>
        <w:bottom w:val="none" w:sz="0" w:space="0" w:color="auto"/>
        <w:right w:val="none" w:sz="0" w:space="0" w:color="auto"/>
      </w:divBdr>
    </w:div>
    <w:div w:id="1666742615">
      <w:bodyDiv w:val="1"/>
      <w:marLeft w:val="0"/>
      <w:marRight w:val="0"/>
      <w:marTop w:val="0"/>
      <w:marBottom w:val="0"/>
      <w:divBdr>
        <w:top w:val="none" w:sz="0" w:space="0" w:color="auto"/>
        <w:left w:val="none" w:sz="0" w:space="0" w:color="auto"/>
        <w:bottom w:val="none" w:sz="0" w:space="0" w:color="auto"/>
        <w:right w:val="none" w:sz="0" w:space="0" w:color="auto"/>
      </w:divBdr>
    </w:div>
    <w:div w:id="16696710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licitacao@cisamusep.org.br" TargetMode="External"/><Relationship Id="rId18" Type="http://schemas.openxmlformats.org/officeDocument/2006/relationships/hyperlink" Target="https://www.planalto.gov.br/ccivil_03/constituicao/constituicaocompilado.htm" TargetMode="External"/><Relationship Id="rId26" Type="http://schemas.openxmlformats.org/officeDocument/2006/relationships/hyperlink" Target="https://portaldatransparencia.gov.br/sancoes/consulta?ordenarPor=nomeSancionado&amp;direcao=asc" TargetMode="External"/><Relationship Id="rId39" Type="http://schemas.openxmlformats.org/officeDocument/2006/relationships/hyperlink" Target="https://www.gov.br/compras/pt-br/acesso-a-informacao/legislacao/instrucoes-normativas/instrucao-normativa-seges-me-no-73-de-30-de-setembro-de-2022" TargetMode="External"/><Relationship Id="rId21" Type="http://schemas.openxmlformats.org/officeDocument/2006/relationships/hyperlink" Target="https://www.planalto.gov.br/ccivil_03/leis/lcp/lcp123.htm" TargetMode="External"/><Relationship Id="rId34" Type="http://schemas.openxmlformats.org/officeDocument/2006/relationships/hyperlink" Target="http://www.planalto.gov.br/ccivil_03/_ato2019-2022/2021/lei/L14133.htm" TargetMode="External"/><Relationship Id="rId42" Type="http://schemas.openxmlformats.org/officeDocument/2006/relationships/hyperlink" Target="https://www.planalto.gov.br/ccivil_03/_ato2015-2018/2018/lei/l13709.htm" TargetMode="External"/><Relationship Id="rId47" Type="http://schemas.openxmlformats.org/officeDocument/2006/relationships/hyperlink" Target="http://www.planalto.gov.br/ccivil_03/_ato2019-2022/2021/lei/L14133.htm" TargetMode="External"/><Relationship Id="rId50" Type="http://schemas.openxmlformats.org/officeDocument/2006/relationships/hyperlink" Target="http://www.planalto.gov.br/ccivil_03/_ato2019-2022/2021/lei/L14133.htm" TargetMode="External"/><Relationship Id="rId55" Type="http://schemas.openxmlformats.org/officeDocument/2006/relationships/hyperlink" Target="http://www.planalto.gov.br/ccivil_03/_ato2019-2022/2021/lei/L14133.htm" TargetMode="External"/><Relationship Id="rId63" Type="http://schemas.openxmlformats.org/officeDocument/2006/relationships/hyperlink" Target="http://www.planalto.gov.br/ccivil_03/_ato2019-2022/2021/lei/L14133.htm" TargetMode="External"/><Relationship Id="rId68" Type="http://schemas.openxmlformats.org/officeDocument/2006/relationships/hyperlink" Target="https://www.planalto.gov.br/ccivil_03/leis/l8078compilado.htm" TargetMode="External"/><Relationship Id="rId7" Type="http://schemas.openxmlformats.org/officeDocument/2006/relationships/endnotes" Target="endnotes.xml"/><Relationship Id="rId71"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www.gov.br/compras/pt-br" TargetMode="External"/><Relationship Id="rId29" Type="http://schemas.openxmlformats.org/officeDocument/2006/relationships/hyperlink" Target="https://www.gov.br/compras/pt-br/acesso-a-informacao/legislacao/instrucoes-normativas/instrucao-normativa-no-3-de-26-de-abril-de-2018" TargetMode="External"/><Relationship Id="rId11" Type="http://schemas.openxmlformats.org/officeDocument/2006/relationships/hyperlink" Target="http://www.cisamusep.org.br/licitacao/" TargetMode="External"/><Relationship Id="rId24" Type="http://schemas.openxmlformats.org/officeDocument/2006/relationships/hyperlink" Target="https://servicos.tce.pr.gov.br/tcepr/municipal/ail/ConsultarImpedidos.aspx" TargetMode="External"/><Relationship Id="rId32" Type="http://schemas.openxmlformats.org/officeDocument/2006/relationships/hyperlink" Target="https://www.gov.br/compras/pt-br/acesso-a-informacao/legislacao/instrucoes-normativas/instrucao-normativa-seges-me-no-73-de-30-de-setembro-de-2022" TargetMode="External"/><Relationship Id="rId37" Type="http://schemas.openxmlformats.org/officeDocument/2006/relationships/hyperlink" Target="http://www.planalto.gov.br/ccivil_03/_ato2019-2022/2021/lei/L14133.htm" TargetMode="External"/><Relationship Id="rId40" Type="http://schemas.openxmlformats.org/officeDocument/2006/relationships/hyperlink" Target="https://www.planalto.gov.br/ccivil_03/_ato2015-2018/2018/lei/l13709.htm" TargetMode="External"/><Relationship Id="rId45" Type="http://schemas.openxmlformats.org/officeDocument/2006/relationships/hyperlink" Target="https://www.planalto.gov.br/ccivil_03/_ato2015-2018/2018/lei/l13709.htm" TargetMode="External"/><Relationship Id="rId53" Type="http://schemas.openxmlformats.org/officeDocument/2006/relationships/hyperlink" Target="http://www.planalto.gov.br/ccivil_03/_ato2019-2022/2021/lei/L14133.htm" TargetMode="External"/><Relationship Id="rId58" Type="http://schemas.openxmlformats.org/officeDocument/2006/relationships/hyperlink" Target="http://www.planalto.gov.br/ccivil_03/_ato2019-2022/2021/lei/L14133.htm" TargetMode="External"/><Relationship Id="rId66" Type="http://schemas.openxmlformats.org/officeDocument/2006/relationships/hyperlink" Target="http://www.planalto.gov.br/ccivil_03/_ato2019-2022/2021/lei/L14133.htm"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gov.br/compras/pt-br/acesso-a-informacao/manuais/manual-sicaf/manual_do_sicaf__versao_final_sistema_fornecedor-1-5.pdf/view" TargetMode="External"/><Relationship Id="rId23" Type="http://schemas.openxmlformats.org/officeDocument/2006/relationships/hyperlink" Target="https://certidoes-apf.apps.tcu.gov.br" TargetMode="External"/><Relationship Id="rId28" Type="http://schemas.openxmlformats.org/officeDocument/2006/relationships/hyperlink" Target="https://www.planalto.gov.br/ccivil_03/leis/l8429.htm" TargetMode="External"/><Relationship Id="rId36" Type="http://schemas.openxmlformats.org/officeDocument/2006/relationships/hyperlink" Target="https://www.planalto.gov.br/ccivil_03/_ato2011-2014/2013/lei/l12846.htm" TargetMode="External"/><Relationship Id="rId49" Type="http://schemas.openxmlformats.org/officeDocument/2006/relationships/hyperlink" Target="http://www.planalto.gov.br/ccivil_03/_ato2019-2022/2021/lei/L14133.htm" TargetMode="External"/><Relationship Id="rId57" Type="http://schemas.openxmlformats.org/officeDocument/2006/relationships/hyperlink" Target="https://www.planalto.gov.br/ccivil_03/_ato2011-2014/2013/lei/l12846.htm" TargetMode="External"/><Relationship Id="rId61" Type="http://schemas.openxmlformats.org/officeDocument/2006/relationships/hyperlink" Target="http://www.planalto.gov.br/ccivil_03/_ato2019-2022/2021/lei/L14133.htm" TargetMode="External"/><Relationship Id="rId10" Type="http://schemas.openxmlformats.org/officeDocument/2006/relationships/hyperlink" Target="https://www.gov.br/compras/pt-br" TargetMode="External"/><Relationship Id="rId19" Type="http://schemas.openxmlformats.org/officeDocument/2006/relationships/hyperlink" Target="http://www.planalto.gov.br/ccivil_03/_ato2019-2022/2021/lei/L14133.htm" TargetMode="External"/><Relationship Id="rId31" Type="http://schemas.openxmlformats.org/officeDocument/2006/relationships/hyperlink" Target="https://www.gov.br/compras/pt-br/acesso-a-informacao/legislacao/instrucoes-normativas/instrucao-normativa-no-3-de-26-de-abril-de-2018" TargetMode="External"/><Relationship Id="rId44" Type="http://schemas.openxmlformats.org/officeDocument/2006/relationships/hyperlink" Target="https://www.planalto.gov.br/ccivil_03/_ato2015-2018/2018/lei/l13709.htm" TargetMode="External"/><Relationship Id="rId52" Type="http://schemas.openxmlformats.org/officeDocument/2006/relationships/hyperlink" Target="http://www.planalto.gov.br/ccivil_03/_ato2019-2022/2021/lei/L14133.htm" TargetMode="External"/><Relationship Id="rId60" Type="http://schemas.openxmlformats.org/officeDocument/2006/relationships/hyperlink" Target="http://www.planalto.gov.br/ccivil_03/_ato2019-2022/2021/lei/L14133.htm" TargetMode="External"/><Relationship Id="rId65" Type="http://schemas.openxmlformats.org/officeDocument/2006/relationships/hyperlink" Target="http://www.planalto.gov.br/ccivil_03/_ato2019-2022/2021/lei/L14133.htm"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gov.br/compras/pt-br" TargetMode="External"/><Relationship Id="rId14" Type="http://schemas.openxmlformats.org/officeDocument/2006/relationships/hyperlink" Target="mailto:licitacao@cisamusep.org.br" TargetMode="External"/><Relationship Id="rId22" Type="http://schemas.openxmlformats.org/officeDocument/2006/relationships/hyperlink" Target="http://www.planalto.gov.br/ccivil_03/_ato2019-2022/2021/lei/L14133.htm" TargetMode="External"/><Relationship Id="rId27" Type="http://schemas.openxmlformats.org/officeDocument/2006/relationships/hyperlink" Target="https://portaldatransparencia.gov.br/sancoes/consulta?ordenarPor=nomeSancionado&amp;direcao=asc" TargetMode="External"/><Relationship Id="rId30" Type="http://schemas.openxmlformats.org/officeDocument/2006/relationships/hyperlink" Target="https://www.gov.br/compras/pt-br/acesso-a-informacao/legislacao/instrucoes-normativas/instrucao-normativa-no-3-de-26-de-abril-de-2018" TargetMode="External"/><Relationship Id="rId35" Type="http://schemas.openxmlformats.org/officeDocument/2006/relationships/hyperlink" Target="http://www.planalto.gov.br/ccivil_03/_ato2019-2022/2021/lei/L14133.htm" TargetMode="External"/><Relationship Id="rId43" Type="http://schemas.openxmlformats.org/officeDocument/2006/relationships/hyperlink" Target="https://www.planalto.gov.br/ccivil_03/_ato2015-2018/2018/lei/l13709.htm" TargetMode="External"/><Relationship Id="rId48" Type="http://schemas.openxmlformats.org/officeDocument/2006/relationships/hyperlink" Target="http://www.planalto.gov.br/ccivil_03/_ato2019-2022/2021/lei/L14133.htm" TargetMode="External"/><Relationship Id="rId56" Type="http://schemas.openxmlformats.org/officeDocument/2006/relationships/hyperlink" Target="http://www.planalto.gov.br/ccivil_03/_ato2019-2022/2021/lei/L14133.htm" TargetMode="External"/><Relationship Id="rId64" Type="http://schemas.openxmlformats.org/officeDocument/2006/relationships/hyperlink" Target="http://www.planalto.gov.br/ccivil_03/_ato2019-2022/2021/lei/L14133.htm" TargetMode="External"/><Relationship Id="rId69" Type="http://schemas.openxmlformats.org/officeDocument/2006/relationships/hyperlink" Target="http://www.planalto.gov.br/ccivil_03/_ato2019-2022/2021/lei/L14133.htm" TargetMode="External"/><Relationship Id="rId8" Type="http://schemas.openxmlformats.org/officeDocument/2006/relationships/hyperlink" Target="https://www.gov.br/compras/pt-br" TargetMode="External"/><Relationship Id="rId51" Type="http://schemas.openxmlformats.org/officeDocument/2006/relationships/hyperlink" Target="http://www.planalto.gov.br/ccivil_03/_ato2019-2022/2021/lei/L14133.htm" TargetMode="External"/><Relationship Id="rId72"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www.gov.br/compras/pt-br" TargetMode="External"/><Relationship Id="rId17" Type="http://schemas.openxmlformats.org/officeDocument/2006/relationships/hyperlink" Target="https://www.planalto.gov.br/ccivil_03/constituicao/constituicaocompilado.htm" TargetMode="External"/><Relationship Id="rId25" Type="http://schemas.openxmlformats.org/officeDocument/2006/relationships/hyperlink" Target="https://www8.receita.fazenda.gov.br/SimplesNacional/aplicacoes.aspx?id=21" TargetMode="External"/><Relationship Id="rId33" Type="http://schemas.openxmlformats.org/officeDocument/2006/relationships/hyperlink" Target="mailto:licitacao@cisamusep.org.br" TargetMode="External"/><Relationship Id="rId38" Type="http://schemas.openxmlformats.org/officeDocument/2006/relationships/hyperlink" Target="http://www.planalto.gov.br/ccivil_03/_ato2019-2022/2021/lei/L14133.htm" TargetMode="External"/><Relationship Id="rId46" Type="http://schemas.openxmlformats.org/officeDocument/2006/relationships/hyperlink" Target="http://www.planalto.gov.br/ccivil_03/_ato2019-2022/2021/lei/L14133.htm" TargetMode="External"/><Relationship Id="rId59" Type="http://schemas.openxmlformats.org/officeDocument/2006/relationships/hyperlink" Target="http://www.planalto.gov.br/ccivil_03/_ato2019-2022/2021/lei/L14133.htm" TargetMode="External"/><Relationship Id="rId67" Type="http://schemas.openxmlformats.org/officeDocument/2006/relationships/hyperlink" Target="http://www.planalto.gov.br/ccivil_03/_ato2019-2022/2021/lei/L14133.htm" TargetMode="External"/><Relationship Id="rId20" Type="http://schemas.openxmlformats.org/officeDocument/2006/relationships/hyperlink" Target="https://www.planalto.gov.br/ccivil_03/leis/lcp/lcp123.htm" TargetMode="External"/><Relationship Id="rId41" Type="http://schemas.openxmlformats.org/officeDocument/2006/relationships/hyperlink" Target="https://www.planalto.gov.br/ccivil_03/_ato2015-2018/2018/lei/l13709.htm" TargetMode="External"/><Relationship Id="rId54" Type="http://schemas.openxmlformats.org/officeDocument/2006/relationships/hyperlink" Target="http://www.planalto.gov.br/ccivil_03/_ato2019-2022/2021/lei/L14133.htm" TargetMode="External"/><Relationship Id="rId62" Type="http://schemas.openxmlformats.org/officeDocument/2006/relationships/hyperlink" Target="http://www.planalto.gov.br/ccivil_03/_ato2019-2022/2021/lei/L14133.htm" TargetMode="External"/><Relationship Id="rId70" Type="http://schemas.openxmlformats.org/officeDocument/2006/relationships/hyperlink" Target="https://www.planalto.gov.br/ccivil_03/_ato2011-2014/2011/lei/l12527.htm" TargetMode="External"/><Relationship Id="rId1" Type="http://schemas.openxmlformats.org/officeDocument/2006/relationships/customXml" Target="../customXml/item1.xml"/><Relationship Id="rId6" Type="http://schemas.openxmlformats.org/officeDocument/2006/relationships/footnotes" Target="footnotes.xml"/></Relationships>
</file>

<file path=word/_rels/footer1.xml.rels><?xml version="1.0" encoding="UTF-8" standalone="yes"?>
<Relationships xmlns="http://schemas.openxmlformats.org/package/2006/relationships"><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C36D4F-C365-4033-9B01-9126B6E4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1570</TotalTime>
  <Pages>43</Pages>
  <Words>20384</Words>
  <Characters>110074</Characters>
  <Application>Microsoft Office Word</Application>
  <DocSecurity>0</DocSecurity>
  <Lines>917</Lines>
  <Paragraphs>260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130198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juridico1</dc:creator>
  <cp:keywords/>
  <dc:description/>
  <cp:lastModifiedBy>licitacao1@cisamusep.intranet</cp:lastModifiedBy>
  <cp:revision>86</cp:revision>
  <cp:lastPrinted>2024-10-02T13:38:00Z</cp:lastPrinted>
  <dcterms:created xsi:type="dcterms:W3CDTF">2024-04-04T19:56:00Z</dcterms:created>
  <dcterms:modified xsi:type="dcterms:W3CDTF">2024-10-04T11:47:00Z</dcterms:modified>
</cp:coreProperties>
</file>